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42" w:type="dxa"/>
        <w:tblLayout w:type="fixed"/>
        <w:tblLook w:val="01E0" w:firstRow="1" w:lastRow="1" w:firstColumn="1" w:lastColumn="1" w:noHBand="0" w:noVBand="0"/>
      </w:tblPr>
      <w:tblGrid>
        <w:gridCol w:w="1551"/>
        <w:gridCol w:w="6491"/>
      </w:tblGrid>
      <w:tr w:rsidR="00E62EE1" w14:paraId="27695C9C" w14:textId="77777777" w:rsidTr="006A5352">
        <w:trPr>
          <w:trHeight w:hRule="exact" w:val="3258"/>
        </w:trPr>
        <w:tc>
          <w:tcPr>
            <w:tcW w:w="1551" w:type="dxa"/>
          </w:tcPr>
          <w:p w14:paraId="3EFEF9F7" w14:textId="77777777" w:rsidR="00E62EE1" w:rsidRPr="000833F0" w:rsidRDefault="00616AD0" w:rsidP="000833F0">
            <w:pPr>
              <w:spacing w:line="16" w:lineRule="atLeast"/>
              <w:rPr>
                <w:szCs w:val="20"/>
              </w:rPr>
            </w:pPr>
            <w:r w:rsidRPr="000833F0">
              <w:rPr>
                <w:szCs w:val="20"/>
              </w:rPr>
              <w:t>Inviterede</w:t>
            </w:r>
            <w:r w:rsidR="006E3F86" w:rsidRPr="000833F0">
              <w:rPr>
                <w:szCs w:val="20"/>
              </w:rPr>
              <w:t>:</w:t>
            </w:r>
          </w:p>
          <w:p w14:paraId="56C857AA" w14:textId="77777777" w:rsidR="00E62EE1" w:rsidRPr="00900EDB" w:rsidRDefault="00E62EE1" w:rsidP="000833F0">
            <w:pPr>
              <w:spacing w:line="16" w:lineRule="atLeast"/>
              <w:rPr>
                <w:szCs w:val="20"/>
              </w:rPr>
            </w:pPr>
          </w:p>
        </w:tc>
        <w:tc>
          <w:tcPr>
            <w:tcW w:w="6491" w:type="dxa"/>
          </w:tcPr>
          <w:p w14:paraId="5ED7F3EA" w14:textId="77777777" w:rsidR="003271B5" w:rsidRPr="00900EDB" w:rsidRDefault="003271B5" w:rsidP="000833F0">
            <w:pPr>
              <w:spacing w:line="16" w:lineRule="atLeast"/>
              <w:rPr>
                <w:szCs w:val="20"/>
              </w:rPr>
            </w:pPr>
            <w:r w:rsidRPr="000833F0">
              <w:rPr>
                <w:szCs w:val="20"/>
              </w:rPr>
              <w:t>Len</w:t>
            </w:r>
            <w:r>
              <w:rPr>
                <w:szCs w:val="20"/>
              </w:rPr>
              <w:t>e Hartig Danielsen, Aa</w:t>
            </w:r>
            <w:r w:rsidRPr="00900EDB">
              <w:rPr>
                <w:szCs w:val="20"/>
              </w:rPr>
              <w:t>rhus</w:t>
            </w:r>
          </w:p>
          <w:p w14:paraId="3DD963CF" w14:textId="77777777" w:rsidR="003271B5" w:rsidRDefault="003271B5"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0833F0">
              <w:rPr>
                <w:szCs w:val="20"/>
              </w:rPr>
              <w:t>Mona Sproegel, Hjørring</w:t>
            </w:r>
          </w:p>
          <w:p w14:paraId="57D6C301" w14:textId="77777777" w:rsidR="003271B5" w:rsidRDefault="003271B5"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0833F0">
              <w:rPr>
                <w:szCs w:val="20"/>
              </w:rPr>
              <w:t>Lise</w:t>
            </w:r>
            <w:r>
              <w:rPr>
                <w:szCs w:val="20"/>
              </w:rPr>
              <w:t xml:space="preserve"> Skjødt, Morsø</w:t>
            </w:r>
          </w:p>
          <w:p w14:paraId="253B715E" w14:textId="697B77A3" w:rsidR="001F58EF" w:rsidRPr="00C072C8" w:rsidRDefault="00414729"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C072C8">
              <w:rPr>
                <w:szCs w:val="20"/>
              </w:rPr>
              <w:t>Lone Bjørn Madsen, Horsens</w:t>
            </w:r>
          </w:p>
          <w:p w14:paraId="10A37475" w14:textId="0DEF16F5" w:rsidR="00137F07" w:rsidRPr="00137F07" w:rsidRDefault="00137F07"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137F07">
              <w:rPr>
                <w:szCs w:val="20"/>
              </w:rPr>
              <w:t>Malene Balzer, Odder</w:t>
            </w:r>
          </w:p>
          <w:p w14:paraId="2FBF489E" w14:textId="2687DEC5" w:rsidR="00137F07" w:rsidRDefault="00137F07"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137F07">
              <w:rPr>
                <w:szCs w:val="20"/>
              </w:rPr>
              <w:t>Merete H</w:t>
            </w:r>
            <w:r>
              <w:rPr>
                <w:szCs w:val="20"/>
              </w:rPr>
              <w:t>edegaard Normand, Halsnæs</w:t>
            </w:r>
          </w:p>
          <w:p w14:paraId="4BBFD6AA" w14:textId="2E6423FB" w:rsidR="001B3506" w:rsidRDefault="00B414DF"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Pr>
                <w:szCs w:val="20"/>
              </w:rPr>
              <w:t>Dorte Meldgaard, Aarhus</w:t>
            </w:r>
            <w:r w:rsidR="00F85574">
              <w:rPr>
                <w:szCs w:val="20"/>
              </w:rPr>
              <w:t xml:space="preserve"> (</w:t>
            </w:r>
            <w:r>
              <w:rPr>
                <w:szCs w:val="20"/>
              </w:rPr>
              <w:t>Chatbot</w:t>
            </w:r>
            <w:r w:rsidR="00F85574">
              <w:rPr>
                <w:szCs w:val="20"/>
              </w:rPr>
              <w:t>)</w:t>
            </w:r>
          </w:p>
          <w:p w14:paraId="0A024A4A" w14:textId="4C1F59C4" w:rsidR="001B3506" w:rsidRPr="00137F07" w:rsidRDefault="001B3506"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Pr>
                <w:szCs w:val="20"/>
              </w:rPr>
              <w:t>Sofie</w:t>
            </w:r>
            <w:r w:rsidR="002E6846">
              <w:rPr>
                <w:szCs w:val="20"/>
              </w:rPr>
              <w:t xml:space="preserve"> Synnes</w:t>
            </w:r>
            <w:r w:rsidR="00F85574">
              <w:rPr>
                <w:szCs w:val="20"/>
              </w:rPr>
              <w:t>t</w:t>
            </w:r>
            <w:r w:rsidR="002E6846">
              <w:rPr>
                <w:szCs w:val="20"/>
              </w:rPr>
              <w:t>vedt</w:t>
            </w:r>
            <w:r w:rsidR="00F85574">
              <w:rPr>
                <w:szCs w:val="20"/>
              </w:rPr>
              <w:t xml:space="preserve"> Olsen, Frederikshavn</w:t>
            </w:r>
          </w:p>
          <w:p w14:paraId="011DA64C" w14:textId="2215FEC7" w:rsidR="003271B5" w:rsidRPr="000833F0" w:rsidRDefault="00185D54"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Pr>
                <w:szCs w:val="20"/>
              </w:rPr>
              <w:t>Stine Kragelund</w:t>
            </w:r>
            <w:r w:rsidR="003271B5" w:rsidRPr="000833F0">
              <w:rPr>
                <w:szCs w:val="20"/>
              </w:rPr>
              <w:t>, Vesthimmerland</w:t>
            </w:r>
          </w:p>
          <w:p w14:paraId="69816323" w14:textId="5813BAD9" w:rsidR="003271B5" w:rsidRDefault="003271B5" w:rsidP="000833F0">
            <w:pPr>
              <w:spacing w:line="16" w:lineRule="atLeast"/>
              <w:rPr>
                <w:szCs w:val="20"/>
              </w:rPr>
            </w:pPr>
            <w:r w:rsidRPr="000833F0">
              <w:rPr>
                <w:szCs w:val="20"/>
              </w:rPr>
              <w:t>Marianne</w:t>
            </w:r>
            <w:r w:rsidRPr="000469D2">
              <w:rPr>
                <w:szCs w:val="20"/>
              </w:rPr>
              <w:t xml:space="preserve"> Riis Søborg, Furesø</w:t>
            </w:r>
          </w:p>
          <w:p w14:paraId="5A517374" w14:textId="77777777" w:rsidR="00105726" w:rsidRPr="000833F0" w:rsidRDefault="00105726"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0833F0">
              <w:rPr>
                <w:szCs w:val="20"/>
              </w:rPr>
              <w:t>Mette Bech-Møller, Viborg</w:t>
            </w:r>
          </w:p>
          <w:p w14:paraId="01C70BFA" w14:textId="77777777" w:rsidR="00105726" w:rsidRPr="000469D2" w:rsidRDefault="00105726"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0833F0">
              <w:rPr>
                <w:szCs w:val="20"/>
              </w:rPr>
              <w:t>E</w:t>
            </w:r>
            <w:r w:rsidRPr="000469D2">
              <w:rPr>
                <w:szCs w:val="20"/>
              </w:rPr>
              <w:t>va F. Graae, Herning</w:t>
            </w:r>
          </w:p>
          <w:p w14:paraId="4C231956" w14:textId="7AA7EB4A" w:rsidR="00105726" w:rsidRDefault="00105726" w:rsidP="000833F0">
            <w:pPr>
              <w:spacing w:line="16" w:lineRule="atLeast"/>
              <w:rPr>
                <w:szCs w:val="20"/>
              </w:rPr>
            </w:pPr>
            <w:r>
              <w:rPr>
                <w:szCs w:val="20"/>
              </w:rPr>
              <w:t>Torben Glock, Aa</w:t>
            </w:r>
            <w:r w:rsidRPr="00900EDB">
              <w:rPr>
                <w:szCs w:val="20"/>
              </w:rPr>
              <w:t>rhus</w:t>
            </w:r>
            <w:r>
              <w:rPr>
                <w:szCs w:val="20"/>
              </w:rPr>
              <w:t xml:space="preserve"> (</w:t>
            </w:r>
            <w:r w:rsidR="00A6131C">
              <w:rPr>
                <w:szCs w:val="20"/>
              </w:rPr>
              <w:t>Sek.</w:t>
            </w:r>
            <w:r>
              <w:rPr>
                <w:szCs w:val="20"/>
              </w:rPr>
              <w:t>)</w:t>
            </w:r>
          </w:p>
          <w:p w14:paraId="0A73174B" w14:textId="77777777" w:rsidR="00461C13" w:rsidRPr="004A2B9C" w:rsidRDefault="00461C13" w:rsidP="000833F0">
            <w:pPr>
              <w:spacing w:line="16" w:lineRule="atLeast"/>
              <w:rPr>
                <w:szCs w:val="20"/>
              </w:rPr>
            </w:pPr>
          </w:p>
          <w:p w14:paraId="29B82745" w14:textId="77777777" w:rsidR="00105726" w:rsidRDefault="00105726"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p>
          <w:p w14:paraId="29C937AB" w14:textId="77777777" w:rsidR="001430D0" w:rsidRPr="00900EDB" w:rsidRDefault="001430D0" w:rsidP="000833F0">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p>
        </w:tc>
      </w:tr>
    </w:tbl>
    <w:p w14:paraId="4A3283D9" w14:textId="77777777" w:rsidR="00461C13" w:rsidRDefault="00461C13"/>
    <w:p w14:paraId="10129D13" w14:textId="2CEFEAC0" w:rsidR="00E62EE1" w:rsidRDefault="00D7138E">
      <w:r>
        <w:t>11</w:t>
      </w:r>
      <w:r w:rsidR="00DE3A02">
        <w:t>.</w:t>
      </w:r>
      <w:r w:rsidR="004F43B1">
        <w:t xml:space="preserve"> </w:t>
      </w:r>
      <w:r>
        <w:t>april</w:t>
      </w:r>
      <w:r w:rsidR="00161CDE">
        <w:t xml:space="preserve"> 20</w:t>
      </w:r>
      <w:r w:rsidR="00962719">
        <w:t>2</w:t>
      </w:r>
      <w:r w:rsidR="00B33C93">
        <w:t>4</w:t>
      </w:r>
    </w:p>
    <w:p w14:paraId="3520918F" w14:textId="77777777" w:rsidR="00E62EE1" w:rsidRDefault="00E56728" w:rsidP="0003535C">
      <w:pPr>
        <w:pStyle w:val="Overskriftreferatemne"/>
      </w:pPr>
      <w:r>
        <w:t>Dagsorden</w:t>
      </w:r>
      <w:r w:rsidR="00616AD0">
        <w:t xml:space="preserve"> Styregruppemøde</w:t>
      </w:r>
      <w:r w:rsidR="00052B03">
        <w:t xml:space="preserve"> </w:t>
      </w:r>
      <w:r w:rsidR="009B1E9D">
        <w:t xml:space="preserve">– </w:t>
      </w:r>
      <w:r w:rsidR="00B71963">
        <w:t>Den Digitale Hotline</w:t>
      </w:r>
    </w:p>
    <w:tbl>
      <w:tblPr>
        <w:tblW w:w="7603" w:type="dxa"/>
        <w:tblLayout w:type="fixed"/>
        <w:tblLook w:val="01E0" w:firstRow="1" w:lastRow="1" w:firstColumn="1" w:lastColumn="1" w:noHBand="0" w:noVBand="0"/>
      </w:tblPr>
      <w:tblGrid>
        <w:gridCol w:w="1384"/>
        <w:gridCol w:w="6219"/>
      </w:tblGrid>
      <w:tr w:rsidR="00E62EE1" w14:paraId="5742F427" w14:textId="77777777" w:rsidTr="00F34359">
        <w:trPr>
          <w:trHeight w:val="60"/>
        </w:trPr>
        <w:tc>
          <w:tcPr>
            <w:tcW w:w="1384" w:type="dxa"/>
          </w:tcPr>
          <w:p w14:paraId="3D7CE282" w14:textId="77777777" w:rsidR="00E62EE1" w:rsidRDefault="006E3F86">
            <w:r>
              <w:t>Mødedato:</w:t>
            </w:r>
          </w:p>
        </w:tc>
        <w:tc>
          <w:tcPr>
            <w:tcW w:w="6219" w:type="dxa"/>
          </w:tcPr>
          <w:p w14:paraId="7B0A5A9B" w14:textId="64D377A4" w:rsidR="00E62EE1" w:rsidRDefault="00854DB3">
            <w:r>
              <w:t>18</w:t>
            </w:r>
            <w:r w:rsidR="004F43B1">
              <w:t>.</w:t>
            </w:r>
            <w:r w:rsidR="00B33C93">
              <w:t>0</w:t>
            </w:r>
            <w:r>
              <w:t>4</w:t>
            </w:r>
            <w:r w:rsidR="00AB7A40">
              <w:t>.</w:t>
            </w:r>
            <w:r w:rsidR="00DE3A02">
              <w:t>20</w:t>
            </w:r>
            <w:r w:rsidR="00962719">
              <w:t>2</w:t>
            </w:r>
            <w:r w:rsidR="00B33C93">
              <w:t>4</w:t>
            </w:r>
          </w:p>
        </w:tc>
      </w:tr>
      <w:tr w:rsidR="00E62EE1" w14:paraId="25E990BC" w14:textId="77777777" w:rsidTr="00F34359">
        <w:trPr>
          <w:trHeight w:val="60"/>
        </w:trPr>
        <w:tc>
          <w:tcPr>
            <w:tcW w:w="1384" w:type="dxa"/>
          </w:tcPr>
          <w:p w14:paraId="3E9D6225" w14:textId="77777777" w:rsidR="00E62EE1" w:rsidRDefault="006E3F86">
            <w:r>
              <w:t>Mødetid:</w:t>
            </w:r>
          </w:p>
        </w:tc>
        <w:tc>
          <w:tcPr>
            <w:tcW w:w="6219" w:type="dxa"/>
          </w:tcPr>
          <w:p w14:paraId="36CB0773" w14:textId="696657AD" w:rsidR="00E62EE1" w:rsidRDefault="004F43B1" w:rsidP="002A3A3B">
            <w:r>
              <w:t xml:space="preserve">Kl. </w:t>
            </w:r>
            <w:r w:rsidR="00F13FE7">
              <w:t>10</w:t>
            </w:r>
            <w:r w:rsidR="00D2278C">
              <w:t>:</w:t>
            </w:r>
            <w:r w:rsidR="00F13FE7">
              <w:t>0</w:t>
            </w:r>
            <w:r w:rsidR="00CB1008">
              <w:t>0</w:t>
            </w:r>
            <w:r w:rsidR="00111773">
              <w:t xml:space="preserve"> –</w:t>
            </w:r>
            <w:r>
              <w:t xml:space="preserve"> </w:t>
            </w:r>
            <w:r w:rsidR="00D2278C">
              <w:t>1</w:t>
            </w:r>
            <w:r w:rsidR="00F13FE7">
              <w:t>5</w:t>
            </w:r>
            <w:r w:rsidR="00D2278C">
              <w:t>:</w:t>
            </w:r>
            <w:r w:rsidR="00375186">
              <w:t>0</w:t>
            </w:r>
            <w:r w:rsidR="00D2278C">
              <w:t>0</w:t>
            </w:r>
          </w:p>
        </w:tc>
      </w:tr>
      <w:tr w:rsidR="00E62EE1" w14:paraId="5D4E471C" w14:textId="77777777" w:rsidTr="00521F06">
        <w:trPr>
          <w:trHeight w:val="460"/>
        </w:trPr>
        <w:tc>
          <w:tcPr>
            <w:tcW w:w="1384" w:type="dxa"/>
          </w:tcPr>
          <w:p w14:paraId="0C623A7E" w14:textId="77777777" w:rsidR="00E62EE1" w:rsidRDefault="006E3F86">
            <w:r>
              <w:t>Mødested:</w:t>
            </w:r>
          </w:p>
        </w:tc>
        <w:tc>
          <w:tcPr>
            <w:tcW w:w="6219" w:type="dxa"/>
          </w:tcPr>
          <w:p w14:paraId="032238D8" w14:textId="4DF1FB0F" w:rsidR="00156EFE" w:rsidRPr="00156EFE" w:rsidRDefault="00585627" w:rsidP="00156EFE">
            <w:pPr>
              <w:rPr>
                <w:szCs w:val="20"/>
              </w:rPr>
            </w:pPr>
            <w:r>
              <w:rPr>
                <w:szCs w:val="20"/>
              </w:rPr>
              <w:t>Odder</w:t>
            </w:r>
            <w:r w:rsidR="004627A7" w:rsidRPr="000C1B09">
              <w:rPr>
                <w:szCs w:val="20"/>
              </w:rPr>
              <w:t xml:space="preserve"> kommune</w:t>
            </w:r>
            <w:r w:rsidR="007A2653" w:rsidRPr="000C1B09">
              <w:rPr>
                <w:szCs w:val="20"/>
              </w:rPr>
              <w:t xml:space="preserve">, </w:t>
            </w:r>
            <w:r w:rsidR="00156EFE" w:rsidRPr="00156EFE">
              <w:rPr>
                <w:szCs w:val="20"/>
              </w:rPr>
              <w:t>Borgerservice</w:t>
            </w:r>
          </w:p>
          <w:p w14:paraId="493DA776" w14:textId="3E6D947E" w:rsidR="007C53CF" w:rsidRDefault="00D7138E" w:rsidP="00156EFE">
            <w:r w:rsidRPr="00D7138E">
              <w:t>Rådhusgade 3, 8300 Odder</w:t>
            </w:r>
          </w:p>
        </w:tc>
      </w:tr>
      <w:tr w:rsidR="002C6E68" w14:paraId="317DCAA7" w14:textId="77777777" w:rsidTr="00337493">
        <w:trPr>
          <w:trHeight w:val="68"/>
        </w:trPr>
        <w:tc>
          <w:tcPr>
            <w:tcW w:w="1384" w:type="dxa"/>
          </w:tcPr>
          <w:p w14:paraId="1F0AF6EF" w14:textId="77777777" w:rsidR="002C6E68" w:rsidRDefault="002C6E68"/>
        </w:tc>
        <w:tc>
          <w:tcPr>
            <w:tcW w:w="6219" w:type="dxa"/>
          </w:tcPr>
          <w:p w14:paraId="02AFE8AC" w14:textId="1A3A971F" w:rsidR="005C5986" w:rsidRDefault="003D3A85" w:rsidP="004C44C6">
            <w:pPr>
              <w:pStyle w:val="Listeafsnit"/>
              <w:spacing w:line="240" w:lineRule="auto"/>
              <w:ind w:left="0"/>
            </w:pPr>
            <w:r>
              <w:t>Parkering: Se punkt 1 herunder</w:t>
            </w:r>
          </w:p>
        </w:tc>
      </w:tr>
      <w:tr w:rsidR="00FD7DC4" w14:paraId="74F30538" w14:textId="77777777" w:rsidTr="003A05CD">
        <w:trPr>
          <w:trHeight w:val="80"/>
        </w:trPr>
        <w:tc>
          <w:tcPr>
            <w:tcW w:w="1384" w:type="dxa"/>
          </w:tcPr>
          <w:p w14:paraId="41D43D0A" w14:textId="77777777" w:rsidR="00FD7DC4" w:rsidRDefault="00FD7DC4" w:rsidP="00F902F8"/>
        </w:tc>
        <w:tc>
          <w:tcPr>
            <w:tcW w:w="6219" w:type="dxa"/>
          </w:tcPr>
          <w:p w14:paraId="06368759" w14:textId="77777777" w:rsidR="00FD7DC4" w:rsidRDefault="00FD7DC4"/>
        </w:tc>
      </w:tr>
    </w:tbl>
    <w:p w14:paraId="2A1C35C6" w14:textId="77777777" w:rsidR="00942585" w:rsidRDefault="0003535C" w:rsidP="0003535C">
      <w:pPr>
        <w:spacing w:line="240" w:lineRule="auto"/>
        <w:rPr>
          <w:b/>
        </w:rPr>
      </w:pPr>
      <w:bookmarkStart w:id="0" w:name="_Hlk111471848"/>
      <w:r w:rsidRPr="00187541">
        <w:rPr>
          <w:b/>
        </w:rPr>
        <w:t>Dagsorden</w:t>
      </w:r>
    </w:p>
    <w:p w14:paraId="1747AD4C" w14:textId="77777777" w:rsidR="002972B2" w:rsidRDefault="00AF1864" w:rsidP="00111773">
      <w:pPr>
        <w:numPr>
          <w:ilvl w:val="0"/>
          <w:numId w:val="3"/>
        </w:numPr>
        <w:spacing w:line="240" w:lineRule="auto"/>
      </w:pPr>
      <w:r w:rsidRPr="00187541">
        <w:t>Velkomst</w:t>
      </w:r>
    </w:p>
    <w:p w14:paraId="33CFF136" w14:textId="7EDB43A3" w:rsidR="003271B5" w:rsidRDefault="003271B5" w:rsidP="003271B5">
      <w:pPr>
        <w:numPr>
          <w:ilvl w:val="0"/>
          <w:numId w:val="3"/>
        </w:numPr>
        <w:spacing w:line="240" w:lineRule="auto"/>
      </w:pPr>
      <w:r w:rsidRPr="00187541">
        <w:t>Godkendelse af dagens dagsorden (B)</w:t>
      </w:r>
    </w:p>
    <w:p w14:paraId="669E20B4" w14:textId="710A130C" w:rsidR="006D0BF7" w:rsidRDefault="003271B5" w:rsidP="006D0BF7">
      <w:pPr>
        <w:numPr>
          <w:ilvl w:val="0"/>
          <w:numId w:val="3"/>
        </w:numPr>
        <w:spacing w:line="240" w:lineRule="auto"/>
      </w:pPr>
      <w:r w:rsidRPr="00187541">
        <w:t xml:space="preserve">Godkendelse af referat </w:t>
      </w:r>
      <w:r w:rsidR="00F77CD6">
        <w:t>4</w:t>
      </w:r>
      <w:r w:rsidR="00E0000F">
        <w:t>.</w:t>
      </w:r>
      <w:r w:rsidR="00F77CD6">
        <w:t>3</w:t>
      </w:r>
      <w:r w:rsidRPr="00187541">
        <w:t>.20</w:t>
      </w:r>
      <w:r w:rsidR="00AD08A8">
        <w:t>2</w:t>
      </w:r>
      <w:r w:rsidR="00221028">
        <w:t>4</w:t>
      </w:r>
      <w:r w:rsidRPr="00187541">
        <w:t xml:space="preserve"> (B</w:t>
      </w:r>
      <w:r w:rsidR="00111773">
        <w:t>)</w:t>
      </w:r>
    </w:p>
    <w:p w14:paraId="0CE28083" w14:textId="3D460709" w:rsidR="00D014F7" w:rsidRDefault="00BF0492" w:rsidP="00D014F7">
      <w:pPr>
        <w:numPr>
          <w:ilvl w:val="0"/>
          <w:numId w:val="3"/>
        </w:numPr>
        <w:spacing w:line="240" w:lineRule="auto"/>
      </w:pPr>
      <w:r>
        <w:t>KPI - Kvalitet</w:t>
      </w:r>
      <w:r w:rsidR="00DB7390">
        <w:t xml:space="preserve"> </w:t>
      </w:r>
      <w:r w:rsidR="00E0000F" w:rsidRPr="00E0000F">
        <w:t>(</w:t>
      </w:r>
      <w:r w:rsidR="002303CB">
        <w:t>O</w:t>
      </w:r>
      <w:r w:rsidR="002C437B">
        <w:t>, D</w:t>
      </w:r>
      <w:r w:rsidR="002474CE">
        <w:t>, B</w:t>
      </w:r>
      <w:r w:rsidR="00E0000F">
        <w:t>)</w:t>
      </w:r>
    </w:p>
    <w:p w14:paraId="6C68BB0C" w14:textId="06DEEEC2" w:rsidR="00517CE6" w:rsidRDefault="00A75525" w:rsidP="00D014F7">
      <w:pPr>
        <w:numPr>
          <w:ilvl w:val="0"/>
          <w:numId w:val="3"/>
        </w:numPr>
        <w:spacing w:line="240" w:lineRule="auto"/>
      </w:pPr>
      <w:r>
        <w:t>Forslag fra Skanderborg kommune (D, B)</w:t>
      </w:r>
    </w:p>
    <w:p w14:paraId="364010F1" w14:textId="5B065163" w:rsidR="00C15C1A" w:rsidRDefault="00E97AC7" w:rsidP="00D014F7">
      <w:pPr>
        <w:numPr>
          <w:ilvl w:val="0"/>
          <w:numId w:val="3"/>
        </w:numPr>
        <w:spacing w:line="240" w:lineRule="auto"/>
      </w:pPr>
      <w:r>
        <w:t>DDH Budgetter 2025 (</w:t>
      </w:r>
      <w:r w:rsidRPr="00536127">
        <w:t>O, D, B)</w:t>
      </w:r>
    </w:p>
    <w:p w14:paraId="1CAEBEC8" w14:textId="3D77E3DC" w:rsidR="00B73083" w:rsidRDefault="001164FF" w:rsidP="00285B9B">
      <w:pPr>
        <w:numPr>
          <w:ilvl w:val="0"/>
          <w:numId w:val="3"/>
        </w:numPr>
        <w:spacing w:line="240" w:lineRule="auto"/>
      </w:pPr>
      <w:r w:rsidRPr="00536127">
        <w:t>Chatbot</w:t>
      </w:r>
      <w:r w:rsidR="002D3C93">
        <w:t xml:space="preserve"> </w:t>
      </w:r>
      <w:r w:rsidR="00AE2928">
        <w:t xml:space="preserve">udbud </w:t>
      </w:r>
      <w:r w:rsidR="00AE2928" w:rsidRPr="00536127">
        <w:t>(O, D)</w:t>
      </w:r>
    </w:p>
    <w:p w14:paraId="195BE1E3" w14:textId="77777777" w:rsidR="0007557A" w:rsidRDefault="0007557A" w:rsidP="00652A0F">
      <w:pPr>
        <w:pStyle w:val="Listeafsnit"/>
        <w:numPr>
          <w:ilvl w:val="0"/>
          <w:numId w:val="35"/>
        </w:numPr>
        <w:spacing w:line="240" w:lineRule="auto"/>
      </w:pPr>
      <w:r>
        <w:t>Status for udbudsprocessen (O)</w:t>
      </w:r>
    </w:p>
    <w:p w14:paraId="45A002A9" w14:textId="77777777" w:rsidR="0007557A" w:rsidRDefault="0007557A" w:rsidP="00652A0F">
      <w:pPr>
        <w:pStyle w:val="Listeafsnit"/>
        <w:numPr>
          <w:ilvl w:val="0"/>
          <w:numId w:val="35"/>
        </w:numPr>
        <w:spacing w:line="240" w:lineRule="auto"/>
      </w:pPr>
      <w:r>
        <w:t>Status for tilslutningskommunerne (O)</w:t>
      </w:r>
    </w:p>
    <w:p w14:paraId="6A4B16A9" w14:textId="77777777" w:rsidR="0007557A" w:rsidRDefault="0007557A" w:rsidP="00652A0F">
      <w:pPr>
        <w:pStyle w:val="Listeafsnit"/>
        <w:numPr>
          <w:ilvl w:val="0"/>
          <w:numId w:val="35"/>
        </w:numPr>
        <w:spacing w:line="240" w:lineRule="auto"/>
      </w:pPr>
      <w:r>
        <w:t>Næste skridt og kommende beslutninger (O, B)</w:t>
      </w:r>
    </w:p>
    <w:p w14:paraId="17CA889D" w14:textId="0B46CE95" w:rsidR="00525BA5" w:rsidRDefault="00652A0F" w:rsidP="00652A0F">
      <w:pPr>
        <w:pStyle w:val="Listeafsnit"/>
        <w:numPr>
          <w:ilvl w:val="0"/>
          <w:numId w:val="35"/>
        </w:numPr>
        <w:spacing w:line="240" w:lineRule="auto"/>
      </w:pPr>
      <w:r>
        <w:t>MUNI-data</w:t>
      </w:r>
      <w:r w:rsidR="00525BA5">
        <w:t xml:space="preserve"> </w:t>
      </w:r>
      <w:r w:rsidR="00E50071">
        <w:t>–</w:t>
      </w:r>
      <w:r w:rsidR="00525BA5">
        <w:t xml:space="preserve"> </w:t>
      </w:r>
      <w:r w:rsidR="00E50071">
        <w:t>deling</w:t>
      </w:r>
      <w:r>
        <w:t xml:space="preserve"> og offentliggørelse</w:t>
      </w:r>
      <w:r w:rsidR="00E50071">
        <w:t xml:space="preserve"> (</w:t>
      </w:r>
      <w:r w:rsidR="00E50071" w:rsidRPr="00536127">
        <w:t>O, D, B)</w:t>
      </w:r>
    </w:p>
    <w:p w14:paraId="6BD93A6E" w14:textId="372771D4" w:rsidR="004764D0" w:rsidRPr="00525BA5" w:rsidRDefault="00EC0E22" w:rsidP="00525BA5">
      <w:pPr>
        <w:pStyle w:val="Listeafsnit"/>
        <w:numPr>
          <w:ilvl w:val="0"/>
          <w:numId w:val="3"/>
        </w:numPr>
        <w:spacing w:line="240" w:lineRule="auto"/>
        <w:rPr>
          <w:lang w:val="en-US"/>
        </w:rPr>
      </w:pPr>
      <w:r w:rsidRPr="00525BA5">
        <w:rPr>
          <w:lang w:val="en-US"/>
        </w:rPr>
        <w:t>Onboarding</w:t>
      </w:r>
      <w:r w:rsidR="005F2FA5" w:rsidRPr="00525BA5">
        <w:rPr>
          <w:lang w:val="en-US"/>
        </w:rPr>
        <w:t xml:space="preserve"> status</w:t>
      </w:r>
      <w:r w:rsidR="00104E61" w:rsidRPr="00525BA5">
        <w:rPr>
          <w:lang w:val="en-US"/>
        </w:rPr>
        <w:t xml:space="preserve"> </w:t>
      </w:r>
      <w:r w:rsidR="006E20B9" w:rsidRPr="00525BA5">
        <w:rPr>
          <w:lang w:val="en-US"/>
        </w:rPr>
        <w:t>(O, D, B)</w:t>
      </w:r>
    </w:p>
    <w:p w14:paraId="7B5F1C7A" w14:textId="524FB693" w:rsidR="00DB0592" w:rsidRDefault="00EA67B2" w:rsidP="00366B71">
      <w:pPr>
        <w:pStyle w:val="Listeafsnit"/>
        <w:numPr>
          <w:ilvl w:val="0"/>
          <w:numId w:val="3"/>
        </w:numPr>
        <w:spacing w:line="240" w:lineRule="auto"/>
        <w:rPr>
          <w:lang w:val="en-US"/>
        </w:rPr>
      </w:pPr>
      <w:r>
        <w:rPr>
          <w:lang w:val="en-US"/>
        </w:rPr>
        <w:t>Assistant</w:t>
      </w:r>
      <w:r w:rsidR="00DB0592">
        <w:rPr>
          <w:lang w:val="en-US"/>
        </w:rPr>
        <w:t xml:space="preserve"> Annie </w:t>
      </w:r>
      <w:r w:rsidRPr="006E20B9">
        <w:rPr>
          <w:lang w:val="en-US"/>
        </w:rPr>
        <w:t>(O, D, B)</w:t>
      </w:r>
    </w:p>
    <w:p w14:paraId="0703B0D7" w14:textId="096C4560" w:rsidR="002760BE" w:rsidRPr="00FC3F0B" w:rsidRDefault="00056F1F" w:rsidP="00366B71">
      <w:pPr>
        <w:pStyle w:val="Listeafsnit"/>
        <w:numPr>
          <w:ilvl w:val="0"/>
          <w:numId w:val="3"/>
        </w:numPr>
        <w:spacing w:line="240" w:lineRule="auto"/>
      </w:pPr>
      <w:r w:rsidRPr="00FC3F0B">
        <w:t xml:space="preserve">Repræsentantskabsmøde </w:t>
      </w:r>
      <w:r w:rsidR="00727A00" w:rsidRPr="00FC3F0B">
        <w:t xml:space="preserve">16. </w:t>
      </w:r>
      <w:r w:rsidR="00E57144">
        <w:t>m</w:t>
      </w:r>
      <w:r w:rsidR="00727A00" w:rsidRPr="00FC3F0B">
        <w:t xml:space="preserve">aj 2024 </w:t>
      </w:r>
      <w:r w:rsidR="008F2A01">
        <w:t>(</w:t>
      </w:r>
      <w:r w:rsidR="00FC3F0B" w:rsidRPr="00FC3F0B">
        <w:t>D, B)</w:t>
      </w:r>
    </w:p>
    <w:p w14:paraId="5A91EAAF" w14:textId="22D1EBD7" w:rsidR="00FC3F0B" w:rsidRDefault="00FC3F0B" w:rsidP="00FC3F0B">
      <w:pPr>
        <w:numPr>
          <w:ilvl w:val="0"/>
          <w:numId w:val="3"/>
        </w:numPr>
        <w:spacing w:line="240" w:lineRule="auto"/>
      </w:pPr>
      <w:r>
        <w:t>S</w:t>
      </w:r>
      <w:r w:rsidR="00655AA6">
        <w:t>tyregrupp</w:t>
      </w:r>
      <w:r w:rsidR="00F94C64">
        <w:t xml:space="preserve">ens </w:t>
      </w:r>
      <w:r>
        <w:t xml:space="preserve">strategiske </w:t>
      </w:r>
      <w:r w:rsidR="00F94C64">
        <w:t>arbejde</w:t>
      </w:r>
      <w:r>
        <w:t xml:space="preserve"> – Digital Inklusion</w:t>
      </w:r>
      <w:r w:rsidR="00DE20A8">
        <w:t xml:space="preserve"> (</w:t>
      </w:r>
      <w:r w:rsidR="00DE20A8" w:rsidRPr="00536127">
        <w:t>O, D, B)</w:t>
      </w:r>
    </w:p>
    <w:p w14:paraId="00B32B58" w14:textId="329F9E99" w:rsidR="00C400E0" w:rsidRDefault="00C400E0" w:rsidP="00FC3F0B">
      <w:pPr>
        <w:numPr>
          <w:ilvl w:val="0"/>
          <w:numId w:val="3"/>
        </w:numPr>
        <w:spacing w:line="240" w:lineRule="auto"/>
      </w:pPr>
      <w:r>
        <w:t>DDH Årshjul (</w:t>
      </w:r>
      <w:r w:rsidR="0043208A">
        <w:t>O, D)</w:t>
      </w:r>
    </w:p>
    <w:p w14:paraId="46A5D746" w14:textId="77777777" w:rsidR="000C1B09" w:rsidRDefault="00AA09CA" w:rsidP="00B73933">
      <w:pPr>
        <w:numPr>
          <w:ilvl w:val="0"/>
          <w:numId w:val="3"/>
        </w:numPr>
        <w:spacing w:line="240" w:lineRule="auto"/>
      </w:pPr>
      <w:r>
        <w:t>Ev</w:t>
      </w:r>
      <w:bookmarkEnd w:id="0"/>
      <w:r w:rsidR="000C1B09">
        <w:t>t.</w:t>
      </w:r>
    </w:p>
    <w:p w14:paraId="5731A5F7" w14:textId="09B1656B" w:rsidR="00215137" w:rsidRDefault="005D06A3" w:rsidP="00215137">
      <w:pPr>
        <w:spacing w:line="240" w:lineRule="auto"/>
        <w:ind w:left="720" w:firstLine="720"/>
        <w:rPr>
          <w:i/>
          <w:iCs/>
        </w:rPr>
      </w:pPr>
      <w:r w:rsidRPr="00FD7DC4">
        <w:rPr>
          <w:i/>
          <w:iCs/>
        </w:rPr>
        <w:t>(O)=orientering, (D)=drøftelse, (B)= Beslutnin</w:t>
      </w:r>
      <w:r w:rsidR="00FD2E04">
        <w:rPr>
          <w:i/>
          <w:iCs/>
        </w:rPr>
        <w:t>g</w:t>
      </w:r>
    </w:p>
    <w:p w14:paraId="03D93AA8" w14:textId="77777777" w:rsidR="006F6609" w:rsidRDefault="006F6609" w:rsidP="00215137">
      <w:pPr>
        <w:spacing w:line="240" w:lineRule="auto"/>
        <w:ind w:left="720" w:firstLine="720"/>
      </w:pPr>
    </w:p>
    <w:p w14:paraId="5D1E08B2" w14:textId="77777777" w:rsidR="00520738" w:rsidRDefault="00520738" w:rsidP="006A5352">
      <w:pPr>
        <w:spacing w:line="240" w:lineRule="auto"/>
      </w:pPr>
    </w:p>
    <w:p w14:paraId="79E0191E" w14:textId="77777777" w:rsidR="006F0672" w:rsidRDefault="006F0672" w:rsidP="006A5352">
      <w:pPr>
        <w:spacing w:line="240" w:lineRule="auto"/>
      </w:pPr>
    </w:p>
    <w:p w14:paraId="48C017DA" w14:textId="77777777" w:rsidR="006F0672" w:rsidRDefault="006F0672" w:rsidP="006A5352">
      <w:pPr>
        <w:spacing w:line="240" w:lineRule="auto"/>
      </w:pPr>
    </w:p>
    <w:p w14:paraId="13AB9BB5" w14:textId="77777777" w:rsidR="006F0672" w:rsidRDefault="006F0672" w:rsidP="006A5352">
      <w:pPr>
        <w:spacing w:line="240" w:lineRule="auto"/>
      </w:pPr>
    </w:p>
    <w:p w14:paraId="0942AA7B" w14:textId="77777777" w:rsidR="006F0672" w:rsidRDefault="006F0672" w:rsidP="006A5352">
      <w:pPr>
        <w:spacing w:line="240" w:lineRule="auto"/>
      </w:pPr>
    </w:p>
    <w:p w14:paraId="2978A4F0" w14:textId="77777777" w:rsidR="006F0672" w:rsidRDefault="006F0672" w:rsidP="006A5352">
      <w:pPr>
        <w:spacing w:line="240" w:lineRule="auto"/>
      </w:pPr>
    </w:p>
    <w:p w14:paraId="5B04B326" w14:textId="77777777" w:rsidR="006F0672" w:rsidRDefault="006F0672" w:rsidP="006A5352">
      <w:pPr>
        <w:spacing w:line="240" w:lineRule="auto"/>
      </w:pPr>
    </w:p>
    <w:p w14:paraId="65CDC9D1" w14:textId="77777777" w:rsidR="006F0672" w:rsidRDefault="006F0672" w:rsidP="006A5352">
      <w:pPr>
        <w:spacing w:line="240" w:lineRule="auto"/>
      </w:pPr>
    </w:p>
    <w:p w14:paraId="09154C43" w14:textId="77777777" w:rsidR="006F0672" w:rsidRDefault="006F0672" w:rsidP="006A5352">
      <w:pPr>
        <w:spacing w:line="240" w:lineRule="auto"/>
      </w:pPr>
    </w:p>
    <w:p w14:paraId="7B734E69" w14:textId="77777777" w:rsidR="006F0672" w:rsidRDefault="006F0672" w:rsidP="006A5352">
      <w:pPr>
        <w:spacing w:line="240" w:lineRule="auto"/>
      </w:pPr>
    </w:p>
    <w:p w14:paraId="23ECA575" w14:textId="3AC039B9" w:rsidR="00B73933" w:rsidRPr="00215137" w:rsidRDefault="00C23241" w:rsidP="006A5352">
      <w:pPr>
        <w:spacing w:line="240" w:lineRule="auto"/>
        <w:rPr>
          <w:i/>
          <w:iCs/>
        </w:rPr>
      </w:pPr>
      <w:r>
        <w:t xml:space="preserve">Oplæg </w:t>
      </w:r>
      <w:r w:rsidR="00B73933">
        <w:t>til dagsordenens punkter:</w:t>
      </w:r>
    </w:p>
    <w:p w14:paraId="48943479" w14:textId="77777777" w:rsidR="00B73933" w:rsidRDefault="00B73933" w:rsidP="00B73933"/>
    <w:tbl>
      <w:tblPr>
        <w:tblW w:w="6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B73933" w14:paraId="41278A04" w14:textId="77777777" w:rsidTr="00C072C8">
        <w:tc>
          <w:tcPr>
            <w:tcW w:w="5000" w:type="pct"/>
          </w:tcPr>
          <w:p w14:paraId="78ADDDEB" w14:textId="77777777" w:rsidR="00B73933" w:rsidRDefault="00B73933" w:rsidP="00B73933">
            <w:r w:rsidRPr="00D42062">
              <w:rPr>
                <w:b/>
              </w:rPr>
              <w:t>Punkt 1</w:t>
            </w:r>
            <w:r>
              <w:t xml:space="preserve">: Velkomst </w:t>
            </w:r>
          </w:p>
        </w:tc>
      </w:tr>
      <w:tr w:rsidR="00B73933" w:rsidRPr="001C42BC" w14:paraId="3B1D0563" w14:textId="77777777" w:rsidTr="00C072C8">
        <w:tc>
          <w:tcPr>
            <w:tcW w:w="5000" w:type="pct"/>
          </w:tcPr>
          <w:p w14:paraId="24E688DB" w14:textId="6207EF02" w:rsidR="009E33EF" w:rsidRPr="008F3EE1" w:rsidRDefault="00B73933" w:rsidP="005122A9">
            <w:pPr>
              <w:tabs>
                <w:tab w:val="left" w:pos="-720"/>
                <w:tab w:val="left" w:pos="0"/>
                <w:tab w:val="left" w:pos="720"/>
                <w:tab w:val="left" w:pos="1440"/>
                <w:tab w:val="left" w:pos="2160"/>
                <w:tab w:val="left" w:pos="2880"/>
                <w:tab w:val="left" w:pos="3600"/>
                <w:tab w:val="left" w:pos="4320"/>
              </w:tabs>
              <w:autoSpaceDE w:val="0"/>
              <w:autoSpaceDN w:val="0"/>
              <w:adjustRightInd w:val="0"/>
              <w:spacing w:line="16" w:lineRule="atLeast"/>
              <w:rPr>
                <w:szCs w:val="20"/>
              </w:rPr>
            </w:pPr>
            <w:r w:rsidRPr="001C42BC">
              <w:t>V/</w:t>
            </w:r>
            <w:r w:rsidR="00E469C1">
              <w:rPr>
                <w:szCs w:val="20"/>
              </w:rPr>
              <w:t xml:space="preserve"> </w:t>
            </w:r>
            <w:r w:rsidR="007E41FA" w:rsidRPr="00137F07">
              <w:rPr>
                <w:szCs w:val="20"/>
              </w:rPr>
              <w:t>Malene Balzer, Odder</w:t>
            </w:r>
          </w:p>
        </w:tc>
      </w:tr>
      <w:tr w:rsidR="00B73933" w14:paraId="20A5BC68" w14:textId="77777777" w:rsidTr="00C072C8">
        <w:tc>
          <w:tcPr>
            <w:tcW w:w="5000" w:type="pct"/>
          </w:tcPr>
          <w:p w14:paraId="5C2386CC" w14:textId="4B7FAAA8" w:rsidR="003D3A85" w:rsidRDefault="003D3A85" w:rsidP="00B73933">
            <w:r>
              <w:t>Vedr. Parkering:</w:t>
            </w:r>
          </w:p>
          <w:p w14:paraId="7760944F" w14:textId="77777777" w:rsidR="003D3A85" w:rsidRDefault="003D3A85" w:rsidP="00B73933"/>
          <w:p w14:paraId="58A1441F" w14:textId="77777777" w:rsidR="003D3A85" w:rsidRDefault="003D3A85" w:rsidP="00B73933"/>
          <w:p w14:paraId="6C519005" w14:textId="77777777" w:rsidR="003D3A85" w:rsidRDefault="003D3A85" w:rsidP="00B73933"/>
          <w:p w14:paraId="28C1B15C" w14:textId="77777777" w:rsidR="003D3A85" w:rsidRDefault="003D3A85" w:rsidP="00B73933"/>
          <w:p w14:paraId="76A8ACA8" w14:textId="77777777" w:rsidR="003D3A85" w:rsidRDefault="003D3A85" w:rsidP="00B73933"/>
          <w:p w14:paraId="2552B3E6" w14:textId="77777777" w:rsidR="003D3A85" w:rsidRDefault="003D3A85" w:rsidP="00B73933"/>
          <w:p w14:paraId="652F487F" w14:textId="77777777" w:rsidR="003D3A85" w:rsidRDefault="003D3A85" w:rsidP="00B73933"/>
          <w:p w14:paraId="48DE0F28" w14:textId="77777777" w:rsidR="003D3A85" w:rsidRDefault="003D3A85" w:rsidP="00B73933"/>
          <w:p w14:paraId="16A6BF38" w14:textId="77777777" w:rsidR="003D3A85" w:rsidRDefault="003D3A85" w:rsidP="00B73933"/>
          <w:p w14:paraId="7A67C25A" w14:textId="77777777" w:rsidR="003D3A85" w:rsidRDefault="003D3A85" w:rsidP="00B73933"/>
          <w:p w14:paraId="5449B9EC" w14:textId="77777777" w:rsidR="003D3A85" w:rsidRDefault="003D3A85" w:rsidP="00B73933"/>
          <w:p w14:paraId="49F6EAA8" w14:textId="77777777" w:rsidR="003D3A85" w:rsidRDefault="003D3A85" w:rsidP="00B73933"/>
          <w:p w14:paraId="0F17F4FB" w14:textId="77777777" w:rsidR="003D3A85" w:rsidRDefault="003D3A85" w:rsidP="00B73933"/>
          <w:p w14:paraId="0C422669" w14:textId="77777777" w:rsidR="003D3A85" w:rsidRDefault="003D3A85" w:rsidP="00B73933"/>
          <w:p w14:paraId="7E16013D" w14:textId="77777777" w:rsidR="003D3A85" w:rsidRDefault="003D3A85" w:rsidP="00B73933"/>
          <w:p w14:paraId="38AF9C77" w14:textId="77777777" w:rsidR="003D3A85" w:rsidRDefault="003D3A85" w:rsidP="00B73933"/>
          <w:p w14:paraId="0C14D78E" w14:textId="77777777" w:rsidR="003D3A85" w:rsidRDefault="003D3A85" w:rsidP="00B73933"/>
          <w:p w14:paraId="4AC109F9" w14:textId="77777777" w:rsidR="003D3A85" w:rsidRDefault="003D3A85" w:rsidP="00B73933"/>
          <w:p w14:paraId="5D380BF5" w14:textId="77777777" w:rsidR="003D3A85" w:rsidRDefault="003D3A85" w:rsidP="00B73933"/>
          <w:p w14:paraId="2057647E" w14:textId="77777777" w:rsidR="003D3A85" w:rsidRDefault="003D3A85" w:rsidP="00B73933"/>
          <w:p w14:paraId="2E2A0AE0" w14:textId="77777777" w:rsidR="003D3A85" w:rsidRDefault="003D3A85" w:rsidP="00B73933"/>
          <w:p w14:paraId="636479E9" w14:textId="14E50ECA" w:rsidR="00B73933" w:rsidRDefault="003D3A85" w:rsidP="00B73933">
            <w:r>
              <w:rPr>
                <w:noProof/>
              </w:rPr>
              <w:drawing>
                <wp:inline distT="0" distB="0" distL="0" distR="0" wp14:anchorId="32750A84" wp14:editId="4F212718">
                  <wp:extent cx="4547235" cy="4300220"/>
                  <wp:effectExtent l="0" t="0" r="5715" b="5080"/>
                  <wp:docPr id="177486776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7235" cy="4300220"/>
                          </a:xfrm>
                          <a:prstGeom prst="rect">
                            <a:avLst/>
                          </a:prstGeom>
                          <a:noFill/>
                          <a:ln>
                            <a:noFill/>
                          </a:ln>
                        </pic:spPr>
                      </pic:pic>
                    </a:graphicData>
                  </a:graphic>
                </wp:inline>
              </w:drawing>
            </w:r>
          </w:p>
        </w:tc>
      </w:tr>
      <w:tr w:rsidR="00B73933" w14:paraId="6E21DCF7" w14:textId="77777777" w:rsidTr="00C072C8">
        <w:tc>
          <w:tcPr>
            <w:tcW w:w="5000" w:type="pct"/>
          </w:tcPr>
          <w:p w14:paraId="1139B6AE" w14:textId="4708038C" w:rsidR="00B6153C" w:rsidRPr="00B6153C" w:rsidRDefault="00D16CC3" w:rsidP="00D804CC">
            <w:pPr>
              <w:rPr>
                <w:szCs w:val="20"/>
              </w:rPr>
            </w:pPr>
            <w:r>
              <w:t xml:space="preserve">Der er afbud fra: </w:t>
            </w:r>
            <w:r w:rsidR="00D804CC">
              <w:t>(</w:t>
            </w:r>
            <w:r w:rsidR="00D804CC" w:rsidRPr="00D804CC">
              <w:rPr>
                <w:highlight w:val="yellow"/>
              </w:rPr>
              <w:t>indsættes i referat</w:t>
            </w:r>
            <w:r w:rsidR="00D804CC">
              <w:t>)</w:t>
            </w:r>
          </w:p>
        </w:tc>
      </w:tr>
    </w:tbl>
    <w:p w14:paraId="4281F0C6" w14:textId="77777777" w:rsidR="00B63733" w:rsidRDefault="00B63733"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F2E7E" w14:paraId="3BC1CCA3" w14:textId="77777777" w:rsidTr="0013588A">
        <w:tc>
          <w:tcPr>
            <w:tcW w:w="9322" w:type="dxa"/>
          </w:tcPr>
          <w:p w14:paraId="57E9B496" w14:textId="4552AFC0" w:rsidR="00DF2E7E" w:rsidRDefault="00DF2E7E" w:rsidP="0013588A">
            <w:pPr>
              <w:spacing w:line="240" w:lineRule="auto"/>
            </w:pPr>
            <w:r w:rsidRPr="00D42062">
              <w:rPr>
                <w:b/>
              </w:rPr>
              <w:t xml:space="preserve">Punkt </w:t>
            </w:r>
            <w:r w:rsidR="00134418">
              <w:rPr>
                <w:b/>
              </w:rPr>
              <w:t>2</w:t>
            </w:r>
            <w:r>
              <w:t xml:space="preserve">: </w:t>
            </w:r>
            <w:r w:rsidRPr="00187541">
              <w:t>Godkendelse af dagens dagsorden (B)</w:t>
            </w:r>
          </w:p>
        </w:tc>
      </w:tr>
      <w:tr w:rsidR="00DF2E7E" w14:paraId="32FA20FC" w14:textId="77777777" w:rsidTr="0013588A">
        <w:tc>
          <w:tcPr>
            <w:tcW w:w="9322" w:type="dxa"/>
          </w:tcPr>
          <w:p w14:paraId="14D46382" w14:textId="77777777" w:rsidR="00DF2E7E" w:rsidRDefault="00DF2E7E" w:rsidP="0013588A">
            <w:r>
              <w:t>V/ Mødeleder</w:t>
            </w:r>
          </w:p>
        </w:tc>
      </w:tr>
      <w:tr w:rsidR="00DF2E7E" w14:paraId="7618DB57" w14:textId="77777777" w:rsidTr="0013588A">
        <w:tc>
          <w:tcPr>
            <w:tcW w:w="9322" w:type="dxa"/>
          </w:tcPr>
          <w:p w14:paraId="40D02436" w14:textId="77777777" w:rsidR="00DF2E7E" w:rsidRDefault="00DF2E7E" w:rsidP="0013588A">
            <w:r>
              <w:t xml:space="preserve">Bilag til punktet: </w:t>
            </w:r>
          </w:p>
          <w:p w14:paraId="0C09FC18" w14:textId="46D6166C" w:rsidR="00DF2E7E" w:rsidRDefault="00DF2E7E" w:rsidP="0013588A">
            <w:pPr>
              <w:numPr>
                <w:ilvl w:val="0"/>
                <w:numId w:val="5"/>
              </w:numPr>
            </w:pPr>
            <w:r>
              <w:t>DDH-dagsorden_</w:t>
            </w:r>
            <w:r w:rsidR="007E41FA">
              <w:t>18</w:t>
            </w:r>
            <w:r>
              <w:t>.0</w:t>
            </w:r>
            <w:r w:rsidR="007E41FA">
              <w:t>4</w:t>
            </w:r>
            <w:r>
              <w:t>.2024</w:t>
            </w:r>
          </w:p>
        </w:tc>
      </w:tr>
      <w:tr w:rsidR="00DF2E7E" w14:paraId="214BAD18" w14:textId="77777777" w:rsidTr="0013588A">
        <w:tc>
          <w:tcPr>
            <w:tcW w:w="9322" w:type="dxa"/>
          </w:tcPr>
          <w:p w14:paraId="32A38268" w14:textId="77777777" w:rsidR="00DF2E7E" w:rsidRDefault="00DF2E7E" w:rsidP="0013588A">
            <w:r>
              <w:t>Beslutninger:</w:t>
            </w:r>
          </w:p>
          <w:p w14:paraId="45CE958A" w14:textId="77777777" w:rsidR="00DF2E7E" w:rsidRDefault="00DF2E7E" w:rsidP="0013588A">
            <w:pPr>
              <w:numPr>
                <w:ilvl w:val="0"/>
                <w:numId w:val="4"/>
              </w:numPr>
            </w:pPr>
            <w:r>
              <w:t>Det indstilles at dagsordenen godkendes.</w:t>
            </w:r>
          </w:p>
        </w:tc>
      </w:tr>
      <w:tr w:rsidR="0089422C" w14:paraId="4B3ED542" w14:textId="77777777" w:rsidTr="0089422C">
        <w:tc>
          <w:tcPr>
            <w:tcW w:w="9322" w:type="dxa"/>
            <w:shd w:val="clear" w:color="auto" w:fill="D0CECE" w:themeFill="background2" w:themeFillShade="E6"/>
          </w:tcPr>
          <w:p w14:paraId="044E4F24" w14:textId="329F841A" w:rsidR="0089422C" w:rsidRDefault="0089422C" w:rsidP="0089422C">
            <w:r w:rsidRPr="00CC0025">
              <w:rPr>
                <w:b/>
                <w:bCs/>
              </w:rPr>
              <w:t>Referat:</w:t>
            </w:r>
            <w:r w:rsidR="008D439F">
              <w:rPr>
                <w:b/>
                <w:bCs/>
              </w:rPr>
              <w:t xml:space="preserve"> </w:t>
            </w:r>
            <w:r w:rsidR="008D439F" w:rsidRPr="008D439F">
              <w:t>Dagsorden godkendt</w:t>
            </w:r>
          </w:p>
        </w:tc>
      </w:tr>
    </w:tbl>
    <w:p w14:paraId="3DD3D842" w14:textId="77777777" w:rsidR="00DF2E7E" w:rsidRDefault="00DF2E7E"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A7D33" w14:paraId="45C98B0C" w14:textId="77777777" w:rsidTr="00A64B3B">
        <w:tc>
          <w:tcPr>
            <w:tcW w:w="9322" w:type="dxa"/>
          </w:tcPr>
          <w:p w14:paraId="0A53A40F" w14:textId="2D0F53F8" w:rsidR="004A7D33" w:rsidRDefault="004A7D33" w:rsidP="00117B5B">
            <w:r w:rsidRPr="00D42062">
              <w:rPr>
                <w:b/>
              </w:rPr>
              <w:t xml:space="preserve">Punkt </w:t>
            </w:r>
            <w:r w:rsidR="00FF0763">
              <w:rPr>
                <w:b/>
              </w:rPr>
              <w:t>3</w:t>
            </w:r>
            <w:r>
              <w:t xml:space="preserve">: Godkendelse af referat og opfølgning på sidste styregruppemøde den </w:t>
            </w:r>
            <w:r w:rsidR="007E41FA">
              <w:t>4</w:t>
            </w:r>
            <w:r w:rsidR="00715247">
              <w:t>.</w:t>
            </w:r>
            <w:r w:rsidR="008C708E">
              <w:t>3</w:t>
            </w:r>
            <w:r w:rsidR="00715247">
              <w:t>.202</w:t>
            </w:r>
            <w:r w:rsidR="00134418">
              <w:t>4</w:t>
            </w:r>
          </w:p>
        </w:tc>
      </w:tr>
      <w:tr w:rsidR="004A7D33" w14:paraId="66A035F1" w14:textId="77777777" w:rsidTr="00A64B3B">
        <w:tc>
          <w:tcPr>
            <w:tcW w:w="9322" w:type="dxa"/>
          </w:tcPr>
          <w:p w14:paraId="5FE81CA8" w14:textId="77777777" w:rsidR="004A7D33" w:rsidRDefault="004A7D33" w:rsidP="00117B5B">
            <w:r>
              <w:t xml:space="preserve">V/ </w:t>
            </w:r>
            <w:r w:rsidR="001D4491">
              <w:t>Mødeleder</w:t>
            </w:r>
          </w:p>
        </w:tc>
      </w:tr>
      <w:tr w:rsidR="004A7D33" w14:paraId="68124A44" w14:textId="77777777" w:rsidTr="00A64B3B">
        <w:tc>
          <w:tcPr>
            <w:tcW w:w="9322" w:type="dxa"/>
          </w:tcPr>
          <w:p w14:paraId="2B424162" w14:textId="77777777" w:rsidR="004A7D33" w:rsidRDefault="004A7D33" w:rsidP="00117B5B">
            <w:r>
              <w:t xml:space="preserve">Bilag til punktet: </w:t>
            </w:r>
          </w:p>
          <w:p w14:paraId="27D3167C" w14:textId="32DDEAB7" w:rsidR="004A7D33" w:rsidRDefault="004A7D33" w:rsidP="00FF006B">
            <w:pPr>
              <w:numPr>
                <w:ilvl w:val="0"/>
                <w:numId w:val="5"/>
              </w:numPr>
            </w:pPr>
            <w:r>
              <w:t>Referat_ DDH Styregruppemøde</w:t>
            </w:r>
            <w:r w:rsidR="00FC1C40">
              <w:t xml:space="preserve"> </w:t>
            </w:r>
            <w:r w:rsidR="008C708E">
              <w:t>4</w:t>
            </w:r>
            <w:r w:rsidR="00134418">
              <w:t>.</w:t>
            </w:r>
            <w:r w:rsidR="008C708E">
              <w:t>3</w:t>
            </w:r>
            <w:r w:rsidR="00134418">
              <w:t>.2024</w:t>
            </w:r>
          </w:p>
        </w:tc>
      </w:tr>
      <w:tr w:rsidR="00952DB0" w14:paraId="5D0B9C93" w14:textId="77777777" w:rsidTr="00A64B3B">
        <w:tc>
          <w:tcPr>
            <w:tcW w:w="9322" w:type="dxa"/>
          </w:tcPr>
          <w:p w14:paraId="5976C8BA" w14:textId="772149B2" w:rsidR="004C12AA" w:rsidRDefault="004C12AA" w:rsidP="00117B5B">
            <w:r>
              <w:t>Opfølgningspunkte</w:t>
            </w:r>
            <w:r w:rsidR="00216471">
              <w:t>r</w:t>
            </w:r>
            <w:r>
              <w:t>:</w:t>
            </w:r>
          </w:p>
          <w:p w14:paraId="7832CEDE" w14:textId="0CE4D85F" w:rsidR="00CB528E" w:rsidRDefault="00CB528E" w:rsidP="00914B08">
            <w:pPr>
              <w:pStyle w:val="Listeafsnit"/>
              <w:numPr>
                <w:ilvl w:val="0"/>
                <w:numId w:val="17"/>
              </w:numPr>
            </w:pPr>
            <w:r>
              <w:lastRenderedPageBreak/>
              <w:t>Assistent Annie – evaluering af Aarhus agenters brug af Assistent Annie</w:t>
            </w:r>
            <w:r w:rsidR="00DB0592">
              <w:t xml:space="preserve"> </w:t>
            </w:r>
          </w:p>
          <w:p w14:paraId="33B0E42C" w14:textId="22BE7486" w:rsidR="00465D81" w:rsidRDefault="00465D81" w:rsidP="00914B08">
            <w:pPr>
              <w:pStyle w:val="Listeafsnit"/>
              <w:numPr>
                <w:ilvl w:val="0"/>
                <w:numId w:val="17"/>
              </w:numPr>
            </w:pPr>
            <w:r>
              <w:t>Vagtplan ændringer jf. beslutning 29.01.2024</w:t>
            </w:r>
            <w:r w:rsidR="00EA67B2">
              <w:t xml:space="preserve"> </w:t>
            </w:r>
          </w:p>
          <w:p w14:paraId="503721F8" w14:textId="56244514" w:rsidR="00CB528E" w:rsidRDefault="00CB528E" w:rsidP="00914B08">
            <w:pPr>
              <w:pStyle w:val="Listeafsnit"/>
              <w:numPr>
                <w:ilvl w:val="0"/>
                <w:numId w:val="17"/>
              </w:numPr>
            </w:pPr>
            <w:r>
              <w:t>HK-aftaler – fornyelse 3. kvartal 2024</w:t>
            </w:r>
          </w:p>
          <w:p w14:paraId="49D720A1" w14:textId="487B03E1" w:rsidR="00952DB0" w:rsidRDefault="00CB528E" w:rsidP="00914B08">
            <w:pPr>
              <w:pStyle w:val="Listeafsnit"/>
              <w:numPr>
                <w:ilvl w:val="0"/>
                <w:numId w:val="17"/>
              </w:numPr>
            </w:pPr>
            <w:r>
              <w:t>Årshjul</w:t>
            </w:r>
            <w:r w:rsidR="00462F34">
              <w:t xml:space="preserve"> (skal der udarbejdes et årshjul?)</w:t>
            </w:r>
            <w:r w:rsidR="00EA67B2">
              <w:t xml:space="preserve"> </w:t>
            </w:r>
          </w:p>
        </w:tc>
      </w:tr>
      <w:tr w:rsidR="00362C85" w14:paraId="79D617AA" w14:textId="77777777" w:rsidTr="00A64B3B">
        <w:tc>
          <w:tcPr>
            <w:tcW w:w="9322" w:type="dxa"/>
          </w:tcPr>
          <w:p w14:paraId="545A5D2B" w14:textId="77777777" w:rsidR="00362C85" w:rsidRDefault="00362C85" w:rsidP="00117B5B">
            <w:r>
              <w:lastRenderedPageBreak/>
              <w:t>Introduktion:</w:t>
            </w:r>
          </w:p>
          <w:p w14:paraId="19A20DFA" w14:textId="564E3A20" w:rsidR="00362C85" w:rsidRDefault="00362C85" w:rsidP="00117B5B">
            <w:r>
              <w:t>Ad</w:t>
            </w:r>
            <w:r w:rsidR="0032241A">
              <w:t>. A</w:t>
            </w:r>
            <w:r w:rsidR="006F0672">
              <w:t xml:space="preserve"> = </w:t>
            </w:r>
            <w:r w:rsidR="0032241A">
              <w:t>Dagsordensat 18.4.2024</w:t>
            </w:r>
          </w:p>
          <w:p w14:paraId="2EB9474A" w14:textId="70B0E8A2" w:rsidR="0032241A" w:rsidRDefault="0032241A" w:rsidP="00117B5B">
            <w:r>
              <w:t>Ad. B</w:t>
            </w:r>
            <w:r w:rsidR="006F0672">
              <w:t xml:space="preserve"> = </w:t>
            </w:r>
            <w:r w:rsidR="00411910">
              <w:t>Ændringer implementeret</w:t>
            </w:r>
          </w:p>
          <w:p w14:paraId="660D23C1" w14:textId="7DD93225" w:rsidR="00411910" w:rsidRDefault="00A35132" w:rsidP="00117B5B">
            <w:r>
              <w:t xml:space="preserve">Ad. </w:t>
            </w:r>
            <w:r w:rsidR="006F0672">
              <w:t xml:space="preserve">C = </w:t>
            </w:r>
            <w:r w:rsidR="00140184">
              <w:t>HK-aftaler – fornyelse 3. kvartal 2024</w:t>
            </w:r>
            <w:r w:rsidR="0092367B">
              <w:t>.</w:t>
            </w:r>
            <w:r w:rsidR="0056253E">
              <w:t xml:space="preserve"> Status fra Eva (Herning)</w:t>
            </w:r>
          </w:p>
          <w:p w14:paraId="24D77CA9" w14:textId="16E5C0DB" w:rsidR="00140184" w:rsidRDefault="00A86793" w:rsidP="00117B5B">
            <w:r>
              <w:t>Ad. D</w:t>
            </w:r>
            <w:r w:rsidR="006F0672">
              <w:t xml:space="preserve"> = </w:t>
            </w:r>
            <w:r>
              <w:t>Dagsordensat 18.4.2024</w:t>
            </w:r>
          </w:p>
        </w:tc>
      </w:tr>
      <w:tr w:rsidR="004A7D33" w14:paraId="32FAF65B" w14:textId="77777777" w:rsidTr="00A64B3B">
        <w:tc>
          <w:tcPr>
            <w:tcW w:w="9322" w:type="dxa"/>
          </w:tcPr>
          <w:p w14:paraId="20B80DE3" w14:textId="25CA57EA" w:rsidR="004A7D33" w:rsidRDefault="004A7D33" w:rsidP="00117B5B">
            <w:r>
              <w:t>Beslutninger:</w:t>
            </w:r>
          </w:p>
          <w:p w14:paraId="4FF9889E" w14:textId="7A2E37FA" w:rsidR="004A7D33" w:rsidRDefault="009E33EF" w:rsidP="00FF006B">
            <w:pPr>
              <w:numPr>
                <w:ilvl w:val="0"/>
                <w:numId w:val="4"/>
              </w:numPr>
            </w:pPr>
            <w:r>
              <w:t xml:space="preserve">Det indstilles at referatet fra styregruppemødet den </w:t>
            </w:r>
            <w:r w:rsidR="008C708E">
              <w:t>4</w:t>
            </w:r>
            <w:r w:rsidR="00465D81">
              <w:t>.</w:t>
            </w:r>
            <w:r w:rsidR="008C708E">
              <w:t>3</w:t>
            </w:r>
            <w:r w:rsidR="00465D81">
              <w:t xml:space="preserve">.2024 </w:t>
            </w:r>
            <w:r>
              <w:t>g</w:t>
            </w:r>
            <w:r w:rsidR="004A7D33">
              <w:t>odkende</w:t>
            </w:r>
            <w:r>
              <w:t>s.</w:t>
            </w:r>
          </w:p>
        </w:tc>
      </w:tr>
    </w:tbl>
    <w:p w14:paraId="6D1F0297" w14:textId="65BAA7C8" w:rsidR="009A3727" w:rsidRDefault="009A3727" w:rsidP="000B0275">
      <w:bookmarkStart w:id="1" w:name="_Hlk496183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0B0275" w14:paraId="2494530E" w14:textId="77777777" w:rsidTr="00A64B3B">
        <w:tc>
          <w:tcPr>
            <w:tcW w:w="9322" w:type="dxa"/>
          </w:tcPr>
          <w:p w14:paraId="3B1EB862" w14:textId="5AF5F292" w:rsidR="000B0275" w:rsidRDefault="000B0275" w:rsidP="00D40B61">
            <w:pPr>
              <w:spacing w:line="240" w:lineRule="auto"/>
            </w:pPr>
            <w:r w:rsidRPr="00D42062">
              <w:rPr>
                <w:b/>
              </w:rPr>
              <w:t xml:space="preserve">Punkt </w:t>
            </w:r>
            <w:r w:rsidR="00BB6CF5">
              <w:rPr>
                <w:b/>
              </w:rPr>
              <w:t>4</w:t>
            </w:r>
            <w:r>
              <w:t xml:space="preserve">: </w:t>
            </w:r>
            <w:r w:rsidR="00246C89">
              <w:t xml:space="preserve">KPI - Kvalitet </w:t>
            </w:r>
            <w:r w:rsidR="00246C89" w:rsidRPr="00E0000F">
              <w:t>(</w:t>
            </w:r>
            <w:r w:rsidR="00245AAF">
              <w:t>O</w:t>
            </w:r>
            <w:r w:rsidR="00F32A02">
              <w:t>, D, B)</w:t>
            </w:r>
          </w:p>
        </w:tc>
      </w:tr>
      <w:tr w:rsidR="000B0275" w14:paraId="4DC51097" w14:textId="77777777" w:rsidTr="00A64B3B">
        <w:tc>
          <w:tcPr>
            <w:tcW w:w="9322" w:type="dxa"/>
          </w:tcPr>
          <w:p w14:paraId="6943168D" w14:textId="460370E4" w:rsidR="000B0275" w:rsidRPr="00246C89" w:rsidRDefault="000B0275" w:rsidP="00246C8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 xml:space="preserve">V/ </w:t>
            </w:r>
            <w:r w:rsidR="00024101">
              <w:rPr>
                <w:szCs w:val="20"/>
              </w:rPr>
              <w:t>alle</w:t>
            </w:r>
          </w:p>
        </w:tc>
      </w:tr>
      <w:tr w:rsidR="000B0275" w14:paraId="5164F895" w14:textId="77777777" w:rsidTr="00A64B3B">
        <w:tc>
          <w:tcPr>
            <w:tcW w:w="9322" w:type="dxa"/>
          </w:tcPr>
          <w:p w14:paraId="36AACC1B" w14:textId="1BB8C0C6" w:rsidR="002E26A9" w:rsidRPr="00BB6CF5" w:rsidRDefault="000B0275" w:rsidP="00BB6CF5">
            <w:r>
              <w:t>Bilag til punktet:</w:t>
            </w:r>
            <w:r w:rsidR="00024101">
              <w:t xml:space="preserve"> Se power BI: : </w:t>
            </w:r>
            <w:hyperlink r:id="rId13" w:history="1">
              <w:proofErr w:type="spellStart"/>
              <w:r w:rsidR="00024101">
                <w:rPr>
                  <w:rStyle w:val="Hyperlink"/>
                </w:rPr>
                <w:t>ddh_stats</w:t>
              </w:r>
              <w:proofErr w:type="spellEnd"/>
              <w:r w:rsidR="00024101">
                <w:rPr>
                  <w:rStyle w:val="Hyperlink"/>
                </w:rPr>
                <w:t xml:space="preserve"> - Power BI</w:t>
              </w:r>
            </w:hyperlink>
            <w:r w:rsidR="00872C19">
              <w:t xml:space="preserve"> </w:t>
            </w:r>
          </w:p>
        </w:tc>
      </w:tr>
      <w:tr w:rsidR="000B0275" w14:paraId="2D2EA593" w14:textId="77777777" w:rsidTr="005E4ACC">
        <w:tblPrEx>
          <w:tblCellMar>
            <w:left w:w="70" w:type="dxa"/>
            <w:right w:w="70" w:type="dxa"/>
          </w:tblCellMar>
        </w:tblPrEx>
        <w:tc>
          <w:tcPr>
            <w:tcW w:w="9322" w:type="dxa"/>
          </w:tcPr>
          <w:p w14:paraId="7DEA3396" w14:textId="28BE8223" w:rsidR="000A443A" w:rsidRDefault="00AA1AB2" w:rsidP="00903FC4">
            <w:r w:rsidRPr="00AA1AB2">
              <w:t>Introdukt</w:t>
            </w:r>
            <w:r>
              <w:t xml:space="preserve">ion: </w:t>
            </w:r>
          </w:p>
          <w:p w14:paraId="6BD17953" w14:textId="0B66DC10" w:rsidR="008A1B62" w:rsidRDefault="00074150" w:rsidP="0029272C">
            <w:r>
              <w:t>KPI’er drøftes</w:t>
            </w:r>
            <w:r w:rsidR="008E5446">
              <w:t xml:space="preserve"> på baggrund i Power BI oversigten</w:t>
            </w:r>
            <w:r w:rsidR="00E06282">
              <w:t xml:space="preserve"> samt nedenstående </w:t>
            </w:r>
            <w:r w:rsidR="0035513D">
              <w:t>grafer.</w:t>
            </w:r>
          </w:p>
          <w:p w14:paraId="2076B9AC" w14:textId="38C7BC0B" w:rsidR="00211D8D" w:rsidRDefault="00A621DF" w:rsidP="0029272C">
            <w:r>
              <w:rPr>
                <w:noProof/>
              </w:rPr>
              <w:drawing>
                <wp:anchor distT="0" distB="0" distL="114300" distR="114300" simplePos="0" relativeHeight="251658240" behindDoc="0" locked="0" layoutInCell="1" allowOverlap="1" wp14:anchorId="599C65C7" wp14:editId="0ECB8691">
                  <wp:simplePos x="0" y="0"/>
                  <wp:positionH relativeFrom="column">
                    <wp:posOffset>16119</wp:posOffset>
                  </wp:positionH>
                  <wp:positionV relativeFrom="paragraph">
                    <wp:posOffset>75829</wp:posOffset>
                  </wp:positionV>
                  <wp:extent cx="5803271" cy="1674891"/>
                  <wp:effectExtent l="0" t="0" r="6985" b="1905"/>
                  <wp:wrapNone/>
                  <wp:docPr id="990792251" name="Diagram 1">
                    <a:extLst xmlns:a="http://schemas.openxmlformats.org/drawingml/2006/main">
                      <a:ext uri="{FF2B5EF4-FFF2-40B4-BE49-F238E27FC236}">
                        <a16:creationId xmlns:a16="http://schemas.microsoft.com/office/drawing/2014/main" id="{39A859AB-B987-4718-9A4B-20776A2BC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56B3200" w14:textId="77EDF857" w:rsidR="00211D8D" w:rsidRDefault="00211D8D" w:rsidP="0029272C"/>
          <w:p w14:paraId="46A7AC0D" w14:textId="7E3B9773" w:rsidR="00211D8D" w:rsidRDefault="00211D8D" w:rsidP="0029272C"/>
          <w:p w14:paraId="36130A1E" w14:textId="07EAD61B" w:rsidR="00211D8D" w:rsidRDefault="00211D8D" w:rsidP="0029272C"/>
          <w:p w14:paraId="77C420E2" w14:textId="1BFA0B37" w:rsidR="00211D8D" w:rsidRDefault="00211D8D" w:rsidP="0029272C"/>
          <w:p w14:paraId="594B9664" w14:textId="65279C51" w:rsidR="00211D8D" w:rsidRDefault="00211D8D" w:rsidP="0029272C"/>
          <w:p w14:paraId="33DE6025" w14:textId="2EEA7DEA" w:rsidR="00211D8D" w:rsidRDefault="00211D8D" w:rsidP="0029272C"/>
          <w:p w14:paraId="0B45F194" w14:textId="13835387" w:rsidR="007D70D6" w:rsidRDefault="007D70D6" w:rsidP="0029272C"/>
          <w:p w14:paraId="2582A907" w14:textId="3876F6C1" w:rsidR="007D70D6" w:rsidRDefault="007D70D6" w:rsidP="0029272C"/>
          <w:p w14:paraId="72CC15A5" w14:textId="61DE9C3A" w:rsidR="007D70D6" w:rsidRDefault="00CF0DED" w:rsidP="0029272C">
            <w:r>
              <w:rPr>
                <w:noProof/>
              </w:rPr>
              <w:drawing>
                <wp:anchor distT="0" distB="0" distL="114300" distR="114300" simplePos="0" relativeHeight="251659264" behindDoc="0" locked="0" layoutInCell="1" allowOverlap="1" wp14:anchorId="24495BD9" wp14:editId="15AA4EAF">
                  <wp:simplePos x="0" y="0"/>
                  <wp:positionH relativeFrom="column">
                    <wp:posOffset>20157</wp:posOffset>
                  </wp:positionH>
                  <wp:positionV relativeFrom="paragraph">
                    <wp:posOffset>63896</wp:posOffset>
                  </wp:positionV>
                  <wp:extent cx="5813946" cy="1869743"/>
                  <wp:effectExtent l="0" t="0" r="15875" b="16510"/>
                  <wp:wrapNone/>
                  <wp:docPr id="495454834" name="Diagram 1">
                    <a:extLst xmlns:a="http://schemas.openxmlformats.org/drawingml/2006/main">
                      <a:ext uri="{FF2B5EF4-FFF2-40B4-BE49-F238E27FC236}">
                        <a16:creationId xmlns:a16="http://schemas.microsoft.com/office/drawing/2014/main" id="{6DEFD163-F606-E4BC-DE9D-2107FDC7E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6830CCD" w14:textId="2CA8C6C7" w:rsidR="007D70D6" w:rsidRDefault="007D70D6" w:rsidP="0029272C"/>
          <w:p w14:paraId="0C2E0A19" w14:textId="3BDB583B" w:rsidR="007D70D6" w:rsidRDefault="007D70D6" w:rsidP="0029272C"/>
          <w:p w14:paraId="5F1AA0D5" w14:textId="07F59422" w:rsidR="007D70D6" w:rsidRDefault="007D70D6" w:rsidP="0029272C"/>
          <w:p w14:paraId="14E3B0D7" w14:textId="77777777" w:rsidR="007D70D6" w:rsidRDefault="007D70D6" w:rsidP="0029272C"/>
          <w:p w14:paraId="37F81785" w14:textId="7ECDC5E5" w:rsidR="007D70D6" w:rsidRDefault="007D70D6" w:rsidP="0029272C"/>
          <w:p w14:paraId="50356C57" w14:textId="77777777" w:rsidR="007D70D6" w:rsidRDefault="007D70D6" w:rsidP="0029272C"/>
          <w:p w14:paraId="4D6E67A5" w14:textId="4981F96F" w:rsidR="00B45663" w:rsidRDefault="00B45663" w:rsidP="0029272C"/>
          <w:p w14:paraId="3B5F4F36" w14:textId="50F87DD4" w:rsidR="007D70D6" w:rsidRDefault="007D70D6" w:rsidP="0029272C"/>
          <w:p w14:paraId="280A2617" w14:textId="5BD2DB62" w:rsidR="007D70D6" w:rsidRDefault="007D70D6" w:rsidP="0029272C"/>
          <w:p w14:paraId="03E46AEA" w14:textId="322B202A" w:rsidR="007D70D6" w:rsidRDefault="00CF0DED" w:rsidP="0029272C">
            <w:r>
              <w:rPr>
                <w:noProof/>
              </w:rPr>
              <w:drawing>
                <wp:anchor distT="0" distB="0" distL="114300" distR="114300" simplePos="0" relativeHeight="251660288" behindDoc="0" locked="0" layoutInCell="1" allowOverlap="1" wp14:anchorId="11605A75" wp14:editId="43437655">
                  <wp:simplePos x="0" y="0"/>
                  <wp:positionH relativeFrom="column">
                    <wp:posOffset>47707</wp:posOffset>
                  </wp:positionH>
                  <wp:positionV relativeFrom="paragraph">
                    <wp:posOffset>45299</wp:posOffset>
                  </wp:positionV>
                  <wp:extent cx="5799778" cy="2163170"/>
                  <wp:effectExtent l="0" t="0" r="10795" b="8890"/>
                  <wp:wrapNone/>
                  <wp:docPr id="1180001244" name="Diagram 1">
                    <a:extLst xmlns:a="http://schemas.openxmlformats.org/drawingml/2006/main">
                      <a:ext uri="{FF2B5EF4-FFF2-40B4-BE49-F238E27FC236}">
                        <a16:creationId xmlns:a16="http://schemas.microsoft.com/office/drawing/2014/main" id="{991AB985-9FD1-4BB3-A4F6-D65557EA5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84E1BD6" w14:textId="1F6CF621" w:rsidR="007D70D6" w:rsidRDefault="007D70D6" w:rsidP="0029272C"/>
          <w:p w14:paraId="4F94D5CD" w14:textId="100E4053" w:rsidR="007D70D6" w:rsidRDefault="007D70D6" w:rsidP="0029272C"/>
          <w:p w14:paraId="110BCBAA" w14:textId="77777777" w:rsidR="007D70D6" w:rsidRDefault="007D70D6" w:rsidP="0029272C"/>
          <w:p w14:paraId="1BBC3458" w14:textId="77777777" w:rsidR="007D70D6" w:rsidRDefault="007D70D6" w:rsidP="0029272C"/>
          <w:p w14:paraId="288972E9" w14:textId="77777777" w:rsidR="007D70D6" w:rsidRDefault="007D70D6" w:rsidP="0029272C"/>
          <w:p w14:paraId="4AC179D6" w14:textId="77777777" w:rsidR="005E4ACC" w:rsidRDefault="005E4ACC" w:rsidP="0029272C"/>
          <w:p w14:paraId="681C07C9" w14:textId="77777777" w:rsidR="005E4ACC" w:rsidRDefault="005E4ACC" w:rsidP="0029272C"/>
          <w:p w14:paraId="7DA15FB3" w14:textId="77777777" w:rsidR="005E4ACC" w:rsidRDefault="005E4ACC" w:rsidP="0029272C"/>
          <w:p w14:paraId="553462CE" w14:textId="5F752ADC" w:rsidR="005E4ACC" w:rsidRDefault="00CF0DED" w:rsidP="0029272C">
            <w:r>
              <w:rPr>
                <w:noProof/>
              </w:rPr>
              <w:drawing>
                <wp:anchor distT="0" distB="0" distL="114300" distR="114300" simplePos="0" relativeHeight="251661312" behindDoc="0" locked="0" layoutInCell="1" allowOverlap="1" wp14:anchorId="1CB2D492" wp14:editId="59421744">
                  <wp:simplePos x="0" y="0"/>
                  <wp:positionH relativeFrom="column">
                    <wp:posOffset>76545</wp:posOffset>
                  </wp:positionH>
                  <wp:positionV relativeFrom="paragraph">
                    <wp:posOffset>22162</wp:posOffset>
                  </wp:positionV>
                  <wp:extent cx="5745708" cy="1856096"/>
                  <wp:effectExtent l="0" t="0" r="7620" b="11430"/>
                  <wp:wrapNone/>
                  <wp:docPr id="268354476" name="Diagram 1">
                    <a:extLst xmlns:a="http://schemas.openxmlformats.org/drawingml/2006/main">
                      <a:ext uri="{FF2B5EF4-FFF2-40B4-BE49-F238E27FC236}">
                        <a16:creationId xmlns:a16="http://schemas.microsoft.com/office/drawing/2014/main" id="{F9837AB0-18F2-4085-A56F-971C628B4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48FE56E" w14:textId="180575C1" w:rsidR="005E4ACC" w:rsidRDefault="005E4ACC" w:rsidP="0029272C"/>
          <w:p w14:paraId="41B0B708" w14:textId="13A41E4E" w:rsidR="005E4ACC" w:rsidRDefault="005E4ACC" w:rsidP="0029272C"/>
          <w:p w14:paraId="043D0D9F" w14:textId="6F4D70F1" w:rsidR="005E4ACC" w:rsidRDefault="005E4ACC" w:rsidP="0029272C"/>
          <w:p w14:paraId="583B1ECF" w14:textId="144B8DE5" w:rsidR="005E4ACC" w:rsidRDefault="005E4ACC" w:rsidP="0029272C"/>
          <w:p w14:paraId="6B300B4E" w14:textId="56376C58" w:rsidR="007D70D6" w:rsidRPr="003B429A" w:rsidRDefault="007D70D6" w:rsidP="0029272C"/>
        </w:tc>
      </w:tr>
      <w:tr w:rsidR="00021A9E" w14:paraId="6A0F0972" w14:textId="77777777" w:rsidTr="00CF0DED">
        <w:tblPrEx>
          <w:tblCellMar>
            <w:left w:w="70" w:type="dxa"/>
            <w:right w:w="70" w:type="dxa"/>
          </w:tblCellMar>
        </w:tblPrEx>
        <w:trPr>
          <w:trHeight w:val="4563"/>
        </w:trPr>
        <w:tc>
          <w:tcPr>
            <w:tcW w:w="9322" w:type="dxa"/>
          </w:tcPr>
          <w:p w14:paraId="1784BEB9" w14:textId="52C15F63" w:rsidR="00B45663" w:rsidRDefault="00B45663" w:rsidP="00903FC4"/>
          <w:p w14:paraId="677C0B03" w14:textId="5FFE2275" w:rsidR="002E4522" w:rsidRDefault="002E4522" w:rsidP="00903FC4">
            <w:pPr>
              <w:rPr>
                <w:noProof/>
              </w:rPr>
            </w:pPr>
          </w:p>
          <w:p w14:paraId="38318AD8" w14:textId="279C706F" w:rsidR="00B45663" w:rsidRDefault="00B45663" w:rsidP="00903FC4"/>
          <w:p w14:paraId="6C5CD32C" w14:textId="25987B5F" w:rsidR="00D8594C" w:rsidRDefault="00CF0DED" w:rsidP="00903FC4">
            <w:r>
              <w:rPr>
                <w:noProof/>
              </w:rPr>
              <w:drawing>
                <wp:anchor distT="0" distB="0" distL="114300" distR="114300" simplePos="0" relativeHeight="251662336" behindDoc="0" locked="0" layoutInCell="1" allowOverlap="1" wp14:anchorId="12178675" wp14:editId="0CD03749">
                  <wp:simplePos x="0" y="0"/>
                  <wp:positionH relativeFrom="column">
                    <wp:posOffset>85600</wp:posOffset>
                  </wp:positionH>
                  <wp:positionV relativeFrom="paragraph">
                    <wp:posOffset>173871</wp:posOffset>
                  </wp:positionV>
                  <wp:extent cx="5718412" cy="1862920"/>
                  <wp:effectExtent l="0" t="0" r="15875" b="4445"/>
                  <wp:wrapNone/>
                  <wp:docPr id="764735757" name="Diagram 1">
                    <a:extLst xmlns:a="http://schemas.openxmlformats.org/drawingml/2006/main">
                      <a:ext uri="{FF2B5EF4-FFF2-40B4-BE49-F238E27FC236}">
                        <a16:creationId xmlns:a16="http://schemas.microsoft.com/office/drawing/2014/main" id="{B46FE903-FB55-43BD-BBA8-6D75E1633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FB0B8F">
              <w:t xml:space="preserve"> </w:t>
            </w:r>
          </w:p>
          <w:p w14:paraId="60628934" w14:textId="06A74F18" w:rsidR="00910F23" w:rsidRDefault="00910F23" w:rsidP="00903FC4"/>
          <w:p w14:paraId="25C519A2" w14:textId="38D97832" w:rsidR="00910F23" w:rsidRDefault="00910F23" w:rsidP="00903FC4"/>
          <w:p w14:paraId="49D398EA" w14:textId="0F068C86" w:rsidR="00910F23" w:rsidRDefault="00910F23" w:rsidP="00903FC4"/>
          <w:p w14:paraId="31AB2DFA" w14:textId="0DAF7139" w:rsidR="00910F23" w:rsidRDefault="00910F23" w:rsidP="00903FC4"/>
          <w:p w14:paraId="62F017FA" w14:textId="4FB54240" w:rsidR="00910F23" w:rsidRDefault="00910F23" w:rsidP="00903FC4"/>
          <w:p w14:paraId="0D7F5BEC" w14:textId="5D191070" w:rsidR="00910F23" w:rsidRDefault="00910F23" w:rsidP="00903FC4"/>
          <w:p w14:paraId="23835AAD" w14:textId="45660531" w:rsidR="00910F23" w:rsidRDefault="00910F23" w:rsidP="00903FC4"/>
          <w:p w14:paraId="5A221F13" w14:textId="0BAF0E22" w:rsidR="0015465E" w:rsidRPr="00AA1AB2" w:rsidRDefault="0015465E" w:rsidP="00903FC4"/>
        </w:tc>
      </w:tr>
      <w:tr w:rsidR="006139D6" w14:paraId="3609EA65" w14:textId="77777777" w:rsidTr="00A64B3B">
        <w:tc>
          <w:tcPr>
            <w:tcW w:w="9322" w:type="dxa"/>
          </w:tcPr>
          <w:p w14:paraId="113E0EC1" w14:textId="77777777" w:rsidR="00AE6B63" w:rsidRDefault="006134A2" w:rsidP="00BA079F">
            <w:pPr>
              <w:pStyle w:val="Listeafsnit"/>
              <w:spacing w:line="276" w:lineRule="auto"/>
              <w:ind w:left="0"/>
            </w:pPr>
            <w:r>
              <w:t>Beslutning:</w:t>
            </w:r>
            <w:r w:rsidR="00CE6D81">
              <w:t xml:space="preserve"> </w:t>
            </w:r>
          </w:p>
          <w:p w14:paraId="0401042D" w14:textId="63E5D9B8" w:rsidR="004C439F" w:rsidRDefault="0035513D" w:rsidP="00BA079F">
            <w:pPr>
              <w:pStyle w:val="Listeafsnit"/>
              <w:spacing w:line="276" w:lineRule="auto"/>
              <w:ind w:left="0"/>
            </w:pPr>
            <w:r>
              <w:t>Eventuelle beslutninger om tiltag til at styrke kvaliteten i DDH baseret på statistikkerne</w:t>
            </w:r>
            <w:r w:rsidR="001D5A1A">
              <w:t>,</w:t>
            </w:r>
            <w:r>
              <w:t xml:space="preserve"> aftales på mødet. </w:t>
            </w:r>
          </w:p>
        </w:tc>
      </w:tr>
    </w:tbl>
    <w:p w14:paraId="04DE87F6" w14:textId="2EEDF4E8" w:rsidR="00FD2FF8" w:rsidRDefault="00FD2FF8" w:rsidP="005E342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D2FF8" w:rsidRPr="00F75C3D" w14:paraId="5D465147" w14:textId="77777777" w:rsidTr="00495CA2">
        <w:trPr>
          <w:trHeight w:val="300"/>
        </w:trPr>
        <w:tc>
          <w:tcPr>
            <w:tcW w:w="9322" w:type="dxa"/>
          </w:tcPr>
          <w:p w14:paraId="24BC0CDD" w14:textId="403A5C90" w:rsidR="00FD2FF8" w:rsidRPr="0055580A" w:rsidRDefault="00FD2FF8" w:rsidP="00FD2FF8">
            <w:pPr>
              <w:spacing w:line="240" w:lineRule="auto"/>
            </w:pPr>
            <w:r w:rsidRPr="009A595B">
              <w:rPr>
                <w:b/>
              </w:rPr>
              <w:t xml:space="preserve">Punkt </w:t>
            </w:r>
            <w:r>
              <w:rPr>
                <w:b/>
              </w:rPr>
              <w:t>5</w:t>
            </w:r>
            <w:r w:rsidRPr="0055580A">
              <w:t xml:space="preserve">: </w:t>
            </w:r>
            <w:r>
              <w:t>Forslag fra Skanderborg kommune (</w:t>
            </w:r>
            <w:r w:rsidRPr="00536127">
              <w:t>D, B)</w:t>
            </w:r>
          </w:p>
        </w:tc>
      </w:tr>
      <w:tr w:rsidR="00FD2FF8" w14:paraId="03948228" w14:textId="77777777" w:rsidTr="00495CA2">
        <w:tc>
          <w:tcPr>
            <w:tcW w:w="9322" w:type="dxa"/>
          </w:tcPr>
          <w:p w14:paraId="6DA8E635" w14:textId="77777777" w:rsidR="00FD2FF8" w:rsidRPr="00246C89" w:rsidRDefault="00FD2FF8" w:rsidP="00495CA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V/ alle</w:t>
            </w:r>
          </w:p>
        </w:tc>
      </w:tr>
      <w:tr w:rsidR="00FD2FF8" w14:paraId="5A17D239" w14:textId="77777777" w:rsidTr="00495CA2">
        <w:tc>
          <w:tcPr>
            <w:tcW w:w="9322" w:type="dxa"/>
          </w:tcPr>
          <w:p w14:paraId="7351F898" w14:textId="77777777" w:rsidR="00FD2FF8" w:rsidRDefault="00FD2FF8" w:rsidP="00495CA2">
            <w:r>
              <w:t>Bilag til punktet:</w:t>
            </w:r>
          </w:p>
          <w:p w14:paraId="2ABAC4AC" w14:textId="7D81B7C0" w:rsidR="00FD2FF8" w:rsidRDefault="00151BDB" w:rsidP="00FD2FF8">
            <w:pPr>
              <w:pStyle w:val="Listeafsnit"/>
              <w:numPr>
                <w:ilvl w:val="0"/>
                <w:numId w:val="5"/>
              </w:numPr>
            </w:pPr>
            <w:r w:rsidRPr="00151BDB">
              <w:t>Ny DDH økonomimodel 3.1</w:t>
            </w:r>
            <w:r>
              <w:t xml:space="preserve"> (Excel)</w:t>
            </w:r>
          </w:p>
        </w:tc>
      </w:tr>
      <w:tr w:rsidR="00FD2FF8" w14:paraId="57E39776" w14:textId="77777777" w:rsidTr="00495CA2">
        <w:tc>
          <w:tcPr>
            <w:tcW w:w="9322" w:type="dxa"/>
          </w:tcPr>
          <w:p w14:paraId="5EE8C972" w14:textId="4B3114A0" w:rsidR="00FD2FF8" w:rsidRDefault="00EE356C" w:rsidP="00495CA2">
            <w:r>
              <w:t>Forslag</w:t>
            </w:r>
            <w:r w:rsidR="00FD2FF8">
              <w:t xml:space="preserve">: </w:t>
            </w:r>
          </w:p>
          <w:p w14:paraId="3F98F56C" w14:textId="2DF403FB" w:rsidR="00234DEF" w:rsidRPr="00EE356C" w:rsidRDefault="00806752" w:rsidP="00234DEF">
            <w:pPr>
              <w:rPr>
                <w:i/>
                <w:iCs/>
              </w:rPr>
            </w:pPr>
            <w:r>
              <w:t>”</w:t>
            </w:r>
            <w:r w:rsidR="00234DEF" w:rsidRPr="00EE356C">
              <w:rPr>
                <w:i/>
                <w:iCs/>
              </w:rPr>
              <w:t>Forslag til ny fordelingsmodel af bemandingen af vagter i DDH (gældende fra 1.1. 2025)</w:t>
            </w:r>
          </w:p>
          <w:p w14:paraId="6A0C165C" w14:textId="77777777" w:rsidR="00234DEF" w:rsidRPr="00EE356C" w:rsidRDefault="00234DEF" w:rsidP="00234DEF">
            <w:pPr>
              <w:rPr>
                <w:i/>
                <w:iCs/>
              </w:rPr>
            </w:pPr>
            <w:r w:rsidRPr="00EE356C">
              <w:rPr>
                <w:i/>
                <w:iCs/>
              </w:rPr>
              <w:t>Fordelingen af vagter sker som hovedprincip efter andelen af kald foregående år. Det betyder således, at fordelingen af vagter sker efter dem der belaster DDH.</w:t>
            </w:r>
          </w:p>
          <w:p w14:paraId="6CC2B75D" w14:textId="77777777" w:rsidR="00234DEF" w:rsidRPr="00EE356C" w:rsidRDefault="00234DEF" w:rsidP="00234DEF">
            <w:pPr>
              <w:rPr>
                <w:i/>
                <w:iCs/>
              </w:rPr>
            </w:pPr>
            <w:r w:rsidRPr="00EE356C">
              <w:rPr>
                <w:i/>
                <w:iCs/>
              </w:rPr>
              <w:t>Der er følgende undtagelser:</w:t>
            </w:r>
          </w:p>
          <w:p w14:paraId="050152DD" w14:textId="48412564" w:rsidR="00234DEF" w:rsidRPr="00EE356C" w:rsidRDefault="00234DEF" w:rsidP="00234DEF">
            <w:pPr>
              <w:pStyle w:val="Listeafsnit"/>
              <w:numPr>
                <w:ilvl w:val="0"/>
                <w:numId w:val="4"/>
              </w:numPr>
              <w:rPr>
                <w:i/>
                <w:iCs/>
              </w:rPr>
            </w:pPr>
            <w:r w:rsidRPr="00EE356C">
              <w:rPr>
                <w:i/>
                <w:iCs/>
              </w:rPr>
              <w:t>Hvis andelen af kald er mindre end 50 % af det folketallet tilsiger, så skal kommunens andel justeres til 50 % af det</w:t>
            </w:r>
            <w:r w:rsidR="00806752" w:rsidRPr="00EE356C">
              <w:rPr>
                <w:i/>
                <w:iCs/>
              </w:rPr>
              <w:t>,</w:t>
            </w:r>
            <w:r w:rsidRPr="00EE356C">
              <w:rPr>
                <w:i/>
                <w:iCs/>
              </w:rPr>
              <w:t xml:space="preserve"> folketallet tilsiger (andel bemanding).</w:t>
            </w:r>
          </w:p>
          <w:p w14:paraId="1ED4A74D" w14:textId="31BCA927" w:rsidR="00234DEF" w:rsidRPr="00EE356C" w:rsidRDefault="00234DEF" w:rsidP="00234DEF">
            <w:pPr>
              <w:pStyle w:val="Listeafsnit"/>
              <w:numPr>
                <w:ilvl w:val="0"/>
                <w:numId w:val="4"/>
              </w:numPr>
              <w:rPr>
                <w:i/>
                <w:iCs/>
              </w:rPr>
            </w:pPr>
            <w:r w:rsidRPr="00EE356C">
              <w:rPr>
                <w:i/>
                <w:iCs/>
              </w:rPr>
              <w:t>Hvis andelen af kald er større end 200 % af det folketallet tilsiger, så skal kommunens andel justeres til 200 % af det</w:t>
            </w:r>
            <w:r w:rsidR="00806752" w:rsidRPr="00EE356C">
              <w:rPr>
                <w:i/>
                <w:iCs/>
              </w:rPr>
              <w:t>,</w:t>
            </w:r>
            <w:r w:rsidRPr="00EE356C">
              <w:rPr>
                <w:i/>
                <w:iCs/>
              </w:rPr>
              <w:t xml:space="preserve"> folketallet tilsiger (andel bemanding).</w:t>
            </w:r>
          </w:p>
          <w:p w14:paraId="5F230598" w14:textId="77777777" w:rsidR="00234DEF" w:rsidRPr="00EE356C" w:rsidRDefault="00234DEF" w:rsidP="00234DEF">
            <w:pPr>
              <w:pStyle w:val="Listeafsnit"/>
              <w:ind w:left="720"/>
              <w:rPr>
                <w:i/>
                <w:iCs/>
              </w:rPr>
            </w:pPr>
            <w:r w:rsidRPr="00EE356C">
              <w:rPr>
                <w:i/>
                <w:iCs/>
              </w:rPr>
              <w:t>Da kolonne H (pga. restriktionerne) ikke helt summerer til 100 %, er der i kolonne I lavet en fordelingsnøgle på baggrund af procenterne i kolonne H.</w:t>
            </w:r>
          </w:p>
          <w:p w14:paraId="5D9A8324" w14:textId="77777777" w:rsidR="00234DEF" w:rsidRPr="00EE356C" w:rsidRDefault="00234DEF" w:rsidP="00234DEF">
            <w:pPr>
              <w:rPr>
                <w:i/>
                <w:iCs/>
              </w:rPr>
            </w:pPr>
          </w:p>
          <w:p w14:paraId="0BA5DDA3" w14:textId="17DF68F8" w:rsidR="00234DEF" w:rsidRPr="00EE356C" w:rsidRDefault="00234DEF" w:rsidP="00234DEF">
            <w:pPr>
              <w:rPr>
                <w:i/>
                <w:iCs/>
              </w:rPr>
            </w:pPr>
            <w:r w:rsidRPr="00EE356C">
              <w:rPr>
                <w:i/>
                <w:iCs/>
              </w:rPr>
              <w:t>Konsekvens af forslaget fremgår af bilaget</w:t>
            </w:r>
            <w:r w:rsidR="00806752" w:rsidRPr="00EE356C">
              <w:rPr>
                <w:i/>
                <w:iCs/>
              </w:rPr>
              <w:t>.</w:t>
            </w:r>
          </w:p>
          <w:p w14:paraId="75347CB8" w14:textId="77777777" w:rsidR="00234DEF" w:rsidRPr="00EE356C" w:rsidRDefault="00234DEF" w:rsidP="00234DEF">
            <w:pPr>
              <w:rPr>
                <w:i/>
                <w:iCs/>
              </w:rPr>
            </w:pPr>
            <w:r w:rsidRPr="00EE356C">
              <w:rPr>
                <w:i/>
                <w:iCs/>
              </w:rPr>
              <w:lastRenderedPageBreak/>
              <w:t>Eksempler på undtagelserne:</w:t>
            </w:r>
          </w:p>
          <w:p w14:paraId="47EF4613" w14:textId="40919EFA" w:rsidR="00234DEF" w:rsidRPr="00EE356C" w:rsidRDefault="00234DEF" w:rsidP="00234DEF">
            <w:pPr>
              <w:rPr>
                <w:i/>
                <w:iCs/>
              </w:rPr>
            </w:pPr>
            <w:r w:rsidRPr="00EE356C">
              <w:rPr>
                <w:i/>
                <w:iCs/>
              </w:rPr>
              <w:t>Skanderborg Kommune har en befolkningsandel på 3,33 pct. og en andel af kald på 1,05 pct. Hvis vores andel af vagter skulle ske efter andel af kald</w:t>
            </w:r>
            <w:r w:rsidR="00806752" w:rsidRPr="00EE356C">
              <w:rPr>
                <w:i/>
                <w:iCs/>
              </w:rPr>
              <w:t>,</w:t>
            </w:r>
            <w:r w:rsidRPr="00EE356C">
              <w:rPr>
                <w:i/>
                <w:iCs/>
              </w:rPr>
              <w:t xml:space="preserve"> ville vores vagttimer udgøre 218 timer. Da vores andel af kald er mindre en 50 pct. af folketallet (andel bemanding), skal vores andel af vagter justeres til 50 pct. af det</w:t>
            </w:r>
            <w:r w:rsidR="00806752" w:rsidRPr="00EE356C">
              <w:rPr>
                <w:i/>
                <w:iCs/>
              </w:rPr>
              <w:t>,</w:t>
            </w:r>
            <w:r w:rsidRPr="00EE356C">
              <w:rPr>
                <w:i/>
                <w:iCs/>
              </w:rPr>
              <w:t xml:space="preserve"> folketallet tilsiger, altså 1,65 pct. og derved bliver vores andel af vagttimer 364 timer. I samme situation er kommuner som Aarhus, Viborg og Egedal. Det betyder således, at de kommuner som har en forholdsvis meget lave belastning af DDH trods alt kommer til at bidrage med lidt flere vagter end andelen af kald tilsiger.</w:t>
            </w:r>
          </w:p>
          <w:p w14:paraId="416027A3" w14:textId="77777777" w:rsidR="00234DEF" w:rsidRPr="00EE356C" w:rsidRDefault="00234DEF" w:rsidP="00234DEF">
            <w:pPr>
              <w:rPr>
                <w:i/>
                <w:iCs/>
              </w:rPr>
            </w:pPr>
          </w:p>
          <w:p w14:paraId="3E98EBE4" w14:textId="7BBDF71F" w:rsidR="00FD2FF8" w:rsidRPr="00EE356C" w:rsidRDefault="00234DEF" w:rsidP="00234DEF">
            <w:pPr>
              <w:rPr>
                <w:i/>
                <w:iCs/>
              </w:rPr>
            </w:pPr>
            <w:r w:rsidRPr="00EE356C">
              <w:rPr>
                <w:i/>
                <w:iCs/>
              </w:rPr>
              <w:t>De kommuner som har en andel af kald som langt overstiger andelen af det</w:t>
            </w:r>
            <w:r w:rsidR="000C19FC" w:rsidRPr="00EE356C">
              <w:rPr>
                <w:i/>
                <w:iCs/>
              </w:rPr>
              <w:t>,</w:t>
            </w:r>
            <w:r w:rsidRPr="00EE356C">
              <w:rPr>
                <w:i/>
                <w:iCs/>
              </w:rPr>
              <w:t xml:space="preserve"> folketallet tilsiger</w:t>
            </w:r>
            <w:r w:rsidR="000C19FC" w:rsidRPr="00EE356C">
              <w:rPr>
                <w:i/>
                <w:iCs/>
              </w:rPr>
              <w:t>,</w:t>
            </w:r>
            <w:r w:rsidRPr="00EE356C">
              <w:rPr>
                <w:i/>
                <w:iCs/>
              </w:rPr>
              <w:t xml:space="preserve"> de skal have af vagter, vil blive reduceret. </w:t>
            </w:r>
            <w:r w:rsidR="00806752" w:rsidRPr="00EE356C">
              <w:rPr>
                <w:i/>
                <w:iCs/>
              </w:rPr>
              <w:t>Odsherreds</w:t>
            </w:r>
            <w:r w:rsidRPr="00EE356C">
              <w:rPr>
                <w:i/>
                <w:iCs/>
              </w:rPr>
              <w:t xml:space="preserve"> andel af vagter skulle efter hovedprincippet (andel efter andel af kald) have været 1.300 timer, men vil efter den anden undtagelse kun skulle bidrage med det dobbelte af det</w:t>
            </w:r>
            <w:r w:rsidR="000C19FC" w:rsidRPr="00EE356C">
              <w:rPr>
                <w:i/>
                <w:iCs/>
              </w:rPr>
              <w:t>,</w:t>
            </w:r>
            <w:r w:rsidRPr="00EE356C">
              <w:rPr>
                <w:i/>
                <w:iCs/>
              </w:rPr>
              <w:t xml:space="preserve"> folketallet tilsiger, altså 741 timer.  Det samme vil være tilfældet med Høje-Taastrup kommune.</w:t>
            </w:r>
          </w:p>
          <w:p w14:paraId="690F0831" w14:textId="77777777" w:rsidR="00FD2FF8" w:rsidRPr="00EE356C" w:rsidRDefault="00FD2FF8" w:rsidP="00495CA2">
            <w:pPr>
              <w:rPr>
                <w:i/>
                <w:iCs/>
              </w:rPr>
            </w:pPr>
            <w:r w:rsidRPr="00EE356C">
              <w:rPr>
                <w:i/>
                <w:iCs/>
              </w:rPr>
              <w:t xml:space="preserve">Vi drøfter næste skridt. </w:t>
            </w:r>
          </w:p>
          <w:p w14:paraId="3D57001F" w14:textId="77777777" w:rsidR="000C19FC" w:rsidRPr="00EE356C" w:rsidRDefault="000C19FC" w:rsidP="00806752">
            <w:pPr>
              <w:rPr>
                <w:i/>
                <w:iCs/>
              </w:rPr>
            </w:pPr>
          </w:p>
          <w:p w14:paraId="584A4429" w14:textId="41BE51DA" w:rsidR="00806752" w:rsidRPr="00EE356C" w:rsidRDefault="00806752" w:rsidP="00806752">
            <w:pPr>
              <w:rPr>
                <w:i/>
                <w:iCs/>
              </w:rPr>
            </w:pPr>
            <w:r w:rsidRPr="00EE356C">
              <w:rPr>
                <w:i/>
                <w:iCs/>
              </w:rPr>
              <w:t>Motivation for forslaget:</w:t>
            </w:r>
          </w:p>
          <w:p w14:paraId="3425C70A" w14:textId="77777777" w:rsidR="00806752" w:rsidRPr="00EE356C" w:rsidRDefault="00806752" w:rsidP="00806752">
            <w:pPr>
              <w:rPr>
                <w:i/>
                <w:iCs/>
              </w:rPr>
            </w:pPr>
            <w:r w:rsidRPr="00EE356C">
              <w:rPr>
                <w:i/>
                <w:iCs/>
              </w:rPr>
              <w:t xml:space="preserve">Vi forsøger i Skanderborg Kommune at gøre vores borgere mere selvhjulpen, </w:t>
            </w:r>
            <w:proofErr w:type="gramStart"/>
            <w:r w:rsidRPr="00EE356C">
              <w:rPr>
                <w:i/>
                <w:iCs/>
              </w:rPr>
              <w:t>således at</w:t>
            </w:r>
            <w:proofErr w:type="gramEnd"/>
            <w:r w:rsidRPr="00EE356C">
              <w:rPr>
                <w:i/>
                <w:iCs/>
              </w:rPr>
              <w:t xml:space="preserve"> de ikke behøver at kontakte kommunen unødigt.</w:t>
            </w:r>
          </w:p>
          <w:p w14:paraId="2851A4EC" w14:textId="77777777" w:rsidR="00806752" w:rsidRPr="00EE356C" w:rsidRDefault="00806752" w:rsidP="00806752">
            <w:pPr>
              <w:rPr>
                <w:i/>
                <w:iCs/>
              </w:rPr>
            </w:pPr>
            <w:r w:rsidRPr="00EE356C">
              <w:rPr>
                <w:i/>
                <w:iCs/>
              </w:rPr>
              <w:t>Det gør vi bl.a. ved</w:t>
            </w:r>
          </w:p>
          <w:p w14:paraId="5F30C6DA" w14:textId="295E0A3A" w:rsidR="00806752" w:rsidRPr="00EE356C" w:rsidRDefault="00806752" w:rsidP="00806752">
            <w:pPr>
              <w:pStyle w:val="Listeafsnit"/>
              <w:numPr>
                <w:ilvl w:val="0"/>
                <w:numId w:val="26"/>
              </w:numPr>
              <w:rPr>
                <w:i/>
                <w:iCs/>
              </w:rPr>
            </w:pPr>
            <w:r w:rsidRPr="00EE356C">
              <w:rPr>
                <w:i/>
                <w:iCs/>
              </w:rPr>
              <w:t>at selvbetjeningsløsningerne bliver mere tilgængelig på hjemmesiden, herunder bookning af tid til diverse sagsområder</w:t>
            </w:r>
          </w:p>
          <w:p w14:paraId="6D498038" w14:textId="0EE566BB" w:rsidR="00806752" w:rsidRPr="00EE356C" w:rsidRDefault="00806752" w:rsidP="00806752">
            <w:pPr>
              <w:pStyle w:val="Listeafsnit"/>
              <w:numPr>
                <w:ilvl w:val="0"/>
                <w:numId w:val="26"/>
              </w:numPr>
              <w:rPr>
                <w:i/>
                <w:iCs/>
              </w:rPr>
            </w:pPr>
            <w:r w:rsidRPr="00EE356C">
              <w:rPr>
                <w:i/>
                <w:iCs/>
              </w:rPr>
              <w:t xml:space="preserve">at vores IVR henviser til de fagfaglige sagsområder inden de lander i vores omstilling eller i Den digitale hotline (DDH). </w:t>
            </w:r>
          </w:p>
          <w:p w14:paraId="37C8DB2E" w14:textId="77777777" w:rsidR="00806752" w:rsidRPr="00EE356C" w:rsidRDefault="00806752" w:rsidP="00806752">
            <w:pPr>
              <w:rPr>
                <w:i/>
                <w:iCs/>
              </w:rPr>
            </w:pPr>
          </w:p>
          <w:p w14:paraId="2F8D50D9" w14:textId="77777777" w:rsidR="00806752" w:rsidRPr="00EE356C" w:rsidRDefault="00806752" w:rsidP="00806752">
            <w:pPr>
              <w:rPr>
                <w:i/>
                <w:iCs/>
              </w:rPr>
            </w:pPr>
            <w:r w:rsidRPr="00EE356C">
              <w:rPr>
                <w:i/>
                <w:iCs/>
              </w:rPr>
              <w:t>Den indsats bliver ikke honoreret i den nuværende fordelingsmodel, hvor fordelingen af vagter sker ud fra andelen af befolkningen og hvor der ikke tages hensyn til den andel ens borgere belaster DDH.</w:t>
            </w:r>
          </w:p>
          <w:p w14:paraId="5B636634" w14:textId="77777777" w:rsidR="00806752" w:rsidRPr="00EE356C" w:rsidRDefault="00806752" w:rsidP="00806752">
            <w:pPr>
              <w:rPr>
                <w:i/>
                <w:iCs/>
              </w:rPr>
            </w:pPr>
          </w:p>
          <w:p w14:paraId="2C2F7800" w14:textId="4B6CE3E5" w:rsidR="00806752" w:rsidRDefault="00806752" w:rsidP="00806752">
            <w:r w:rsidRPr="00EE356C">
              <w:rPr>
                <w:i/>
                <w:iCs/>
              </w:rPr>
              <w:t>Desuden er vores Borgerse</w:t>
            </w:r>
            <w:r w:rsidR="000C19FC" w:rsidRPr="00EE356C">
              <w:rPr>
                <w:i/>
                <w:iCs/>
              </w:rPr>
              <w:t>r</w:t>
            </w:r>
            <w:r w:rsidRPr="00EE356C">
              <w:rPr>
                <w:i/>
                <w:iCs/>
              </w:rPr>
              <w:t xml:space="preserve">vice blevet reduceret ved budgetforliget for 2024 og vi har derfor vanskelig ved at få tingen til at hænge sammen, </w:t>
            </w:r>
            <w:proofErr w:type="gramStart"/>
            <w:r w:rsidRPr="00EE356C">
              <w:rPr>
                <w:i/>
                <w:iCs/>
              </w:rPr>
              <w:t>såfremt</w:t>
            </w:r>
            <w:proofErr w:type="gramEnd"/>
            <w:r w:rsidRPr="00EE356C">
              <w:rPr>
                <w:i/>
                <w:iCs/>
              </w:rPr>
              <w:t xml:space="preserve"> vi skal forsætte med det høje antal vagter i DDH</w:t>
            </w:r>
            <w:r>
              <w:t>.”</w:t>
            </w:r>
          </w:p>
          <w:p w14:paraId="0B9E6DB6" w14:textId="77777777" w:rsidR="00806752" w:rsidRDefault="00806752" w:rsidP="00495CA2"/>
        </w:tc>
      </w:tr>
      <w:tr w:rsidR="00FD2FF8" w14:paraId="21CE35C0" w14:textId="77777777" w:rsidTr="00495CA2">
        <w:tc>
          <w:tcPr>
            <w:tcW w:w="9322" w:type="dxa"/>
          </w:tcPr>
          <w:p w14:paraId="51367A7C" w14:textId="77777777" w:rsidR="00FD2FF8" w:rsidRDefault="00FD2FF8" w:rsidP="00495CA2">
            <w:r>
              <w:lastRenderedPageBreak/>
              <w:t xml:space="preserve">Beslutning: </w:t>
            </w:r>
          </w:p>
          <w:p w14:paraId="3205C11D" w14:textId="3E2D99C7" w:rsidR="00FD2FF8" w:rsidRDefault="000915C6" w:rsidP="00495CA2">
            <w:r>
              <w:t>Forslag til ny økonomimodel drøftes i styregruppen med henblik på at</w:t>
            </w:r>
            <w:r w:rsidR="007E6347">
              <w:t xml:space="preserve"> </w:t>
            </w:r>
            <w:r w:rsidR="00DB5CD2">
              <w:t xml:space="preserve">beslutte </w:t>
            </w:r>
            <w:r w:rsidR="00504285">
              <w:t xml:space="preserve">styregruppens indstilling til forslaget. </w:t>
            </w:r>
          </w:p>
        </w:tc>
      </w:tr>
    </w:tbl>
    <w:p w14:paraId="1FC4A77D" w14:textId="3FC30CF5" w:rsidR="00FD2FF8" w:rsidRDefault="00FD2FF8" w:rsidP="005E342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A65BD" w:rsidRPr="0055580A" w14:paraId="753DEA1F" w14:textId="77777777" w:rsidTr="007E504F">
        <w:trPr>
          <w:trHeight w:val="300"/>
        </w:trPr>
        <w:tc>
          <w:tcPr>
            <w:tcW w:w="9322" w:type="dxa"/>
          </w:tcPr>
          <w:p w14:paraId="6279C9C1" w14:textId="64E38DD0" w:rsidR="009A65BD" w:rsidRPr="0055580A" w:rsidRDefault="009A65BD" w:rsidP="007E504F">
            <w:pPr>
              <w:spacing w:line="240" w:lineRule="auto"/>
            </w:pPr>
            <w:r w:rsidRPr="00B529A9">
              <w:rPr>
                <w:b/>
              </w:rPr>
              <w:t xml:space="preserve">Punkt </w:t>
            </w:r>
            <w:r>
              <w:rPr>
                <w:b/>
              </w:rPr>
              <w:t>6</w:t>
            </w:r>
            <w:r w:rsidRPr="0055580A">
              <w:t xml:space="preserve">: </w:t>
            </w:r>
            <w:r>
              <w:t>DDH budgetter 2025 (O, D, B)</w:t>
            </w:r>
          </w:p>
        </w:tc>
      </w:tr>
      <w:tr w:rsidR="009A65BD" w14:paraId="64A71D1E" w14:textId="77777777" w:rsidTr="007E504F">
        <w:tc>
          <w:tcPr>
            <w:tcW w:w="9322" w:type="dxa"/>
          </w:tcPr>
          <w:p w14:paraId="634B8E83" w14:textId="77777777" w:rsidR="009A65BD" w:rsidRPr="00246C89" w:rsidRDefault="009A65BD" w:rsidP="007E504F">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V/ DDH-sekretariatet</w:t>
            </w:r>
          </w:p>
        </w:tc>
      </w:tr>
      <w:tr w:rsidR="009A65BD" w14:paraId="102F0F24" w14:textId="77777777" w:rsidTr="007E504F">
        <w:tc>
          <w:tcPr>
            <w:tcW w:w="9322" w:type="dxa"/>
          </w:tcPr>
          <w:p w14:paraId="7A14E674" w14:textId="77777777" w:rsidR="009A65BD" w:rsidRDefault="009A65BD" w:rsidP="007E504F">
            <w:r>
              <w:t xml:space="preserve">Bilag til punktet: </w:t>
            </w:r>
          </w:p>
          <w:p w14:paraId="4382E8F0" w14:textId="1CD4F2A6" w:rsidR="009A65BD" w:rsidRDefault="009A65BD" w:rsidP="009A65BD">
            <w:pPr>
              <w:pStyle w:val="Listeafsnit"/>
              <w:numPr>
                <w:ilvl w:val="0"/>
                <w:numId w:val="5"/>
              </w:numPr>
            </w:pPr>
            <w:r>
              <w:t>DDH budgetter 2025 (PP)</w:t>
            </w:r>
          </w:p>
        </w:tc>
      </w:tr>
      <w:tr w:rsidR="009A65BD" w14:paraId="2B921180" w14:textId="77777777" w:rsidTr="007E504F">
        <w:tc>
          <w:tcPr>
            <w:tcW w:w="9322" w:type="dxa"/>
          </w:tcPr>
          <w:p w14:paraId="78648448" w14:textId="77777777" w:rsidR="009A65BD" w:rsidRDefault="009A65BD" w:rsidP="007E504F">
            <w:r>
              <w:t xml:space="preserve">Introduktion: </w:t>
            </w:r>
          </w:p>
          <w:p w14:paraId="25FE65BF" w14:textId="1FEF4C89" w:rsidR="009A65BD" w:rsidRDefault="005110A2" w:rsidP="007E504F">
            <w:r>
              <w:lastRenderedPageBreak/>
              <w:t xml:space="preserve">Med henblik på DDH’s budgetter for 2025 med henblik på indstilling til </w:t>
            </w:r>
            <w:r w:rsidR="003C2C6C">
              <w:t>DDH-repræsentantskabsmødet</w:t>
            </w:r>
            <w:r>
              <w:t xml:space="preserve"> den </w:t>
            </w:r>
            <w:r w:rsidR="003C2C6C">
              <w:t>16. maj 2024, drøftes oplægget</w:t>
            </w:r>
            <w:r w:rsidR="00F3380A">
              <w:t xml:space="preserve">. </w:t>
            </w:r>
          </w:p>
        </w:tc>
      </w:tr>
      <w:tr w:rsidR="009A65BD" w14:paraId="4A907E6E" w14:textId="77777777" w:rsidTr="007E504F">
        <w:tc>
          <w:tcPr>
            <w:tcW w:w="9322" w:type="dxa"/>
          </w:tcPr>
          <w:p w14:paraId="2673FBD2" w14:textId="29B9E024" w:rsidR="009A65BD" w:rsidRPr="00F70736" w:rsidRDefault="009A65BD" w:rsidP="00F3380A">
            <w:r>
              <w:lastRenderedPageBreak/>
              <w:t xml:space="preserve">Følgende besluttes: </w:t>
            </w:r>
            <w:r w:rsidR="00F3380A">
              <w:t>Budgetter godkendes</w:t>
            </w:r>
            <w:r>
              <w:t xml:space="preserve"> </w:t>
            </w:r>
          </w:p>
        </w:tc>
      </w:tr>
    </w:tbl>
    <w:p w14:paraId="030A2FCD" w14:textId="77777777" w:rsidR="009A65BD" w:rsidRDefault="009A65BD" w:rsidP="005E342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1781D" w14:paraId="54575E23" w14:textId="77777777" w:rsidTr="00A64B3B">
        <w:tc>
          <w:tcPr>
            <w:tcW w:w="9322" w:type="dxa"/>
          </w:tcPr>
          <w:p w14:paraId="2FB26B4D" w14:textId="2C9DCC4A" w:rsidR="009B70E1" w:rsidRDefault="0031781D" w:rsidP="009B70E1">
            <w:pPr>
              <w:spacing w:line="240" w:lineRule="auto"/>
            </w:pPr>
            <w:r w:rsidRPr="00D42062">
              <w:rPr>
                <w:b/>
              </w:rPr>
              <w:t xml:space="preserve">Punkt </w:t>
            </w:r>
            <w:r w:rsidR="009A65BD">
              <w:rPr>
                <w:b/>
              </w:rPr>
              <w:t>7</w:t>
            </w:r>
            <w:r>
              <w:t xml:space="preserve">: </w:t>
            </w:r>
            <w:r w:rsidR="009B70E1" w:rsidRPr="00536127">
              <w:t>Chatbot</w:t>
            </w:r>
            <w:r w:rsidR="009B70E1">
              <w:t xml:space="preserve"> udbud</w:t>
            </w:r>
          </w:p>
          <w:p w14:paraId="4EAC9CCD" w14:textId="6A52E805" w:rsidR="0031781D" w:rsidRDefault="009B70E1" w:rsidP="00652A0F">
            <w:pPr>
              <w:pStyle w:val="Listeafsnit"/>
              <w:numPr>
                <w:ilvl w:val="0"/>
                <w:numId w:val="15"/>
              </w:numPr>
              <w:spacing w:line="240" w:lineRule="auto"/>
            </w:pPr>
            <w:bookmarkStart w:id="2" w:name="_Hlk163769880"/>
            <w:r>
              <w:t>Status for udbudsprocessen (O)</w:t>
            </w:r>
          </w:p>
          <w:p w14:paraId="660BFF37" w14:textId="77777777" w:rsidR="00DD537C" w:rsidRDefault="00F77CFD" w:rsidP="00652A0F">
            <w:pPr>
              <w:pStyle w:val="Listeafsnit"/>
              <w:numPr>
                <w:ilvl w:val="0"/>
                <w:numId w:val="15"/>
              </w:numPr>
              <w:spacing w:line="240" w:lineRule="auto"/>
            </w:pPr>
            <w:r>
              <w:t>Status for tilslutningskommunerne</w:t>
            </w:r>
            <w:r w:rsidR="00143123">
              <w:t xml:space="preserve"> (O)</w:t>
            </w:r>
          </w:p>
          <w:p w14:paraId="51E81A29" w14:textId="77777777" w:rsidR="00341D78" w:rsidRDefault="00341D78" w:rsidP="00652A0F">
            <w:pPr>
              <w:pStyle w:val="Listeafsnit"/>
              <w:numPr>
                <w:ilvl w:val="0"/>
                <w:numId w:val="15"/>
              </w:numPr>
              <w:spacing w:line="240" w:lineRule="auto"/>
            </w:pPr>
            <w:r>
              <w:t>Næste skridt og kommende beslutninger</w:t>
            </w:r>
            <w:r w:rsidR="00EE356C">
              <w:t xml:space="preserve"> (</w:t>
            </w:r>
            <w:r w:rsidR="006F0672">
              <w:t>O, B)</w:t>
            </w:r>
            <w:bookmarkEnd w:id="2"/>
          </w:p>
          <w:p w14:paraId="20F78FE1" w14:textId="04AD583E" w:rsidR="00652A0F" w:rsidRDefault="00652A0F" w:rsidP="00652A0F">
            <w:pPr>
              <w:pStyle w:val="Listeafsnit"/>
              <w:numPr>
                <w:ilvl w:val="0"/>
                <w:numId w:val="15"/>
              </w:numPr>
              <w:spacing w:line="240" w:lineRule="auto"/>
            </w:pPr>
            <w:r>
              <w:t>MUNI-data – deling og offentliggørelse (</w:t>
            </w:r>
            <w:r w:rsidRPr="00536127">
              <w:t>O, D, B)</w:t>
            </w:r>
          </w:p>
        </w:tc>
      </w:tr>
      <w:tr w:rsidR="0031781D" w14:paraId="7EBEB72A" w14:textId="77777777" w:rsidTr="00A64B3B">
        <w:tc>
          <w:tcPr>
            <w:tcW w:w="9322" w:type="dxa"/>
          </w:tcPr>
          <w:p w14:paraId="36C355C8" w14:textId="5E942997" w:rsidR="0031781D" w:rsidRPr="00246C89" w:rsidRDefault="0031781D" w:rsidP="00246C89">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 xml:space="preserve">V/ </w:t>
            </w:r>
            <w:r w:rsidR="00341D78">
              <w:t>Chatbot teamet</w:t>
            </w:r>
          </w:p>
        </w:tc>
      </w:tr>
      <w:tr w:rsidR="0031781D" w14:paraId="536D2EF6" w14:textId="77777777" w:rsidTr="00A64B3B">
        <w:tc>
          <w:tcPr>
            <w:tcW w:w="9322" w:type="dxa"/>
          </w:tcPr>
          <w:p w14:paraId="46F5C1B9" w14:textId="77777777" w:rsidR="00AE6B63" w:rsidRDefault="0031781D" w:rsidP="00B914E7">
            <w:r>
              <w:t>Bilag til punktet:</w:t>
            </w:r>
          </w:p>
          <w:p w14:paraId="264F834F" w14:textId="092BCDA4" w:rsidR="00AD7AD4" w:rsidRDefault="00AE6B63" w:rsidP="00AE6B63">
            <w:pPr>
              <w:pStyle w:val="Listeafsnit"/>
              <w:numPr>
                <w:ilvl w:val="0"/>
                <w:numId w:val="5"/>
              </w:numPr>
            </w:pPr>
            <w:r w:rsidRPr="00FB5836">
              <w:t>Tidsplan - udbud med forhandling</w:t>
            </w:r>
            <w:r>
              <w:t xml:space="preserve"> (Word)</w:t>
            </w:r>
          </w:p>
        </w:tc>
      </w:tr>
      <w:tr w:rsidR="00C62D53" w14:paraId="6117F576" w14:textId="77777777" w:rsidTr="00A64B3B">
        <w:tc>
          <w:tcPr>
            <w:tcW w:w="9322" w:type="dxa"/>
          </w:tcPr>
          <w:p w14:paraId="3218F54D" w14:textId="77777777" w:rsidR="00C62D53" w:rsidRDefault="00C62D53" w:rsidP="005C681C">
            <w:r>
              <w:t>Introduktion:</w:t>
            </w:r>
          </w:p>
          <w:p w14:paraId="797E5F6F" w14:textId="267BE5D6" w:rsidR="004F0A77" w:rsidRDefault="004F0A77" w:rsidP="00393A94">
            <w:pPr>
              <w:pStyle w:val="Listeafsnit"/>
              <w:numPr>
                <w:ilvl w:val="0"/>
                <w:numId w:val="27"/>
              </w:numPr>
            </w:pPr>
            <w:r>
              <w:t>6</w:t>
            </w:r>
            <w:r w:rsidR="001B1ED6">
              <w:t>. a</w:t>
            </w:r>
            <w:r>
              <w:t>.</w:t>
            </w:r>
            <w:r w:rsidR="001B1ED6">
              <w:t xml:space="preserve">: </w:t>
            </w:r>
            <w:r w:rsidR="00037428">
              <w:t>DDH-sekretariatet</w:t>
            </w:r>
            <w:r w:rsidR="001B1ED6">
              <w:t xml:space="preserve"> giver en status på udbudsprocessen og der kigges på tidsplanen (vedhæftet). </w:t>
            </w:r>
          </w:p>
          <w:p w14:paraId="4876587A" w14:textId="2D65AC66" w:rsidR="004F0A77" w:rsidRDefault="004F0A77" w:rsidP="00393A94">
            <w:pPr>
              <w:pStyle w:val="Listeafsnit"/>
              <w:numPr>
                <w:ilvl w:val="0"/>
                <w:numId w:val="27"/>
              </w:numPr>
            </w:pPr>
            <w:r>
              <w:t>6</w:t>
            </w:r>
            <w:r w:rsidR="00BB38EB">
              <w:t>. b.</w:t>
            </w:r>
            <w:r>
              <w:t>:</w:t>
            </w:r>
            <w:r w:rsidR="00BB38EB">
              <w:t xml:space="preserve"> der gives en status for</w:t>
            </w:r>
            <w:r w:rsidR="00143123">
              <w:t xml:space="preserve"> det endelig antal</w:t>
            </w:r>
            <w:r w:rsidR="00BB38EB">
              <w:t xml:space="preserve"> tilslutningskommuner</w:t>
            </w:r>
            <w:r>
              <w:t xml:space="preserve"> og interessetilkendegivelser.</w:t>
            </w:r>
          </w:p>
          <w:p w14:paraId="0238020A" w14:textId="77777777" w:rsidR="00F96EB0" w:rsidRDefault="004F0A77" w:rsidP="00B24705">
            <w:pPr>
              <w:pStyle w:val="Listeafsnit"/>
              <w:numPr>
                <w:ilvl w:val="0"/>
                <w:numId w:val="27"/>
              </w:numPr>
            </w:pPr>
            <w:r>
              <w:t>6</w:t>
            </w:r>
            <w:r w:rsidR="00A1737C">
              <w:t>. c.</w:t>
            </w:r>
            <w:r>
              <w:t>:</w:t>
            </w:r>
            <w:r w:rsidR="00A1737C">
              <w:t xml:space="preserve"> </w:t>
            </w:r>
            <w:r>
              <w:t>Næste skridt præsenteres, og projektledelsen orienterer om eventuelle sager, som kræver stillingtagen fra styregruppen</w:t>
            </w:r>
            <w:r w:rsidR="002F6980">
              <w:t>/repræsentantskabet</w:t>
            </w:r>
            <w:r>
              <w:t xml:space="preserve">.  </w:t>
            </w:r>
          </w:p>
          <w:p w14:paraId="213A9FFA" w14:textId="2FAE70CB" w:rsidR="00652A0F" w:rsidRDefault="00652A0F" w:rsidP="00B24705">
            <w:pPr>
              <w:pStyle w:val="Listeafsnit"/>
              <w:numPr>
                <w:ilvl w:val="0"/>
                <w:numId w:val="27"/>
              </w:numPr>
            </w:pPr>
            <w:r>
              <w:t xml:space="preserve">6. d.: Flere interessenter har vist interesse for </w:t>
            </w:r>
            <w:r w:rsidR="00B47D61">
              <w:t>dialog-data fra MUNI</w:t>
            </w:r>
            <w:r w:rsidR="008039E8">
              <w:t xml:space="preserve"> (fx Digts og ITK Aarhus)</w:t>
            </w:r>
            <w:r w:rsidR="00B47D61">
              <w:t>. Chatbot-teamet og sekretariatet ønsker vedtagne procedurer for, hvordan</w:t>
            </w:r>
            <w:r w:rsidR="008039E8">
              <w:t xml:space="preserve"> DDH skal forholde sig til sådanne forespørgsler. </w:t>
            </w:r>
            <w:r w:rsidR="00C644A3">
              <w:t xml:space="preserve">Vores advokat Kathrine </w:t>
            </w:r>
            <w:r w:rsidR="00257A71">
              <w:t>Ahrenholt anbefaler</w:t>
            </w:r>
            <w:r w:rsidR="00B47D61">
              <w:t xml:space="preserve"> </w:t>
            </w:r>
            <w:r w:rsidR="00257A71">
              <w:t xml:space="preserve">at der i </w:t>
            </w:r>
            <w:proofErr w:type="gramStart"/>
            <w:r w:rsidR="00257A71">
              <w:t>indeværende</w:t>
            </w:r>
            <w:proofErr w:type="gramEnd"/>
            <w:r w:rsidR="00257A71">
              <w:t xml:space="preserve"> udbuds- og implementeringsperiode ikke stilles data til rådighed, som potentielt kan </w:t>
            </w:r>
            <w:r w:rsidR="00CF34E7">
              <w:t xml:space="preserve">stille nogle leverandører bedre og rykke ved udgangspunktet </w:t>
            </w:r>
            <w:r w:rsidR="00685A8B">
              <w:t xml:space="preserve">i udbudsmaterialet. </w:t>
            </w:r>
            <w:r w:rsidR="00CF34E7">
              <w:t xml:space="preserve"> </w:t>
            </w:r>
          </w:p>
        </w:tc>
      </w:tr>
      <w:tr w:rsidR="00C04701" w14:paraId="03D9F5A2" w14:textId="77777777" w:rsidTr="00A64B3B">
        <w:tc>
          <w:tcPr>
            <w:tcW w:w="9322" w:type="dxa"/>
          </w:tcPr>
          <w:p w14:paraId="2E2DA2C5" w14:textId="77777777" w:rsidR="002B3D0A" w:rsidRDefault="00C04701" w:rsidP="00FB0B8F">
            <w:r>
              <w:t>Beslutning:</w:t>
            </w:r>
            <w:r w:rsidR="005F0C0F">
              <w:t xml:space="preserve"> </w:t>
            </w:r>
          </w:p>
          <w:p w14:paraId="5FC7822E" w14:textId="589746B1" w:rsidR="00D21120" w:rsidRDefault="00685A8B" w:rsidP="00FB0B8F">
            <w:r>
              <w:t xml:space="preserve">Vedr. 6. d.: </w:t>
            </w:r>
            <w:r w:rsidR="002F6506">
              <w:t>På baggrund af anbefaling af vores advokat, indstiller DDH sekretariatet at der ikke stilles MUNI data til rådighed med mulighed for offentliggørelse</w:t>
            </w:r>
            <w:r w:rsidR="008C2F4E">
              <w:t xml:space="preserve">, indtil efter indgåelse af kontrakt og efterfølgende implementering. </w:t>
            </w:r>
            <w:r w:rsidR="00910CD4">
              <w:t xml:space="preserve">I mellemtiden opfordres der til at der aftales procedurer og retningslinjer for data-deling. </w:t>
            </w:r>
            <w:r w:rsidR="008C2F4E">
              <w:t xml:space="preserve"> </w:t>
            </w:r>
          </w:p>
        </w:tc>
      </w:tr>
    </w:tbl>
    <w:p w14:paraId="69A7D989" w14:textId="77777777" w:rsidR="00534B73" w:rsidRDefault="00534B73" w:rsidP="004A7D33">
      <w:bookmarkStart w:id="3" w:name="_Hlk4760598"/>
      <w:bookmarkEnd w:id="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2087B" w:rsidRPr="0055580A" w14:paraId="74AA9417" w14:textId="77777777" w:rsidTr="00534B73">
        <w:trPr>
          <w:trHeight w:val="300"/>
        </w:trPr>
        <w:tc>
          <w:tcPr>
            <w:tcW w:w="9322" w:type="dxa"/>
          </w:tcPr>
          <w:p w14:paraId="313FB90A" w14:textId="73D4D9DD" w:rsidR="006E3776" w:rsidRPr="0055580A" w:rsidRDefault="0032087B" w:rsidP="00901789">
            <w:pPr>
              <w:spacing w:line="240" w:lineRule="auto"/>
            </w:pPr>
            <w:r w:rsidRPr="00B529A9">
              <w:rPr>
                <w:b/>
              </w:rPr>
              <w:t xml:space="preserve">Punkt </w:t>
            </w:r>
            <w:r w:rsidR="009A65BD">
              <w:rPr>
                <w:b/>
              </w:rPr>
              <w:t>8</w:t>
            </w:r>
            <w:r w:rsidRPr="0055580A">
              <w:t xml:space="preserve">: </w:t>
            </w:r>
            <w:r w:rsidR="00B529A9">
              <w:t>Onboarding status</w:t>
            </w:r>
            <w:r w:rsidR="00F94C64">
              <w:t xml:space="preserve"> </w:t>
            </w:r>
            <w:r w:rsidR="00093D18">
              <w:t>(O, D, B)</w:t>
            </w:r>
          </w:p>
        </w:tc>
      </w:tr>
      <w:tr w:rsidR="0032087B" w14:paraId="52D5C4C0" w14:textId="77777777">
        <w:tc>
          <w:tcPr>
            <w:tcW w:w="9322" w:type="dxa"/>
          </w:tcPr>
          <w:p w14:paraId="4F001FEE" w14:textId="22DE903F" w:rsidR="0032087B" w:rsidRPr="00246C89" w:rsidRDefault="0032087B">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 xml:space="preserve">V/ </w:t>
            </w:r>
            <w:r w:rsidR="00E822F5">
              <w:t>DDH-sekretariatet</w:t>
            </w:r>
          </w:p>
        </w:tc>
      </w:tr>
      <w:tr w:rsidR="0032087B" w14:paraId="6862A148" w14:textId="77777777">
        <w:tc>
          <w:tcPr>
            <w:tcW w:w="9322" w:type="dxa"/>
          </w:tcPr>
          <w:p w14:paraId="081752D2" w14:textId="77777777" w:rsidR="005A0DFA" w:rsidRDefault="0032087B" w:rsidP="00143123">
            <w:r>
              <w:t>Bilag til punktet:</w:t>
            </w:r>
            <w:r w:rsidR="00143123">
              <w:t xml:space="preserve"> </w:t>
            </w:r>
          </w:p>
          <w:p w14:paraId="441ACE4E" w14:textId="6A344F80" w:rsidR="00FB5836" w:rsidRDefault="00AD6C0D" w:rsidP="005A0DFA">
            <w:pPr>
              <w:pStyle w:val="Listeafsnit"/>
              <w:numPr>
                <w:ilvl w:val="0"/>
                <w:numId w:val="5"/>
              </w:numPr>
            </w:pPr>
            <w:r w:rsidRPr="00AD6C0D">
              <w:t xml:space="preserve">DDH onboarding indsatsen </w:t>
            </w:r>
            <w:r>
              <w:t>–</w:t>
            </w:r>
            <w:r w:rsidRPr="00AD6C0D">
              <w:t xml:space="preserve"> status</w:t>
            </w:r>
            <w:r>
              <w:t xml:space="preserve"> (PP)</w:t>
            </w:r>
          </w:p>
          <w:p w14:paraId="3D552CD1" w14:textId="01166925" w:rsidR="001B280C" w:rsidRDefault="001B280C" w:rsidP="005A0DFA">
            <w:pPr>
              <w:pStyle w:val="Listeafsnit"/>
              <w:numPr>
                <w:ilvl w:val="0"/>
                <w:numId w:val="5"/>
              </w:numPr>
            </w:pPr>
            <w:r w:rsidRPr="001B280C">
              <w:t>2024-03-26 Status til DDH 1.0</w:t>
            </w:r>
            <w:r>
              <w:t xml:space="preserve"> (PDF)</w:t>
            </w:r>
          </w:p>
          <w:p w14:paraId="41EAD10C" w14:textId="25464770" w:rsidR="00401634" w:rsidRDefault="00401634" w:rsidP="005A0DFA">
            <w:pPr>
              <w:pStyle w:val="Listeafsnit"/>
              <w:numPr>
                <w:ilvl w:val="0"/>
                <w:numId w:val="5"/>
              </w:numPr>
            </w:pPr>
            <w:r>
              <w:t>Analyserapport (</w:t>
            </w:r>
            <w:r w:rsidRPr="00093812">
              <w:rPr>
                <w:color w:val="FF0000"/>
              </w:rPr>
              <w:t>eftersende</w:t>
            </w:r>
            <w:r w:rsidR="00093812" w:rsidRPr="00093812">
              <w:rPr>
                <w:color w:val="FF0000"/>
              </w:rPr>
              <w:t>s</w:t>
            </w:r>
            <w:r w:rsidRPr="00093812">
              <w:rPr>
                <w:color w:val="FF0000"/>
              </w:rPr>
              <w:t xml:space="preserve"> på e-mail</w:t>
            </w:r>
            <w:r w:rsidR="00093812" w:rsidRPr="00093812">
              <w:rPr>
                <w:color w:val="FF0000"/>
              </w:rPr>
              <w:t xml:space="preserve"> </w:t>
            </w:r>
            <w:r w:rsidR="000632AB">
              <w:rPr>
                <w:color w:val="FF0000"/>
              </w:rPr>
              <w:t>tirs</w:t>
            </w:r>
            <w:r w:rsidR="00093812" w:rsidRPr="00093812">
              <w:rPr>
                <w:color w:val="FF0000"/>
              </w:rPr>
              <w:t>dag den 1</w:t>
            </w:r>
            <w:r w:rsidR="00803710">
              <w:rPr>
                <w:color w:val="FF0000"/>
              </w:rPr>
              <w:t>6</w:t>
            </w:r>
            <w:r w:rsidR="00093812" w:rsidRPr="00093812">
              <w:rPr>
                <w:color w:val="FF0000"/>
              </w:rPr>
              <w:t>.4</w:t>
            </w:r>
            <w:r w:rsidR="00093812">
              <w:t>)</w:t>
            </w:r>
          </w:p>
        </w:tc>
      </w:tr>
      <w:tr w:rsidR="0032087B" w14:paraId="346C882E" w14:textId="77777777">
        <w:tc>
          <w:tcPr>
            <w:tcW w:w="9322" w:type="dxa"/>
          </w:tcPr>
          <w:p w14:paraId="6F239855" w14:textId="77777777" w:rsidR="000579CC" w:rsidRDefault="0032087B" w:rsidP="00901789">
            <w:r>
              <w:t>Introduktion:</w:t>
            </w:r>
            <w:r w:rsidR="00854834">
              <w:t xml:space="preserve"> </w:t>
            </w:r>
          </w:p>
          <w:p w14:paraId="127BA911" w14:textId="3701715C" w:rsidR="00134037" w:rsidRDefault="00F62D58" w:rsidP="00901789">
            <w:r>
              <w:t>DDH-sekretariatet</w:t>
            </w:r>
            <w:r w:rsidR="00143123">
              <w:t xml:space="preserve"> </w:t>
            </w:r>
            <w:r w:rsidR="000579CC">
              <w:t xml:space="preserve">giver en status på </w:t>
            </w:r>
            <w:r>
              <w:t>onboarding-projektet</w:t>
            </w:r>
            <w:r w:rsidR="007B309A">
              <w:t xml:space="preserve"> (s</w:t>
            </w:r>
            <w:r w:rsidR="00134037">
              <w:t>tatus-ark for indsatserne</w:t>
            </w:r>
            <w:r w:rsidR="007B309A">
              <w:t xml:space="preserve"> er opdateret)</w:t>
            </w:r>
            <w:r w:rsidR="00134037">
              <w:t xml:space="preserve">. </w:t>
            </w:r>
          </w:p>
          <w:p w14:paraId="2C4681B1" w14:textId="77777777" w:rsidR="00E03006" w:rsidRDefault="00E03006" w:rsidP="00901789"/>
          <w:p w14:paraId="3242278C" w14:textId="6F694B16" w:rsidR="00EA4123" w:rsidRDefault="00EA4123" w:rsidP="00901789">
            <w:r>
              <w:t>De foreløbige</w:t>
            </w:r>
            <w:r w:rsidR="001B280C">
              <w:t xml:space="preserve"> evalueringer (</w:t>
            </w:r>
            <w:r w:rsidR="005E33BB">
              <w:t>modtaget</w:t>
            </w:r>
            <w:r w:rsidR="001B280C">
              <w:t xml:space="preserve"> inden påsken) er vedhæftet punktet</w:t>
            </w:r>
            <w:r w:rsidR="00D63F8E">
              <w:t xml:space="preserve"> (PDF)</w:t>
            </w:r>
            <w:r w:rsidR="001B280C">
              <w:t xml:space="preserve"> og drøftes på mødet. Giver </w:t>
            </w:r>
            <w:r w:rsidR="00B839BD">
              <w:t xml:space="preserve">agenternes </w:t>
            </w:r>
            <w:r w:rsidR="00D63F8E">
              <w:t>evalueringer</w:t>
            </w:r>
            <w:r w:rsidR="00B839BD">
              <w:t xml:space="preserve"> og </w:t>
            </w:r>
            <w:r w:rsidR="00B77025">
              <w:t>undervisernes kommentarer</w:t>
            </w:r>
            <w:r w:rsidR="001B280C">
              <w:t xml:space="preserve"> anledning til </w:t>
            </w:r>
            <w:r w:rsidR="004E5FFC">
              <w:lastRenderedPageBreak/>
              <w:t>handlinger</w:t>
            </w:r>
            <w:r w:rsidR="001B280C">
              <w:t>?</w:t>
            </w:r>
            <w:r w:rsidR="004E5FFC">
              <w:t xml:space="preserve"> </w:t>
            </w:r>
            <w:r w:rsidR="004C7162">
              <w:t>DDH-sekretariatet</w:t>
            </w:r>
            <w:r w:rsidR="004E5FFC">
              <w:t xml:space="preserve"> hører generelt</w:t>
            </w:r>
            <w:r w:rsidR="00F71A48">
              <w:t>,</w:t>
            </w:r>
            <w:r w:rsidR="004E5FFC">
              <w:t xml:space="preserve"> at der er en god oplevelse af undervisningen</w:t>
            </w:r>
            <w:r w:rsidR="00F71A48">
              <w:t>,</w:t>
            </w:r>
            <w:r w:rsidR="004C7162">
              <w:t xml:space="preserve"> som giver god værdi.</w:t>
            </w:r>
            <w:r w:rsidR="00212CB4">
              <w:t xml:space="preserve"> Styregruppen </w:t>
            </w:r>
            <w:r w:rsidR="002B0A6B">
              <w:t>deler egne observationer og tilbagemeldinger.</w:t>
            </w:r>
          </w:p>
          <w:p w14:paraId="6957E242" w14:textId="77777777" w:rsidR="00E03006" w:rsidRDefault="00E03006" w:rsidP="00901789"/>
          <w:p w14:paraId="397E115A" w14:textId="24D3FF5B" w:rsidR="00F71A48" w:rsidRDefault="00DE52FE" w:rsidP="000528E7">
            <w:r>
              <w:t>DDH-sekretariatet</w:t>
            </w:r>
            <w:r w:rsidR="007B309A">
              <w:t xml:space="preserve"> gennemgår den samlede analyse</w:t>
            </w:r>
            <w:r>
              <w:t xml:space="preserve"> af agent </w:t>
            </w:r>
            <w:r w:rsidR="00FC2721">
              <w:t>survey’en</w:t>
            </w:r>
            <w:r w:rsidR="003A2DE4">
              <w:t xml:space="preserve"> med henblik på endelig præsentation på </w:t>
            </w:r>
            <w:r w:rsidR="00FC2721">
              <w:t>DDH-repræsentantskabsmødet</w:t>
            </w:r>
            <w:r w:rsidR="003A2DE4">
              <w:t xml:space="preserve"> </w:t>
            </w:r>
            <w:r w:rsidR="00FC2721">
              <w:t>den 16. maj i Aarhus.</w:t>
            </w:r>
            <w:r w:rsidR="00F71A48">
              <w:t xml:space="preserve"> </w:t>
            </w:r>
            <w:r w:rsidR="000528E7">
              <w:t xml:space="preserve">På styregruppemødet vil sekretariatet </w:t>
            </w:r>
            <w:r w:rsidR="00FA689A">
              <w:t xml:space="preserve">relatere identificerede udfordringer fra analysen med </w:t>
            </w:r>
            <w:r w:rsidR="001F21CA">
              <w:t>tiltag som er iværksat i kvalitetsarbejdet</w:t>
            </w:r>
            <w:r w:rsidR="00185530">
              <w:t xml:space="preserve"> og onboarding</w:t>
            </w:r>
            <w:r w:rsidR="000B4DDB">
              <w:t>-</w:t>
            </w:r>
            <w:r w:rsidR="00185530">
              <w:t>indsatsen.</w:t>
            </w:r>
            <w:r w:rsidR="001F21CA">
              <w:t xml:space="preserve"> </w:t>
            </w:r>
            <w:r w:rsidR="00446247">
              <w:t>Der lægges op til en drøftelse af indholdet.</w:t>
            </w:r>
          </w:p>
        </w:tc>
      </w:tr>
      <w:tr w:rsidR="0032087B" w14:paraId="5FA98A5C" w14:textId="77777777">
        <w:tc>
          <w:tcPr>
            <w:tcW w:w="9322" w:type="dxa"/>
          </w:tcPr>
          <w:p w14:paraId="765DCDB6" w14:textId="7234F8EB" w:rsidR="007A2B5D" w:rsidRDefault="00803710" w:rsidP="00A00B4D">
            <w:r>
              <w:lastRenderedPageBreak/>
              <w:t>Følgende b</w:t>
            </w:r>
            <w:r w:rsidR="00F70736">
              <w:t>eslut</w:t>
            </w:r>
            <w:r>
              <w:t>tes</w:t>
            </w:r>
            <w:r w:rsidR="00F70736">
              <w:t xml:space="preserve">: </w:t>
            </w:r>
          </w:p>
          <w:p w14:paraId="20A88ECF" w14:textId="489E78C3" w:rsidR="007A2B5D" w:rsidRDefault="000B4DDB" w:rsidP="00185530">
            <w:pPr>
              <w:pStyle w:val="Listeafsnit"/>
              <w:numPr>
                <w:ilvl w:val="0"/>
                <w:numId w:val="29"/>
              </w:numPr>
            </w:pPr>
            <w:r>
              <w:t xml:space="preserve">Hvad er næste skridt </w:t>
            </w:r>
            <w:r w:rsidR="00C1214B">
              <w:t>for arbejdet med analysen?</w:t>
            </w:r>
            <w:r w:rsidR="00446247">
              <w:t xml:space="preserve"> Hvilke supplerende tiltag skal sættes i værk?</w:t>
            </w:r>
          </w:p>
          <w:p w14:paraId="2AD244E3" w14:textId="3B71D2BD" w:rsidR="00EE5F37" w:rsidRPr="00F70736" w:rsidRDefault="00C1214B" w:rsidP="00392542">
            <w:pPr>
              <w:pStyle w:val="Listeafsnit"/>
              <w:numPr>
                <w:ilvl w:val="0"/>
                <w:numId w:val="29"/>
              </w:numPr>
            </w:pPr>
            <w:r>
              <w:t>Hvordan præsenteres resultaterne bedst for Repræsentantskabet?</w:t>
            </w:r>
            <w:r w:rsidR="008F02F0">
              <w:t xml:space="preserve"> </w:t>
            </w:r>
          </w:p>
        </w:tc>
      </w:tr>
    </w:tbl>
    <w:p w14:paraId="58A514C5" w14:textId="680BD358" w:rsidR="00221CA8" w:rsidRDefault="00221CA8"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92542" w:rsidRPr="00F75C3D" w14:paraId="734093FF" w14:textId="77777777" w:rsidTr="00495CA2">
        <w:trPr>
          <w:trHeight w:val="300"/>
        </w:trPr>
        <w:tc>
          <w:tcPr>
            <w:tcW w:w="9322" w:type="dxa"/>
          </w:tcPr>
          <w:p w14:paraId="18FB1425" w14:textId="5DF89A49" w:rsidR="00392542" w:rsidRPr="0055580A" w:rsidRDefault="00392542" w:rsidP="00495CA2">
            <w:pPr>
              <w:spacing w:line="240" w:lineRule="auto"/>
            </w:pPr>
            <w:r w:rsidRPr="00392542">
              <w:rPr>
                <w:b/>
              </w:rPr>
              <w:t xml:space="preserve">Punkt </w:t>
            </w:r>
            <w:r w:rsidR="009A65BD">
              <w:rPr>
                <w:b/>
              </w:rPr>
              <w:t>9</w:t>
            </w:r>
            <w:r w:rsidRPr="0055580A">
              <w:t xml:space="preserve">: </w:t>
            </w:r>
            <w:r w:rsidRPr="00392542">
              <w:t>Assistant Annie (O, D, B)</w:t>
            </w:r>
          </w:p>
        </w:tc>
      </w:tr>
      <w:tr w:rsidR="00392542" w14:paraId="6F2E259B" w14:textId="77777777" w:rsidTr="00495CA2">
        <w:tc>
          <w:tcPr>
            <w:tcW w:w="9322" w:type="dxa"/>
          </w:tcPr>
          <w:p w14:paraId="0F7AA58F" w14:textId="77777777" w:rsidR="00392542" w:rsidRPr="00246C89" w:rsidRDefault="00392542" w:rsidP="00495CA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V/ alle</w:t>
            </w:r>
          </w:p>
        </w:tc>
      </w:tr>
      <w:tr w:rsidR="00392542" w14:paraId="18A5B362" w14:textId="77777777" w:rsidTr="00495CA2">
        <w:tc>
          <w:tcPr>
            <w:tcW w:w="9322" w:type="dxa"/>
          </w:tcPr>
          <w:p w14:paraId="58659029" w14:textId="77777777" w:rsidR="00392542" w:rsidRDefault="00392542" w:rsidP="00495CA2">
            <w:r>
              <w:t>Bilag til punktet:</w:t>
            </w:r>
          </w:p>
          <w:p w14:paraId="4B58619D" w14:textId="21F92DCC" w:rsidR="00392542" w:rsidRDefault="00083442" w:rsidP="00392542">
            <w:pPr>
              <w:pStyle w:val="Listeafsnit"/>
              <w:numPr>
                <w:ilvl w:val="0"/>
                <w:numId w:val="5"/>
              </w:numPr>
            </w:pPr>
            <w:r>
              <w:t xml:space="preserve">Notat: </w:t>
            </w:r>
            <w:r w:rsidRPr="00083442">
              <w:t>Assistent Anni</w:t>
            </w:r>
            <w:r>
              <w:t xml:space="preserve"> (Word)</w:t>
            </w:r>
          </w:p>
        </w:tc>
      </w:tr>
      <w:tr w:rsidR="00392542" w14:paraId="06EE3B2C" w14:textId="77777777" w:rsidTr="00495CA2">
        <w:tc>
          <w:tcPr>
            <w:tcW w:w="9322" w:type="dxa"/>
          </w:tcPr>
          <w:p w14:paraId="27DF66EF" w14:textId="77777777" w:rsidR="00392542" w:rsidRDefault="00392542" w:rsidP="00495CA2">
            <w:r>
              <w:t xml:space="preserve">Introduktion: </w:t>
            </w:r>
          </w:p>
          <w:p w14:paraId="407C985F" w14:textId="57C62ECA" w:rsidR="00392542" w:rsidRDefault="008660A5" w:rsidP="00495CA2">
            <w:r>
              <w:t xml:space="preserve">Den 4. oktober 2023 </w:t>
            </w:r>
            <w:r w:rsidR="00E12676">
              <w:t xml:space="preserve">behandlede styregruppen et tilbud fra </w:t>
            </w:r>
            <w:proofErr w:type="spellStart"/>
            <w:r w:rsidR="00E12676">
              <w:t>Trifork</w:t>
            </w:r>
            <w:proofErr w:type="spellEnd"/>
            <w:r w:rsidR="00E12676">
              <w:t xml:space="preserve"> på at få installeret Assistent Annie i DDH. </w:t>
            </w:r>
            <w:r w:rsidR="00C5185A">
              <w:t xml:space="preserve">Tilbuddet blev til efter en tidligere præsentation af pilotprojektet i Aarhus kommune. </w:t>
            </w:r>
            <w:r w:rsidR="00676D90">
              <w:t xml:space="preserve">Beslutningen afventede en egentlig evaluering fra Aarhus kommune, som </w:t>
            </w:r>
            <w:r w:rsidR="00D90DE7">
              <w:t>pga. indkøb og implementering af nyt kontaktcentersystem</w:t>
            </w:r>
            <w:r w:rsidR="003820EB">
              <w:t xml:space="preserve"> måtte ’pause’ brugen af løsningen, </w:t>
            </w:r>
            <w:r w:rsidR="00140411">
              <w:t xml:space="preserve">og sidenhen </w:t>
            </w:r>
            <w:r w:rsidR="00021058">
              <w:t xml:space="preserve">har opsagt løsningen. Notatet fra Aarhus giver en kort beskrivelse af brugen og en status samt anbefaling. </w:t>
            </w:r>
            <w:r w:rsidR="003B2FB5">
              <w:t xml:space="preserve">Der lægges op til en drøftelse på baggrund af notatet. </w:t>
            </w:r>
          </w:p>
        </w:tc>
      </w:tr>
      <w:tr w:rsidR="00392542" w14:paraId="25E8DF87" w14:textId="77777777" w:rsidTr="00495CA2">
        <w:tc>
          <w:tcPr>
            <w:tcW w:w="9322" w:type="dxa"/>
          </w:tcPr>
          <w:p w14:paraId="7C60C579" w14:textId="77777777" w:rsidR="00392542" w:rsidRDefault="00392542" w:rsidP="00495CA2">
            <w:r>
              <w:t xml:space="preserve">Beslutning: </w:t>
            </w:r>
          </w:p>
          <w:p w14:paraId="27849F88" w14:textId="7737574A" w:rsidR="00392542" w:rsidRDefault="002B1728" w:rsidP="00495CA2">
            <w:r>
              <w:t>DDH-sekretariatet</w:t>
            </w:r>
            <w:r w:rsidR="00083442">
              <w:t xml:space="preserve"> indstiller på baggrund af erfaringerne i Aarhus</w:t>
            </w:r>
            <w:r>
              <w:t xml:space="preserve"> (notat)</w:t>
            </w:r>
            <w:r w:rsidR="003B1A7C">
              <w:t>, indkøb af ny AI-løsning til chatbotten</w:t>
            </w:r>
            <w:r w:rsidR="00086CC8">
              <w:t xml:space="preserve">, samt de forventede omkostninger </w:t>
            </w:r>
            <w:r>
              <w:t>på 400.000,00 kr. samt ca. 15-20.000 kr. pr. måned i driftsudgifter</w:t>
            </w:r>
            <w:r w:rsidR="00926F91">
              <w:t>,</w:t>
            </w:r>
            <w:r w:rsidR="003744AA">
              <w:t xml:space="preserve"> på anskaffelse og drift af løsningen</w:t>
            </w:r>
            <w:r>
              <w:t xml:space="preserve">, at </w:t>
            </w:r>
            <w:r w:rsidR="00926F91">
              <w:t>DDH ikke</w:t>
            </w:r>
            <w:r w:rsidR="005D7055">
              <w:t xml:space="preserve"> indkøber løsningen ’Assistent Annie’.</w:t>
            </w:r>
            <w:r w:rsidR="003B1A7C">
              <w:t xml:space="preserve"> </w:t>
            </w:r>
            <w:r w:rsidR="00392542">
              <w:t xml:space="preserve"> </w:t>
            </w:r>
          </w:p>
        </w:tc>
      </w:tr>
    </w:tbl>
    <w:p w14:paraId="5F19DFD4" w14:textId="77777777" w:rsidR="00392542" w:rsidRDefault="00392542"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A62FB" w:rsidRPr="00F75C3D" w14:paraId="10E7968E" w14:textId="77777777" w:rsidTr="00495CA2">
        <w:trPr>
          <w:trHeight w:val="300"/>
        </w:trPr>
        <w:tc>
          <w:tcPr>
            <w:tcW w:w="9322" w:type="dxa"/>
          </w:tcPr>
          <w:p w14:paraId="7E795CBC" w14:textId="55032702" w:rsidR="00DA62FB" w:rsidRPr="0055580A" w:rsidRDefault="00DA62FB" w:rsidP="00495CA2">
            <w:pPr>
              <w:spacing w:line="240" w:lineRule="auto"/>
            </w:pPr>
            <w:r w:rsidRPr="00DA62FB">
              <w:rPr>
                <w:b/>
              </w:rPr>
              <w:t xml:space="preserve">Punkt </w:t>
            </w:r>
            <w:r w:rsidR="009A65BD">
              <w:rPr>
                <w:b/>
              </w:rPr>
              <w:t>10</w:t>
            </w:r>
            <w:r w:rsidRPr="0055580A">
              <w:t xml:space="preserve">: </w:t>
            </w:r>
            <w:r w:rsidRPr="00FC3F0B">
              <w:t xml:space="preserve">Repræsentantskabsmøde 16. Maj 2024 </w:t>
            </w:r>
            <w:r>
              <w:t>(</w:t>
            </w:r>
            <w:r w:rsidRPr="00FC3F0B">
              <w:t>D, B)</w:t>
            </w:r>
          </w:p>
        </w:tc>
      </w:tr>
      <w:tr w:rsidR="00DA62FB" w14:paraId="2B9DE817" w14:textId="77777777" w:rsidTr="00495CA2">
        <w:tc>
          <w:tcPr>
            <w:tcW w:w="9322" w:type="dxa"/>
          </w:tcPr>
          <w:p w14:paraId="1F877B9D" w14:textId="77777777" w:rsidR="00DA62FB" w:rsidRPr="00246C89" w:rsidRDefault="00DA62FB" w:rsidP="00495CA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V/ alle</w:t>
            </w:r>
          </w:p>
        </w:tc>
      </w:tr>
      <w:tr w:rsidR="00DA62FB" w14:paraId="6B002F4E" w14:textId="77777777" w:rsidTr="00495CA2">
        <w:tc>
          <w:tcPr>
            <w:tcW w:w="9322" w:type="dxa"/>
          </w:tcPr>
          <w:p w14:paraId="63DD7AB8" w14:textId="77777777" w:rsidR="00DA62FB" w:rsidRDefault="00DA62FB" w:rsidP="00495CA2">
            <w:r>
              <w:t>Bilag til punktet:</w:t>
            </w:r>
          </w:p>
          <w:p w14:paraId="42B9BFCF" w14:textId="1AC54383" w:rsidR="00DA62FB" w:rsidRDefault="00004077" w:rsidP="00DA62FB">
            <w:pPr>
              <w:pStyle w:val="Listeafsnit"/>
              <w:numPr>
                <w:ilvl w:val="0"/>
                <w:numId w:val="5"/>
              </w:numPr>
            </w:pPr>
            <w:r>
              <w:t>Oplæg til</w:t>
            </w:r>
            <w:r w:rsidR="0013173F">
              <w:t>:</w:t>
            </w:r>
            <w:r>
              <w:t xml:space="preserve"> Dagsorden for DDH-repræsentantskabsmødet den 16. maj 2024</w:t>
            </w:r>
            <w:r w:rsidR="0013173F">
              <w:t xml:space="preserve"> (Word)</w:t>
            </w:r>
          </w:p>
        </w:tc>
      </w:tr>
      <w:tr w:rsidR="00DA62FB" w14:paraId="4E7E031B" w14:textId="77777777" w:rsidTr="00495CA2">
        <w:tc>
          <w:tcPr>
            <w:tcW w:w="9322" w:type="dxa"/>
          </w:tcPr>
          <w:p w14:paraId="0123ABA4" w14:textId="77777777" w:rsidR="00DA62FB" w:rsidRDefault="00DA62FB" w:rsidP="00495CA2">
            <w:r>
              <w:t xml:space="preserve">Introduktion: </w:t>
            </w:r>
          </w:p>
          <w:p w14:paraId="507C600F" w14:textId="7BA4401C" w:rsidR="00DA62FB" w:rsidRDefault="005E226C" w:rsidP="00495CA2">
            <w:r>
              <w:t xml:space="preserve">Styregruppen drøfter oplægget fra </w:t>
            </w:r>
            <w:r w:rsidR="00B42458">
              <w:t>DD</w:t>
            </w:r>
            <w:r>
              <w:t>H</w:t>
            </w:r>
            <w:r w:rsidR="00B42458">
              <w:t>-sekretariatet</w:t>
            </w:r>
            <w:r>
              <w:t xml:space="preserve"> til dagsorden for næste DDH-repræsentantskabsmøde i Aarhus den 16. maj 2024. </w:t>
            </w:r>
          </w:p>
        </w:tc>
      </w:tr>
      <w:tr w:rsidR="00DA62FB" w14:paraId="51853DE1" w14:textId="77777777" w:rsidTr="00495CA2">
        <w:tc>
          <w:tcPr>
            <w:tcW w:w="9322" w:type="dxa"/>
          </w:tcPr>
          <w:p w14:paraId="5349F813" w14:textId="77777777" w:rsidR="00DA62FB" w:rsidRDefault="00DA62FB" w:rsidP="00495CA2">
            <w:r>
              <w:t xml:space="preserve">Beslutning: </w:t>
            </w:r>
          </w:p>
          <w:p w14:paraId="57BEE5DD" w14:textId="4BA84732" w:rsidR="00DA62FB" w:rsidRDefault="009F7077" w:rsidP="00495CA2">
            <w:r>
              <w:t xml:space="preserve">Den endelige dagsorden godkendes og </w:t>
            </w:r>
            <w:r w:rsidR="00866582">
              <w:t xml:space="preserve">punkterne fordeles mellem styregruppens medlemmer. </w:t>
            </w:r>
            <w:r w:rsidR="00DA62FB">
              <w:t xml:space="preserve"> </w:t>
            </w:r>
          </w:p>
        </w:tc>
      </w:tr>
    </w:tbl>
    <w:p w14:paraId="09906750" w14:textId="77777777" w:rsidR="00392542" w:rsidRDefault="00392542"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94C64" w:rsidRPr="00F75C3D" w14:paraId="27618004" w14:textId="77777777" w:rsidTr="0013588A">
        <w:trPr>
          <w:trHeight w:val="300"/>
        </w:trPr>
        <w:tc>
          <w:tcPr>
            <w:tcW w:w="9322" w:type="dxa"/>
          </w:tcPr>
          <w:p w14:paraId="217F3002" w14:textId="323051FF" w:rsidR="00F94C64" w:rsidRPr="0055580A" w:rsidRDefault="00F94C64" w:rsidP="0013588A">
            <w:pPr>
              <w:spacing w:line="240" w:lineRule="auto"/>
            </w:pPr>
            <w:r w:rsidRPr="009A595B">
              <w:rPr>
                <w:b/>
              </w:rPr>
              <w:t xml:space="preserve">Punkt </w:t>
            </w:r>
            <w:r w:rsidR="00E57144">
              <w:rPr>
                <w:b/>
              </w:rPr>
              <w:t>1</w:t>
            </w:r>
            <w:r w:rsidR="009A65BD">
              <w:rPr>
                <w:b/>
              </w:rPr>
              <w:t>1</w:t>
            </w:r>
            <w:r w:rsidRPr="0055580A">
              <w:t xml:space="preserve">: </w:t>
            </w:r>
            <w:r w:rsidR="00866582">
              <w:t>Styregruppens strategiske arbejde – Digital Inklusion (</w:t>
            </w:r>
            <w:r w:rsidR="00866582" w:rsidRPr="00536127">
              <w:t>O, D, B)</w:t>
            </w:r>
          </w:p>
        </w:tc>
      </w:tr>
      <w:tr w:rsidR="00F94C64" w14:paraId="500150A2" w14:textId="77777777" w:rsidTr="0013588A">
        <w:tc>
          <w:tcPr>
            <w:tcW w:w="9322" w:type="dxa"/>
          </w:tcPr>
          <w:p w14:paraId="6278D146" w14:textId="1E68353F" w:rsidR="00F94C64" w:rsidRPr="00246C89" w:rsidRDefault="00F94C64" w:rsidP="0013588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lastRenderedPageBreak/>
              <w:t xml:space="preserve">V/ </w:t>
            </w:r>
            <w:r w:rsidR="00866582" w:rsidRPr="003F1A37">
              <w:t>Lone Bjørn Madsen (Horsens) og Eva F. Graae (Herning)</w:t>
            </w:r>
          </w:p>
        </w:tc>
      </w:tr>
      <w:tr w:rsidR="00F94C64" w14:paraId="72175802" w14:textId="77777777" w:rsidTr="0013588A">
        <w:tc>
          <w:tcPr>
            <w:tcW w:w="9322" w:type="dxa"/>
          </w:tcPr>
          <w:p w14:paraId="72F05E92" w14:textId="77777777" w:rsidR="00A62048" w:rsidRDefault="00F94C64" w:rsidP="00866582">
            <w:r>
              <w:t>Bilag til punktet:</w:t>
            </w:r>
          </w:p>
          <w:p w14:paraId="5D7F2766" w14:textId="1265A3C8" w:rsidR="00A05506" w:rsidRDefault="00A62048" w:rsidP="00DD5686">
            <w:pPr>
              <w:pStyle w:val="Listeafsnit"/>
              <w:numPr>
                <w:ilvl w:val="0"/>
                <w:numId w:val="5"/>
              </w:numPr>
            </w:pPr>
            <w:r w:rsidRPr="00A62048">
              <w:t>DDH 3.0 strategi og prioriteringer 2024-2026</w:t>
            </w:r>
            <w:r>
              <w:t xml:space="preserve"> (P</w:t>
            </w:r>
            <w:r w:rsidR="00DD5686">
              <w:t>P</w:t>
            </w:r>
            <w:r>
              <w:t>)</w:t>
            </w:r>
          </w:p>
        </w:tc>
      </w:tr>
      <w:tr w:rsidR="00F94C64" w14:paraId="727CD450" w14:textId="77777777" w:rsidTr="0013588A">
        <w:tc>
          <w:tcPr>
            <w:tcW w:w="9322" w:type="dxa"/>
          </w:tcPr>
          <w:p w14:paraId="04982A69" w14:textId="77777777" w:rsidR="00F94C64" w:rsidRDefault="00F94C64" w:rsidP="0013588A">
            <w:r>
              <w:t xml:space="preserve">Introduktion: </w:t>
            </w:r>
          </w:p>
          <w:p w14:paraId="5C9F9DFD" w14:textId="325EE856" w:rsidR="005D5CC6" w:rsidRDefault="003F1A37" w:rsidP="003C56D1">
            <w:r w:rsidRPr="003F1A37">
              <w:t xml:space="preserve">Lone Bjørn Madsen (Horsens) og Eva F. Graae (Herning) </w:t>
            </w:r>
            <w:r w:rsidR="00E03006">
              <w:t>laver o</w:t>
            </w:r>
            <w:r w:rsidRPr="003F1A37">
              <w:t>plæg hvordan DDH kan spille en rolle for kommunernes opgave med Digital Inklusions-arbejdet. Oplægget drøftes og næste skridt aftales</w:t>
            </w:r>
            <w:r w:rsidR="00DD5686">
              <w:t xml:space="preserve"> og relateres til vedhæftede oversigt over det samlede arbejde med strategiske indsatspunkter. </w:t>
            </w:r>
          </w:p>
        </w:tc>
      </w:tr>
      <w:tr w:rsidR="003C3745" w14:paraId="6E223C0C" w14:textId="77777777" w:rsidTr="0013588A">
        <w:tc>
          <w:tcPr>
            <w:tcW w:w="9322" w:type="dxa"/>
          </w:tcPr>
          <w:p w14:paraId="0B8A19ED" w14:textId="77777777" w:rsidR="005D5CC6" w:rsidRDefault="005D5CC6" w:rsidP="00615F4B">
            <w:r>
              <w:t xml:space="preserve">Beslutning: </w:t>
            </w:r>
          </w:p>
          <w:p w14:paraId="52FDD005" w14:textId="076B44B0" w:rsidR="003C3745" w:rsidRDefault="005D5CC6" w:rsidP="00615F4B">
            <w:r>
              <w:t xml:space="preserve">Næste skridt aftales. </w:t>
            </w:r>
          </w:p>
        </w:tc>
      </w:tr>
    </w:tbl>
    <w:p w14:paraId="6391B37C" w14:textId="77777777" w:rsidR="0055580A" w:rsidRDefault="0055580A"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57144" w:rsidRPr="00F75C3D" w14:paraId="35257EE0" w14:textId="77777777" w:rsidTr="00495CA2">
        <w:trPr>
          <w:trHeight w:val="300"/>
        </w:trPr>
        <w:tc>
          <w:tcPr>
            <w:tcW w:w="9322" w:type="dxa"/>
          </w:tcPr>
          <w:p w14:paraId="7B7E3E35" w14:textId="46BA41AC" w:rsidR="00E57144" w:rsidRPr="0055580A" w:rsidRDefault="00E57144" w:rsidP="00495CA2">
            <w:pPr>
              <w:spacing w:line="240" w:lineRule="auto"/>
            </w:pPr>
            <w:r w:rsidRPr="009A595B">
              <w:rPr>
                <w:b/>
              </w:rPr>
              <w:t xml:space="preserve">Punkt </w:t>
            </w:r>
            <w:r>
              <w:rPr>
                <w:b/>
              </w:rPr>
              <w:t>1</w:t>
            </w:r>
            <w:r w:rsidR="009A65BD">
              <w:rPr>
                <w:b/>
              </w:rPr>
              <w:t>2</w:t>
            </w:r>
            <w:r w:rsidRPr="0055580A">
              <w:t xml:space="preserve">: </w:t>
            </w:r>
            <w:r w:rsidR="00242922">
              <w:t>DDH Årshjul (O, D)</w:t>
            </w:r>
          </w:p>
        </w:tc>
      </w:tr>
      <w:tr w:rsidR="00E57144" w14:paraId="47FC6BA7" w14:textId="77777777" w:rsidTr="00495CA2">
        <w:tc>
          <w:tcPr>
            <w:tcW w:w="9322" w:type="dxa"/>
          </w:tcPr>
          <w:p w14:paraId="7A812885" w14:textId="5B1B4DD8" w:rsidR="00E57144" w:rsidRPr="00246C89" w:rsidRDefault="00E57144" w:rsidP="00495CA2">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szCs w:val="20"/>
              </w:rPr>
            </w:pPr>
            <w:r>
              <w:t xml:space="preserve">V/ </w:t>
            </w:r>
            <w:r w:rsidR="00242922">
              <w:t>DDH-sekretariatet</w:t>
            </w:r>
          </w:p>
        </w:tc>
      </w:tr>
      <w:tr w:rsidR="00E57144" w14:paraId="4EEC91E5" w14:textId="77777777" w:rsidTr="00495CA2">
        <w:tc>
          <w:tcPr>
            <w:tcW w:w="9322" w:type="dxa"/>
          </w:tcPr>
          <w:p w14:paraId="39BAD0E4" w14:textId="77777777" w:rsidR="00E57144" w:rsidRDefault="00E57144" w:rsidP="00495CA2">
            <w:r>
              <w:t>Bilag til punktet: nej</w:t>
            </w:r>
          </w:p>
        </w:tc>
      </w:tr>
      <w:tr w:rsidR="00E57144" w14:paraId="47DB2370" w14:textId="77777777" w:rsidTr="00495CA2">
        <w:tc>
          <w:tcPr>
            <w:tcW w:w="9322" w:type="dxa"/>
          </w:tcPr>
          <w:p w14:paraId="64A5DA93" w14:textId="77777777" w:rsidR="00E57144" w:rsidRDefault="00E57144" w:rsidP="00495CA2">
            <w:r>
              <w:t xml:space="preserve">Introduktion: </w:t>
            </w:r>
          </w:p>
          <w:p w14:paraId="49BF382E" w14:textId="12E547B6" w:rsidR="00E57144" w:rsidRDefault="00FB5F57" w:rsidP="00495CA2">
            <w:r>
              <w:t xml:space="preserve">Link til Eksempel på et årshjul fremsendes til styregruppens medlemmer inden mødet. </w:t>
            </w:r>
            <w:r w:rsidR="00077EB4">
              <w:t>Årshjulet præsenteres</w:t>
            </w:r>
            <w:r w:rsidR="00F13159">
              <w:t xml:space="preserve"> på mødet</w:t>
            </w:r>
            <w:r w:rsidR="00077EB4">
              <w:t>.</w:t>
            </w:r>
            <w:r w:rsidR="0044537F">
              <w:t xml:space="preserve"> Styregruppen</w:t>
            </w:r>
            <w:r w:rsidR="00F13159">
              <w:t xml:space="preserve"> drøfter hvordan årshjulet skal bruges</w:t>
            </w:r>
            <w:r w:rsidR="00B32323">
              <w:t xml:space="preserve"> og kan beriges</w:t>
            </w:r>
            <w:r w:rsidR="00F13159">
              <w:t xml:space="preserve">. </w:t>
            </w:r>
            <w:r w:rsidR="0044537F">
              <w:t xml:space="preserve"> </w:t>
            </w:r>
          </w:p>
        </w:tc>
      </w:tr>
      <w:tr w:rsidR="00E57144" w14:paraId="508FB73B" w14:textId="77777777" w:rsidTr="00495CA2">
        <w:tc>
          <w:tcPr>
            <w:tcW w:w="9322" w:type="dxa"/>
          </w:tcPr>
          <w:p w14:paraId="3CEB5AA7" w14:textId="77777777" w:rsidR="00E57144" w:rsidRDefault="00E57144" w:rsidP="00495CA2">
            <w:r>
              <w:t xml:space="preserve">Beslutning: </w:t>
            </w:r>
          </w:p>
          <w:p w14:paraId="2C017FC7" w14:textId="77777777" w:rsidR="00E57144" w:rsidRDefault="00E57144" w:rsidP="00495CA2">
            <w:r>
              <w:t xml:space="preserve">Næste skridt aftales. </w:t>
            </w:r>
          </w:p>
        </w:tc>
      </w:tr>
    </w:tbl>
    <w:p w14:paraId="10BFC6BE" w14:textId="77777777" w:rsidR="00E57144" w:rsidRPr="005C10B8" w:rsidRDefault="00E57144" w:rsidP="004A7D3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A3FD9" w14:paraId="0CDE7354" w14:textId="77777777" w:rsidTr="00A64B3B">
        <w:tc>
          <w:tcPr>
            <w:tcW w:w="9322" w:type="dxa"/>
          </w:tcPr>
          <w:bookmarkEnd w:id="3"/>
          <w:p w14:paraId="424C86DC" w14:textId="6C536EBC" w:rsidR="00EA3FD9" w:rsidRDefault="00EA3FD9" w:rsidP="00EA3FD9">
            <w:pPr>
              <w:spacing w:line="240" w:lineRule="auto"/>
            </w:pPr>
            <w:r>
              <w:rPr>
                <w:b/>
              </w:rPr>
              <w:t xml:space="preserve">Punkt </w:t>
            </w:r>
            <w:r w:rsidR="00F13159">
              <w:rPr>
                <w:b/>
              </w:rPr>
              <w:t>1</w:t>
            </w:r>
            <w:r w:rsidR="009A65BD">
              <w:rPr>
                <w:b/>
              </w:rPr>
              <w:t>3</w:t>
            </w:r>
            <w:r>
              <w:t xml:space="preserve">: </w:t>
            </w:r>
            <w:r w:rsidR="00AA09CA">
              <w:t>evt.</w:t>
            </w:r>
          </w:p>
        </w:tc>
      </w:tr>
      <w:tr w:rsidR="00EA3FD9" w14:paraId="54AE2A21" w14:textId="77777777" w:rsidTr="00A64B3B">
        <w:tc>
          <w:tcPr>
            <w:tcW w:w="9322" w:type="dxa"/>
          </w:tcPr>
          <w:p w14:paraId="4CFB02FB" w14:textId="77867998" w:rsidR="00EA3FD9" w:rsidRDefault="00EA3FD9" w:rsidP="008504EB">
            <w:r>
              <w:t>V/ alle</w:t>
            </w:r>
          </w:p>
        </w:tc>
      </w:tr>
      <w:tr w:rsidR="00EA3FD9" w14:paraId="7CF66AA4" w14:textId="77777777" w:rsidTr="00A64B3B">
        <w:tc>
          <w:tcPr>
            <w:tcW w:w="9322" w:type="dxa"/>
          </w:tcPr>
          <w:p w14:paraId="389310C0" w14:textId="77777777" w:rsidR="00EA3FD9" w:rsidRDefault="00EA3FD9" w:rsidP="008504EB">
            <w:r>
              <w:t>Bilag til punktet: Nej</w:t>
            </w:r>
          </w:p>
        </w:tc>
      </w:tr>
    </w:tbl>
    <w:p w14:paraId="1C56F072" w14:textId="77777777" w:rsidR="00BB6423" w:rsidRDefault="00BB6423" w:rsidP="0029275A"/>
    <w:p w14:paraId="23FFFBB6" w14:textId="77777777" w:rsidR="00F13159" w:rsidRDefault="00F13159" w:rsidP="0029275A"/>
    <w:p w14:paraId="315F0927" w14:textId="6B970991" w:rsidR="007F1D6F" w:rsidRDefault="002323C9" w:rsidP="0029275A">
      <w:r>
        <w:t>Næste styregruppemøder</w:t>
      </w:r>
      <w:r w:rsidR="001D4491">
        <w:t xml:space="preserve"> (inkl. repræsentantskabsmøder)</w:t>
      </w:r>
      <w:r>
        <w:t>:</w:t>
      </w:r>
    </w:p>
    <w:p w14:paraId="22A30507" w14:textId="77777777" w:rsidR="00495444" w:rsidRDefault="00495444" w:rsidP="0029275A"/>
    <w:tbl>
      <w:tblPr>
        <w:tblW w:w="6542" w:type="dxa"/>
        <w:tblInd w:w="70" w:type="dxa"/>
        <w:tblCellMar>
          <w:left w:w="70" w:type="dxa"/>
          <w:right w:w="70" w:type="dxa"/>
        </w:tblCellMar>
        <w:tblLook w:val="04A0" w:firstRow="1" w:lastRow="0" w:firstColumn="1" w:lastColumn="0" w:noHBand="0" w:noVBand="1"/>
      </w:tblPr>
      <w:tblGrid>
        <w:gridCol w:w="1492"/>
        <w:gridCol w:w="5050"/>
      </w:tblGrid>
      <w:tr w:rsidR="00791D56" w:rsidRPr="001D4491" w14:paraId="7E90048C" w14:textId="77777777" w:rsidTr="00791D56">
        <w:trPr>
          <w:trHeight w:val="274"/>
        </w:trPr>
        <w:tc>
          <w:tcPr>
            <w:tcW w:w="1492" w:type="dxa"/>
            <w:tcBorders>
              <w:top w:val="nil"/>
              <w:left w:val="nil"/>
              <w:bottom w:val="nil"/>
              <w:right w:val="nil"/>
            </w:tcBorders>
            <w:shd w:val="clear" w:color="auto" w:fill="auto"/>
            <w:noWrap/>
            <w:vAlign w:val="bottom"/>
          </w:tcPr>
          <w:p w14:paraId="1664D7D3" w14:textId="725309F6" w:rsidR="00791D56" w:rsidRPr="001D4491" w:rsidRDefault="007A07A4"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Dato:</w:t>
            </w:r>
          </w:p>
        </w:tc>
        <w:tc>
          <w:tcPr>
            <w:tcW w:w="5050" w:type="dxa"/>
            <w:tcBorders>
              <w:top w:val="nil"/>
              <w:left w:val="nil"/>
              <w:bottom w:val="nil"/>
              <w:right w:val="nil"/>
            </w:tcBorders>
            <w:shd w:val="clear" w:color="auto" w:fill="auto"/>
            <w:noWrap/>
            <w:vAlign w:val="bottom"/>
          </w:tcPr>
          <w:p w14:paraId="35B8688F" w14:textId="15CDFF5E" w:rsidR="00791D56" w:rsidRPr="001D4491" w:rsidRDefault="007A07A4" w:rsidP="005B3374">
            <w:pPr>
              <w:spacing w:line="240" w:lineRule="auto"/>
              <w:rPr>
                <w:rFonts w:ascii="Calibri" w:hAnsi="Calibri" w:cs="Calibri"/>
                <w:b/>
                <w:bCs/>
                <w:color w:val="000000"/>
                <w:sz w:val="22"/>
                <w:szCs w:val="22"/>
                <w:lang w:eastAsia="da-DK"/>
              </w:rPr>
            </w:pPr>
            <w:r>
              <w:rPr>
                <w:rFonts w:ascii="Calibri" w:hAnsi="Calibri" w:cs="Calibri"/>
                <w:b/>
                <w:bCs/>
                <w:color w:val="000000"/>
                <w:sz w:val="22"/>
                <w:szCs w:val="22"/>
                <w:lang w:eastAsia="da-DK"/>
              </w:rPr>
              <w:t>Vært</w:t>
            </w:r>
          </w:p>
        </w:tc>
      </w:tr>
      <w:tr w:rsidR="00A149BF" w:rsidRPr="001D4491" w14:paraId="03C78098" w14:textId="77777777" w:rsidTr="00791D56">
        <w:trPr>
          <w:trHeight w:val="274"/>
        </w:trPr>
        <w:tc>
          <w:tcPr>
            <w:tcW w:w="1492" w:type="dxa"/>
            <w:tcBorders>
              <w:top w:val="nil"/>
              <w:left w:val="nil"/>
              <w:bottom w:val="nil"/>
              <w:right w:val="nil"/>
            </w:tcBorders>
            <w:shd w:val="clear" w:color="auto" w:fill="auto"/>
            <w:noWrap/>
            <w:vAlign w:val="bottom"/>
          </w:tcPr>
          <w:p w14:paraId="26FB0C4F" w14:textId="563E7022" w:rsidR="00A149BF" w:rsidRDefault="00A149BF" w:rsidP="000C54E6">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18.04.2023</w:t>
            </w:r>
          </w:p>
        </w:tc>
        <w:tc>
          <w:tcPr>
            <w:tcW w:w="5050" w:type="dxa"/>
            <w:tcBorders>
              <w:top w:val="nil"/>
              <w:left w:val="nil"/>
              <w:bottom w:val="nil"/>
              <w:right w:val="nil"/>
            </w:tcBorders>
            <w:shd w:val="clear" w:color="auto" w:fill="auto"/>
            <w:noWrap/>
            <w:vAlign w:val="bottom"/>
          </w:tcPr>
          <w:p w14:paraId="081409C5" w14:textId="791B9067" w:rsidR="00A149BF" w:rsidRDefault="00A149BF" w:rsidP="000C54E6">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Odder</w:t>
            </w:r>
          </w:p>
        </w:tc>
      </w:tr>
      <w:tr w:rsidR="00A149BF" w:rsidRPr="001D4491" w14:paraId="66CDCF21" w14:textId="77777777" w:rsidTr="00791D56">
        <w:trPr>
          <w:trHeight w:val="274"/>
        </w:trPr>
        <w:tc>
          <w:tcPr>
            <w:tcW w:w="1492" w:type="dxa"/>
            <w:tcBorders>
              <w:top w:val="nil"/>
              <w:left w:val="nil"/>
              <w:bottom w:val="nil"/>
              <w:right w:val="nil"/>
            </w:tcBorders>
            <w:shd w:val="clear" w:color="auto" w:fill="auto"/>
            <w:noWrap/>
            <w:vAlign w:val="bottom"/>
          </w:tcPr>
          <w:p w14:paraId="7EC41B89" w14:textId="0B5A5A5C" w:rsidR="00A149BF" w:rsidRDefault="00A149BF" w:rsidP="000C54E6">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16.05.2023</w:t>
            </w:r>
          </w:p>
        </w:tc>
        <w:tc>
          <w:tcPr>
            <w:tcW w:w="5050" w:type="dxa"/>
            <w:tcBorders>
              <w:top w:val="nil"/>
              <w:left w:val="nil"/>
              <w:bottom w:val="nil"/>
              <w:right w:val="nil"/>
            </w:tcBorders>
            <w:shd w:val="clear" w:color="auto" w:fill="auto"/>
            <w:noWrap/>
            <w:vAlign w:val="bottom"/>
          </w:tcPr>
          <w:p w14:paraId="446160DD" w14:textId="26905F9E" w:rsidR="00A149BF" w:rsidRDefault="00A149BF" w:rsidP="000C54E6">
            <w:pPr>
              <w:spacing w:line="240" w:lineRule="auto"/>
              <w:rPr>
                <w:rFonts w:ascii="Calibri" w:hAnsi="Calibri" w:cs="Calibri"/>
                <w:color w:val="000000"/>
                <w:sz w:val="22"/>
                <w:szCs w:val="22"/>
                <w:lang w:eastAsia="da-DK"/>
              </w:rPr>
            </w:pPr>
            <w:r w:rsidRPr="00E73CCE">
              <w:rPr>
                <w:rFonts w:ascii="Calibri" w:hAnsi="Calibri" w:cs="Calibri"/>
                <w:i/>
                <w:iCs/>
                <w:color w:val="000000"/>
                <w:sz w:val="22"/>
                <w:szCs w:val="22"/>
                <w:lang w:eastAsia="da-DK"/>
              </w:rPr>
              <w:t>Repræsentantskabsmøde Aarhus</w:t>
            </w:r>
          </w:p>
        </w:tc>
      </w:tr>
      <w:tr w:rsidR="00A149BF" w:rsidRPr="001D4491" w14:paraId="25CE6C02" w14:textId="77777777" w:rsidTr="00791D56">
        <w:trPr>
          <w:trHeight w:val="274"/>
        </w:trPr>
        <w:tc>
          <w:tcPr>
            <w:tcW w:w="1492" w:type="dxa"/>
            <w:tcBorders>
              <w:top w:val="nil"/>
              <w:left w:val="nil"/>
              <w:bottom w:val="nil"/>
              <w:right w:val="nil"/>
            </w:tcBorders>
            <w:shd w:val="clear" w:color="auto" w:fill="auto"/>
            <w:noWrap/>
            <w:vAlign w:val="bottom"/>
          </w:tcPr>
          <w:p w14:paraId="56502722" w14:textId="1DEBE57D"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19.06.2024</w:t>
            </w:r>
          </w:p>
        </w:tc>
        <w:tc>
          <w:tcPr>
            <w:tcW w:w="5050" w:type="dxa"/>
            <w:tcBorders>
              <w:top w:val="nil"/>
              <w:left w:val="nil"/>
              <w:bottom w:val="nil"/>
              <w:right w:val="nil"/>
            </w:tcBorders>
            <w:shd w:val="clear" w:color="auto" w:fill="auto"/>
            <w:noWrap/>
            <w:vAlign w:val="bottom"/>
          </w:tcPr>
          <w:p w14:paraId="5BFA20F0" w14:textId="20AE7F38"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Frederikshavn</w:t>
            </w:r>
          </w:p>
        </w:tc>
      </w:tr>
      <w:tr w:rsidR="00A149BF" w:rsidRPr="001D4491" w14:paraId="4EB1EAD5" w14:textId="77777777" w:rsidTr="00791D56">
        <w:trPr>
          <w:trHeight w:val="274"/>
        </w:trPr>
        <w:tc>
          <w:tcPr>
            <w:tcW w:w="1492" w:type="dxa"/>
            <w:tcBorders>
              <w:top w:val="nil"/>
              <w:left w:val="nil"/>
              <w:bottom w:val="nil"/>
              <w:right w:val="nil"/>
            </w:tcBorders>
            <w:shd w:val="clear" w:color="auto" w:fill="auto"/>
            <w:noWrap/>
            <w:vAlign w:val="bottom"/>
          </w:tcPr>
          <w:p w14:paraId="2DBCB34C" w14:textId="513DD960"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22.08.2024</w:t>
            </w:r>
          </w:p>
        </w:tc>
        <w:tc>
          <w:tcPr>
            <w:tcW w:w="5050" w:type="dxa"/>
            <w:tcBorders>
              <w:top w:val="nil"/>
              <w:left w:val="nil"/>
              <w:bottom w:val="nil"/>
              <w:right w:val="nil"/>
            </w:tcBorders>
            <w:shd w:val="clear" w:color="auto" w:fill="auto"/>
            <w:noWrap/>
            <w:vAlign w:val="bottom"/>
          </w:tcPr>
          <w:p w14:paraId="3B372C79" w14:textId="57CDB5C2" w:rsidR="00A149BF" w:rsidRPr="00E73CCE" w:rsidRDefault="00A149BF" w:rsidP="005B3374">
            <w:pPr>
              <w:spacing w:line="240" w:lineRule="auto"/>
              <w:rPr>
                <w:rFonts w:ascii="Calibri" w:hAnsi="Calibri" w:cs="Calibri"/>
                <w:i/>
                <w:iCs/>
                <w:color w:val="000000"/>
                <w:sz w:val="22"/>
                <w:szCs w:val="22"/>
                <w:lang w:eastAsia="da-DK"/>
              </w:rPr>
            </w:pPr>
            <w:r>
              <w:rPr>
                <w:rFonts w:ascii="Calibri" w:hAnsi="Calibri" w:cs="Calibri"/>
                <w:color w:val="000000"/>
                <w:sz w:val="22"/>
                <w:szCs w:val="22"/>
                <w:lang w:eastAsia="da-DK"/>
              </w:rPr>
              <w:t>Herning</w:t>
            </w:r>
          </w:p>
        </w:tc>
      </w:tr>
      <w:tr w:rsidR="00A149BF" w:rsidRPr="001D4491" w14:paraId="5BDA5746" w14:textId="77777777" w:rsidTr="00791D56">
        <w:trPr>
          <w:trHeight w:val="274"/>
        </w:trPr>
        <w:tc>
          <w:tcPr>
            <w:tcW w:w="1492" w:type="dxa"/>
            <w:tcBorders>
              <w:top w:val="nil"/>
              <w:left w:val="nil"/>
              <w:bottom w:val="nil"/>
              <w:right w:val="nil"/>
            </w:tcBorders>
            <w:shd w:val="clear" w:color="auto" w:fill="auto"/>
            <w:noWrap/>
            <w:vAlign w:val="bottom"/>
          </w:tcPr>
          <w:p w14:paraId="3CC9834F" w14:textId="0B54DB8D"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26.09.2024</w:t>
            </w:r>
          </w:p>
        </w:tc>
        <w:tc>
          <w:tcPr>
            <w:tcW w:w="5050" w:type="dxa"/>
            <w:tcBorders>
              <w:top w:val="nil"/>
              <w:left w:val="nil"/>
              <w:bottom w:val="nil"/>
              <w:right w:val="nil"/>
            </w:tcBorders>
            <w:shd w:val="clear" w:color="auto" w:fill="auto"/>
            <w:noWrap/>
            <w:vAlign w:val="bottom"/>
          </w:tcPr>
          <w:p w14:paraId="19BF52DB" w14:textId="6D245118" w:rsidR="00A149BF" w:rsidRPr="003E5C08"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Furesø</w:t>
            </w:r>
          </w:p>
        </w:tc>
      </w:tr>
      <w:tr w:rsidR="00A149BF" w:rsidRPr="001D4491" w14:paraId="7B4EEB4C" w14:textId="77777777" w:rsidTr="00791D56">
        <w:trPr>
          <w:trHeight w:val="274"/>
        </w:trPr>
        <w:tc>
          <w:tcPr>
            <w:tcW w:w="1492" w:type="dxa"/>
            <w:tcBorders>
              <w:top w:val="nil"/>
              <w:left w:val="nil"/>
              <w:bottom w:val="nil"/>
              <w:right w:val="nil"/>
            </w:tcBorders>
            <w:shd w:val="clear" w:color="auto" w:fill="auto"/>
            <w:noWrap/>
            <w:vAlign w:val="bottom"/>
          </w:tcPr>
          <w:p w14:paraId="7B1253E0" w14:textId="5260B6CC"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31.10.2024</w:t>
            </w:r>
          </w:p>
        </w:tc>
        <w:tc>
          <w:tcPr>
            <w:tcW w:w="5050" w:type="dxa"/>
            <w:tcBorders>
              <w:top w:val="nil"/>
              <w:left w:val="nil"/>
              <w:bottom w:val="nil"/>
              <w:right w:val="nil"/>
            </w:tcBorders>
            <w:shd w:val="clear" w:color="auto" w:fill="auto"/>
            <w:noWrap/>
            <w:vAlign w:val="bottom"/>
          </w:tcPr>
          <w:p w14:paraId="0928BFB3" w14:textId="68DE00AA"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Horsens</w:t>
            </w:r>
          </w:p>
        </w:tc>
      </w:tr>
      <w:tr w:rsidR="00A149BF" w:rsidRPr="001D4491" w14:paraId="35A4D7BA" w14:textId="77777777" w:rsidTr="00791D56">
        <w:trPr>
          <w:trHeight w:val="274"/>
        </w:trPr>
        <w:tc>
          <w:tcPr>
            <w:tcW w:w="1492" w:type="dxa"/>
            <w:tcBorders>
              <w:top w:val="nil"/>
              <w:left w:val="nil"/>
              <w:bottom w:val="nil"/>
              <w:right w:val="nil"/>
            </w:tcBorders>
            <w:shd w:val="clear" w:color="auto" w:fill="auto"/>
            <w:noWrap/>
            <w:vAlign w:val="bottom"/>
          </w:tcPr>
          <w:p w14:paraId="1DA5C86F" w14:textId="76A5D326"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13.11.2024</w:t>
            </w:r>
          </w:p>
        </w:tc>
        <w:tc>
          <w:tcPr>
            <w:tcW w:w="5050" w:type="dxa"/>
            <w:tcBorders>
              <w:top w:val="nil"/>
              <w:left w:val="nil"/>
              <w:bottom w:val="nil"/>
              <w:right w:val="nil"/>
            </w:tcBorders>
            <w:shd w:val="clear" w:color="auto" w:fill="auto"/>
            <w:noWrap/>
            <w:vAlign w:val="bottom"/>
          </w:tcPr>
          <w:p w14:paraId="7C070DAE" w14:textId="3A0995C2" w:rsidR="00A149BF" w:rsidRPr="0096064C" w:rsidRDefault="00A149BF" w:rsidP="005B3374">
            <w:pPr>
              <w:spacing w:line="240" w:lineRule="auto"/>
              <w:rPr>
                <w:rFonts w:ascii="Calibri" w:hAnsi="Calibri" w:cs="Calibri"/>
                <w:color w:val="000000"/>
                <w:sz w:val="22"/>
                <w:szCs w:val="22"/>
                <w:lang w:eastAsia="da-DK"/>
              </w:rPr>
            </w:pPr>
            <w:r w:rsidRPr="00E73CCE">
              <w:rPr>
                <w:rFonts w:ascii="Calibri" w:hAnsi="Calibri" w:cs="Calibri"/>
                <w:i/>
                <w:iCs/>
                <w:color w:val="000000"/>
                <w:sz w:val="22"/>
                <w:szCs w:val="22"/>
                <w:lang w:eastAsia="da-DK"/>
              </w:rPr>
              <w:t>Repræsentantskabsmøde Aarhus</w:t>
            </w:r>
          </w:p>
        </w:tc>
      </w:tr>
      <w:tr w:rsidR="00A149BF" w:rsidRPr="001D4491" w14:paraId="64062C11" w14:textId="77777777" w:rsidTr="00791D56">
        <w:trPr>
          <w:trHeight w:val="274"/>
        </w:trPr>
        <w:tc>
          <w:tcPr>
            <w:tcW w:w="1492" w:type="dxa"/>
            <w:tcBorders>
              <w:top w:val="nil"/>
              <w:left w:val="nil"/>
              <w:bottom w:val="nil"/>
              <w:right w:val="nil"/>
            </w:tcBorders>
            <w:shd w:val="clear" w:color="auto" w:fill="auto"/>
            <w:noWrap/>
            <w:vAlign w:val="bottom"/>
          </w:tcPr>
          <w:p w14:paraId="0FF4DCCE" w14:textId="7E0E7A32"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05.12.2024</w:t>
            </w:r>
          </w:p>
        </w:tc>
        <w:tc>
          <w:tcPr>
            <w:tcW w:w="5050" w:type="dxa"/>
            <w:tcBorders>
              <w:top w:val="nil"/>
              <w:left w:val="nil"/>
              <w:bottom w:val="nil"/>
              <w:right w:val="nil"/>
            </w:tcBorders>
            <w:shd w:val="clear" w:color="auto" w:fill="auto"/>
            <w:noWrap/>
            <w:vAlign w:val="bottom"/>
          </w:tcPr>
          <w:p w14:paraId="3FC78355" w14:textId="297FF10A" w:rsidR="00A149BF" w:rsidRDefault="00A149BF" w:rsidP="005B3374">
            <w:pPr>
              <w:spacing w:line="240" w:lineRule="auto"/>
              <w:rPr>
                <w:rFonts w:ascii="Calibri" w:hAnsi="Calibri" w:cs="Calibri"/>
                <w:color w:val="000000"/>
                <w:sz w:val="22"/>
                <w:szCs w:val="22"/>
                <w:lang w:eastAsia="da-DK"/>
              </w:rPr>
            </w:pPr>
            <w:r>
              <w:rPr>
                <w:rFonts w:ascii="Calibri" w:hAnsi="Calibri" w:cs="Calibri"/>
                <w:color w:val="000000"/>
                <w:sz w:val="22"/>
                <w:szCs w:val="22"/>
                <w:lang w:eastAsia="da-DK"/>
              </w:rPr>
              <w:t>Vesthimmerland</w:t>
            </w:r>
          </w:p>
        </w:tc>
      </w:tr>
      <w:tr w:rsidR="00A149BF" w:rsidRPr="001D4491" w14:paraId="241CFBBC" w14:textId="77777777" w:rsidTr="00791D56">
        <w:trPr>
          <w:trHeight w:val="274"/>
        </w:trPr>
        <w:tc>
          <w:tcPr>
            <w:tcW w:w="1492" w:type="dxa"/>
            <w:tcBorders>
              <w:top w:val="nil"/>
              <w:left w:val="nil"/>
              <w:bottom w:val="nil"/>
              <w:right w:val="nil"/>
            </w:tcBorders>
            <w:shd w:val="clear" w:color="auto" w:fill="auto"/>
            <w:noWrap/>
            <w:vAlign w:val="bottom"/>
          </w:tcPr>
          <w:p w14:paraId="5BD5805C" w14:textId="093A8ACE" w:rsidR="00A149BF" w:rsidRDefault="00A149BF" w:rsidP="005B3374">
            <w:pPr>
              <w:spacing w:line="240" w:lineRule="auto"/>
              <w:rPr>
                <w:rFonts w:ascii="Calibri" w:hAnsi="Calibri" w:cs="Calibri"/>
                <w:color w:val="000000"/>
                <w:sz w:val="22"/>
                <w:szCs w:val="22"/>
                <w:lang w:eastAsia="da-DK"/>
              </w:rPr>
            </w:pPr>
          </w:p>
        </w:tc>
        <w:tc>
          <w:tcPr>
            <w:tcW w:w="5050" w:type="dxa"/>
            <w:tcBorders>
              <w:top w:val="nil"/>
              <w:left w:val="nil"/>
              <w:bottom w:val="nil"/>
              <w:right w:val="nil"/>
            </w:tcBorders>
            <w:shd w:val="clear" w:color="auto" w:fill="auto"/>
            <w:noWrap/>
            <w:vAlign w:val="bottom"/>
          </w:tcPr>
          <w:p w14:paraId="28AA30C0" w14:textId="3E9C3218" w:rsidR="00A149BF" w:rsidRDefault="00A149BF" w:rsidP="005B3374">
            <w:pPr>
              <w:spacing w:line="240" w:lineRule="auto"/>
              <w:rPr>
                <w:rFonts w:ascii="Calibri" w:hAnsi="Calibri" w:cs="Calibri"/>
                <w:color w:val="000000"/>
                <w:sz w:val="22"/>
                <w:szCs w:val="22"/>
                <w:lang w:eastAsia="da-DK"/>
              </w:rPr>
            </w:pPr>
          </w:p>
        </w:tc>
      </w:tr>
      <w:tr w:rsidR="00A149BF" w:rsidRPr="001D4491" w14:paraId="20EBC6AC" w14:textId="77777777" w:rsidTr="00791D56">
        <w:trPr>
          <w:trHeight w:val="274"/>
        </w:trPr>
        <w:tc>
          <w:tcPr>
            <w:tcW w:w="1492" w:type="dxa"/>
            <w:tcBorders>
              <w:top w:val="nil"/>
              <w:left w:val="nil"/>
              <w:bottom w:val="nil"/>
              <w:right w:val="nil"/>
            </w:tcBorders>
            <w:shd w:val="clear" w:color="auto" w:fill="auto"/>
            <w:noWrap/>
            <w:vAlign w:val="bottom"/>
          </w:tcPr>
          <w:p w14:paraId="54C12A3A" w14:textId="5CF00410" w:rsidR="00A149BF" w:rsidRDefault="00A149BF" w:rsidP="005B3374">
            <w:pPr>
              <w:spacing w:line="240" w:lineRule="auto"/>
              <w:rPr>
                <w:rFonts w:ascii="Calibri" w:hAnsi="Calibri" w:cs="Calibri"/>
                <w:color w:val="000000"/>
                <w:sz w:val="22"/>
                <w:szCs w:val="22"/>
                <w:lang w:eastAsia="da-DK"/>
              </w:rPr>
            </w:pPr>
          </w:p>
        </w:tc>
        <w:tc>
          <w:tcPr>
            <w:tcW w:w="5050" w:type="dxa"/>
            <w:tcBorders>
              <w:top w:val="nil"/>
              <w:left w:val="nil"/>
              <w:bottom w:val="nil"/>
              <w:right w:val="nil"/>
            </w:tcBorders>
            <w:shd w:val="clear" w:color="auto" w:fill="auto"/>
            <w:noWrap/>
            <w:vAlign w:val="bottom"/>
          </w:tcPr>
          <w:p w14:paraId="117DC498" w14:textId="25EBAA46" w:rsidR="00A149BF" w:rsidRDefault="00A149BF" w:rsidP="005B3374">
            <w:pPr>
              <w:spacing w:line="240" w:lineRule="auto"/>
              <w:rPr>
                <w:rFonts w:ascii="Calibri" w:hAnsi="Calibri" w:cs="Calibri"/>
                <w:i/>
                <w:iCs/>
                <w:color w:val="000000"/>
                <w:sz w:val="22"/>
                <w:szCs w:val="22"/>
                <w:lang w:eastAsia="da-DK"/>
              </w:rPr>
            </w:pPr>
          </w:p>
        </w:tc>
      </w:tr>
    </w:tbl>
    <w:p w14:paraId="3B2DE6A5" w14:textId="77777777" w:rsidR="007F1D6F" w:rsidRDefault="007F1D6F" w:rsidP="00F915A3">
      <w:pPr>
        <w:rPr>
          <w:b/>
          <w:bCs/>
        </w:rPr>
      </w:pPr>
    </w:p>
    <w:sectPr w:rsidR="007F1D6F" w:rsidSect="00ED18B2">
      <w:footerReference w:type="default" r:id="rId19"/>
      <w:headerReference w:type="first" r:id="rId20"/>
      <w:pgSz w:w="11907" w:h="16840" w:code="9"/>
      <w:pgMar w:top="2393" w:right="3385" w:bottom="1258" w:left="136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973CF" w14:textId="77777777" w:rsidR="00ED18B2" w:rsidRDefault="00ED18B2">
      <w:r>
        <w:separator/>
      </w:r>
    </w:p>
  </w:endnote>
  <w:endnote w:type="continuationSeparator" w:id="0">
    <w:p w14:paraId="3FEA2F3A" w14:textId="77777777" w:rsidR="00ED18B2" w:rsidRDefault="00ED18B2">
      <w:r>
        <w:continuationSeparator/>
      </w:r>
    </w:p>
  </w:endnote>
  <w:endnote w:type="continuationNotice" w:id="1">
    <w:p w14:paraId="4B38AC7C" w14:textId="77777777" w:rsidR="00ED18B2" w:rsidRDefault="00ED18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72CE" w14:textId="00A51EA5" w:rsidR="00AD0082" w:rsidRDefault="004D6D4B">
    <w:pPr>
      <w:pStyle w:val="Sidefod"/>
      <w:rPr>
        <w:szCs w:val="18"/>
      </w:rPr>
    </w:pPr>
    <w:r>
      <w:rPr>
        <w:noProof/>
        <w:szCs w:val="18"/>
        <w:lang w:val="en-US"/>
      </w:rPr>
      <mc:AlternateContent>
        <mc:Choice Requires="wps">
          <w:drawing>
            <wp:anchor distT="0" distB="0" distL="114300" distR="114300" simplePos="0" relativeHeight="251658240" behindDoc="0" locked="0" layoutInCell="1" allowOverlap="1" wp14:anchorId="4AAE1519" wp14:editId="746FD0AB">
              <wp:simplePos x="0" y="0"/>
              <wp:positionH relativeFrom="column">
                <wp:posOffset>4724400</wp:posOffset>
              </wp:positionH>
              <wp:positionV relativeFrom="paragraph">
                <wp:posOffset>-90170</wp:posOffset>
              </wp:positionV>
              <wp:extent cx="1295400" cy="457200"/>
              <wp:effectExtent l="0" t="0" r="0" b="444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02BE8" w14:textId="77777777" w:rsidR="00AD0082" w:rsidRDefault="00AD0082">
                          <w:pPr>
                            <w:pStyle w:val="Sidefod"/>
                            <w:rPr>
                              <w:szCs w:val="20"/>
                            </w:rPr>
                          </w:pPr>
                          <w:r>
                            <w:rPr>
                              <w:szCs w:val="20"/>
                            </w:rPr>
                            <w:t xml:space="preserve">Side </w:t>
                          </w:r>
                          <w:r>
                            <w:rPr>
                              <w:szCs w:val="20"/>
                            </w:rPr>
                            <w:fldChar w:fldCharType="begin"/>
                          </w:r>
                          <w:r>
                            <w:rPr>
                              <w:szCs w:val="20"/>
                            </w:rPr>
                            <w:instrText xml:space="preserve"> PAGE </w:instrText>
                          </w:r>
                          <w:r>
                            <w:rPr>
                              <w:szCs w:val="20"/>
                            </w:rPr>
                            <w:fldChar w:fldCharType="separate"/>
                          </w:r>
                          <w:r>
                            <w:rPr>
                              <w:noProof/>
                              <w:szCs w:val="20"/>
                            </w:rPr>
                            <w:t>4</w:t>
                          </w:r>
                          <w:r>
                            <w:rPr>
                              <w:szCs w:val="20"/>
                            </w:rPr>
                            <w:fldChar w:fldCharType="end"/>
                          </w:r>
                          <w:r>
                            <w:rPr>
                              <w:szCs w:val="20"/>
                            </w:rPr>
                            <w:t xml:space="preserve"> af </w:t>
                          </w:r>
                          <w:r>
                            <w:rPr>
                              <w:szCs w:val="20"/>
                            </w:rPr>
                            <w:fldChar w:fldCharType="begin"/>
                          </w:r>
                          <w:r>
                            <w:rPr>
                              <w:szCs w:val="20"/>
                            </w:rPr>
                            <w:instrText xml:space="preserve"> NUMPAGES </w:instrText>
                          </w:r>
                          <w:r>
                            <w:rPr>
                              <w:szCs w:val="20"/>
                            </w:rPr>
                            <w:fldChar w:fldCharType="separate"/>
                          </w:r>
                          <w:r>
                            <w:rPr>
                              <w:noProof/>
                              <w:szCs w:val="20"/>
                            </w:rPr>
                            <w:t>5</w:t>
                          </w:r>
                          <w:r>
                            <w:rPr>
                              <w:szCs w:val="20"/>
                            </w:rPr>
                            <w:fldChar w:fldCharType="end"/>
                          </w:r>
                        </w:p>
                        <w:p w14:paraId="53B14583" w14:textId="77777777" w:rsidR="00AD0082" w:rsidRDefault="00AD00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4AAE1519" id="_x0000_t202" coordsize="21600,21600" o:spt="202" path="m,l,21600r21600,l21600,xe">
              <v:stroke joinstyle="miter"/>
              <v:path gradientshapeok="t" o:connecttype="rect"/>
            </v:shapetype>
            <v:shape id="Text Box 12" o:spid="_x0000_s1026" type="#_x0000_t202" style="position:absolute;margin-left:372pt;margin-top:-7.1pt;width:10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" stroked="f">
              <v:textbox>
                <w:txbxContent>
                  <w:p w14:paraId="39502BE8" w14:textId="77777777" w:rsidR="00AD0082" w:rsidRDefault="00AD0082">
                    <w:pPr>
                      <w:pStyle w:val="Sidefod"/>
                      <w:rPr>
                        <w:szCs w:val="20"/>
                      </w:rPr>
                    </w:pPr>
                    <w:r>
                      <w:rPr>
                        <w:szCs w:val="20"/>
                      </w:rPr>
                      <w:t xml:space="preserve">Side </w:t>
                    </w:r>
                    <w:r>
                      <w:rPr>
                        <w:szCs w:val="20"/>
                      </w:rPr>
                      <w:fldChar w:fldCharType="begin"/>
                    </w:r>
                    <w:r>
                      <w:rPr>
                        <w:szCs w:val="20"/>
                      </w:rPr>
                      <w:instrText xml:space="preserve"> PAGE </w:instrText>
                    </w:r>
                    <w:r>
                      <w:rPr>
                        <w:szCs w:val="20"/>
                      </w:rPr>
                      <w:fldChar w:fldCharType="separate"/>
                    </w:r>
                    <w:r>
                      <w:rPr>
                        <w:noProof/>
                        <w:szCs w:val="20"/>
                      </w:rPr>
                      <w:t>4</w:t>
                    </w:r>
                    <w:r>
                      <w:rPr>
                        <w:szCs w:val="20"/>
                      </w:rPr>
                      <w:fldChar w:fldCharType="end"/>
                    </w:r>
                    <w:r>
                      <w:rPr>
                        <w:szCs w:val="20"/>
                      </w:rPr>
                      <w:t xml:space="preserve"> af </w:t>
                    </w:r>
                    <w:r>
                      <w:rPr>
                        <w:szCs w:val="20"/>
                      </w:rPr>
                      <w:fldChar w:fldCharType="begin"/>
                    </w:r>
                    <w:r>
                      <w:rPr>
                        <w:szCs w:val="20"/>
                      </w:rPr>
                      <w:instrText xml:space="preserve"> NUMPAGES </w:instrText>
                    </w:r>
                    <w:r>
                      <w:rPr>
                        <w:szCs w:val="20"/>
                      </w:rPr>
                      <w:fldChar w:fldCharType="separate"/>
                    </w:r>
                    <w:r>
                      <w:rPr>
                        <w:noProof/>
                        <w:szCs w:val="20"/>
                      </w:rPr>
                      <w:t>5</w:t>
                    </w:r>
                    <w:r>
                      <w:rPr>
                        <w:szCs w:val="20"/>
                      </w:rPr>
                      <w:fldChar w:fldCharType="end"/>
                    </w:r>
                  </w:p>
                  <w:p w14:paraId="53B14583" w14:textId="77777777" w:rsidR="00AD0082" w:rsidRDefault="00AD0082"/>
                </w:txbxContent>
              </v:textbox>
            </v:shape>
          </w:pict>
        </mc:Fallback>
      </mc:AlternateContent>
    </w:r>
    <w:r w:rsidR="00AD0082">
      <w:rPr>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1BFCA" w14:textId="77777777" w:rsidR="00ED18B2" w:rsidRDefault="00ED18B2">
      <w:r>
        <w:separator/>
      </w:r>
    </w:p>
  </w:footnote>
  <w:footnote w:type="continuationSeparator" w:id="0">
    <w:p w14:paraId="3100A9FB" w14:textId="77777777" w:rsidR="00ED18B2" w:rsidRDefault="00ED18B2">
      <w:r>
        <w:continuationSeparator/>
      </w:r>
    </w:p>
  </w:footnote>
  <w:footnote w:type="continuationNotice" w:id="1">
    <w:p w14:paraId="067C2DAF" w14:textId="77777777" w:rsidR="00ED18B2" w:rsidRDefault="00ED18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7D0D" w14:textId="12AEC01C" w:rsidR="00AD0082" w:rsidRPr="001921F2" w:rsidRDefault="00A21A1A" w:rsidP="001921F2">
    <w:pPr>
      <w:pStyle w:val="Knavnetrklinje1"/>
      <w:framePr w:w="2495" w:h="1077" w:hSpace="181" w:wrap="around" w:vAnchor="page" w:hAnchor="page" w:x="9073" w:y="4764"/>
      <w:rPr>
        <w:lang w:val="da-DK"/>
      </w:rPr>
    </w:pPr>
    <w:r>
      <w:rPr>
        <w:lang w:val="da-DK"/>
      </w:rPr>
      <w:t>Aa</w:t>
    </w:r>
    <w:r w:rsidR="00AD0082" w:rsidRPr="001921F2">
      <w:rPr>
        <w:lang w:val="da-DK"/>
      </w:rPr>
      <w:t>rhus Kommune</w:t>
    </w:r>
  </w:p>
  <w:p w14:paraId="07B80589" w14:textId="77777777" w:rsidR="00AD0082" w:rsidRDefault="00AD0082" w:rsidP="001921F2">
    <w:pPr>
      <w:framePr w:w="2495" w:h="1077" w:hSpace="181" w:wrap="around" w:vAnchor="page" w:hAnchor="page" w:x="9073" w:y="4764"/>
      <w:spacing w:line="260" w:lineRule="exact"/>
      <w:rPr>
        <w:rFonts w:ascii="Arial" w:hAnsi="Arial"/>
        <w:sz w:val="18"/>
        <w:szCs w:val="18"/>
      </w:rPr>
    </w:pPr>
    <w:r>
      <w:rPr>
        <w:rFonts w:ascii="Arial" w:hAnsi="Arial"/>
        <w:sz w:val="18"/>
        <w:szCs w:val="18"/>
      </w:rPr>
      <w:t>Borgerservice og Biblioteker</w:t>
    </w:r>
  </w:p>
  <w:p w14:paraId="39B919E2" w14:textId="77777777" w:rsidR="00AD0082" w:rsidRDefault="00AD0082" w:rsidP="001921F2">
    <w:pPr>
      <w:framePr w:w="2495" w:h="1077" w:hSpace="181" w:wrap="around" w:vAnchor="page" w:hAnchor="page" w:x="9073" w:y="4764"/>
      <w:spacing w:line="260" w:lineRule="exact"/>
      <w:rPr>
        <w:rFonts w:ascii="Arial" w:hAnsi="Arial"/>
        <w:sz w:val="18"/>
        <w:szCs w:val="18"/>
      </w:rPr>
    </w:pPr>
    <w:r>
      <w:rPr>
        <w:rFonts w:ascii="Arial" w:hAnsi="Arial"/>
        <w:sz w:val="18"/>
        <w:szCs w:val="18"/>
      </w:rPr>
      <w:t>Kultur og Borgerservice</w:t>
    </w:r>
  </w:p>
  <w:p w14:paraId="0D22C706" w14:textId="77777777" w:rsidR="00AD0082" w:rsidRDefault="00AD0082" w:rsidP="00BE4BEA">
    <w:pPr>
      <w:framePr w:w="2495" w:h="1077" w:hSpace="181" w:wrap="around" w:vAnchor="page" w:hAnchor="page" w:x="9073" w:y="4764"/>
    </w:pPr>
  </w:p>
  <w:p w14:paraId="0A39F571" w14:textId="77777777" w:rsidR="00AD0082" w:rsidRDefault="00AD0082" w:rsidP="00BE4BEA">
    <w:pPr>
      <w:framePr w:w="2495" w:h="1077" w:hSpace="181" w:wrap="around" w:vAnchor="page" w:hAnchor="page" w:x="9073" w:y="4764"/>
      <w:spacing w:line="260" w:lineRule="exact"/>
      <w:rPr>
        <w:rFonts w:ascii="Arial" w:hAnsi="Arial" w:cs="Arial"/>
        <w:sz w:val="18"/>
        <w:szCs w:val="18"/>
      </w:rPr>
    </w:pPr>
  </w:p>
  <w:p w14:paraId="6C89B5BB" w14:textId="77777777" w:rsidR="00AD0082" w:rsidRDefault="00AD0082" w:rsidP="00BE4BEA">
    <w:pPr>
      <w:framePr w:w="2495" w:h="1077" w:hSpace="181" w:wrap="around" w:vAnchor="page" w:hAnchor="page" w:x="9073" w:y="4764"/>
    </w:pPr>
  </w:p>
  <w:tbl>
    <w:tblPr>
      <w:tblW w:w="10428" w:type="dxa"/>
      <w:tblLook w:val="01E0" w:firstRow="1" w:lastRow="1" w:firstColumn="1" w:lastColumn="1" w:noHBand="0" w:noVBand="0"/>
    </w:tblPr>
    <w:tblGrid>
      <w:gridCol w:w="7799"/>
      <w:gridCol w:w="2629"/>
    </w:tblGrid>
    <w:tr w:rsidR="00AD0082" w14:paraId="32D3D96A" w14:textId="77777777" w:rsidTr="00900EDB">
      <w:trPr>
        <w:trHeight w:val="782"/>
      </w:trPr>
      <w:tc>
        <w:tcPr>
          <w:tcW w:w="7908" w:type="dxa"/>
        </w:tcPr>
        <w:p w14:paraId="7A0DC449" w14:textId="77777777" w:rsidR="00AD0082" w:rsidRPr="00900EDB" w:rsidRDefault="00AD0082">
          <w:pPr>
            <w:pStyle w:val="Sidehoved"/>
            <w:rPr>
              <w:b/>
              <w:sz w:val="24"/>
            </w:rPr>
          </w:pPr>
        </w:p>
      </w:tc>
      <w:tc>
        <w:tcPr>
          <w:tcW w:w="2642" w:type="dxa"/>
          <w:vMerge w:val="restart"/>
        </w:tcPr>
        <w:p w14:paraId="7D30205F" w14:textId="2EB4D513" w:rsidR="00AD0082" w:rsidRPr="00900EDB" w:rsidRDefault="004D6D4B">
          <w:pPr>
            <w:rPr>
              <w:b/>
              <w:kern w:val="32"/>
            </w:rPr>
          </w:pPr>
          <w:r>
            <w:rPr>
              <w:noProof/>
            </w:rPr>
            <w:drawing>
              <wp:anchor distT="0" distB="0" distL="0" distR="0" simplePos="0" relativeHeight="251658241" behindDoc="1" locked="0" layoutInCell="1" allowOverlap="1" wp14:anchorId="136C3594" wp14:editId="4E6FB663">
                <wp:simplePos x="0" y="0"/>
                <wp:positionH relativeFrom="column">
                  <wp:align>left</wp:align>
                </wp:positionH>
                <wp:positionV relativeFrom="paragraph">
                  <wp:posOffset>-3810</wp:posOffset>
                </wp:positionV>
                <wp:extent cx="1080135" cy="1080135"/>
                <wp:effectExtent l="0" t="0" r="0" b="0"/>
                <wp:wrapTight wrapText="bothSides">
                  <wp:wrapPolygon edited="0">
                    <wp:start x="0" y="0"/>
                    <wp:lineTo x="0" y="21333"/>
                    <wp:lineTo x="21333" y="21333"/>
                    <wp:lineTo x="21333"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p>
        <w:p w14:paraId="3A56E675" w14:textId="77777777" w:rsidR="00AD0082" w:rsidRDefault="00AD0082"/>
      </w:tc>
    </w:tr>
    <w:tr w:rsidR="00AD0082" w14:paraId="2F65CF46" w14:textId="77777777" w:rsidTr="00900EDB">
      <w:tc>
        <w:tcPr>
          <w:tcW w:w="7908" w:type="dxa"/>
        </w:tcPr>
        <w:p w14:paraId="04489938" w14:textId="1B233EBB" w:rsidR="00AD0082" w:rsidRPr="00900EDB" w:rsidRDefault="00D7138E">
          <w:pPr>
            <w:pStyle w:val="Sidehoved"/>
            <w:rPr>
              <w:b/>
              <w:noProof/>
              <w:color w:val="808080"/>
              <w:sz w:val="24"/>
              <w:lang w:val="en-US"/>
            </w:rPr>
          </w:pPr>
          <w:r>
            <w:rPr>
              <w:b/>
              <w:noProof/>
              <w:color w:val="808080"/>
              <w:sz w:val="24"/>
              <w:lang w:val="en-US"/>
            </w:rPr>
            <w:t>Dagsorden</w:t>
          </w:r>
        </w:p>
      </w:tc>
      <w:tc>
        <w:tcPr>
          <w:tcW w:w="2520" w:type="dxa"/>
          <w:vMerge/>
        </w:tcPr>
        <w:p w14:paraId="702AA76C" w14:textId="77777777" w:rsidR="00AD0082" w:rsidRPr="00900EDB" w:rsidRDefault="00AD0082" w:rsidP="00900EDB">
          <w:pPr>
            <w:pStyle w:val="Sidehoved"/>
            <w:ind w:firstLine="720"/>
            <w:rPr>
              <w:b/>
              <w:sz w:val="24"/>
            </w:rPr>
          </w:pPr>
        </w:p>
      </w:tc>
    </w:tr>
    <w:tr w:rsidR="00AD0082" w14:paraId="11442583" w14:textId="77777777" w:rsidTr="00900EDB">
      <w:tc>
        <w:tcPr>
          <w:tcW w:w="7908" w:type="dxa"/>
        </w:tcPr>
        <w:p w14:paraId="6FCD7FC7" w14:textId="77777777" w:rsidR="00AD0082" w:rsidRPr="00900EDB" w:rsidRDefault="00AD0082">
          <w:pPr>
            <w:pStyle w:val="Sidehoved"/>
            <w:rPr>
              <w:b/>
              <w:sz w:val="24"/>
            </w:rPr>
          </w:pPr>
        </w:p>
      </w:tc>
      <w:tc>
        <w:tcPr>
          <w:tcW w:w="2520" w:type="dxa"/>
          <w:vMerge/>
        </w:tcPr>
        <w:p w14:paraId="39ABDCD8" w14:textId="77777777" w:rsidR="00AD0082" w:rsidRPr="00900EDB" w:rsidRDefault="00AD0082">
          <w:pPr>
            <w:pStyle w:val="Sidehoved"/>
            <w:rPr>
              <w:b/>
              <w:sz w:val="24"/>
            </w:rPr>
          </w:pPr>
        </w:p>
      </w:tc>
    </w:tr>
  </w:tbl>
  <w:p w14:paraId="7E5FBA4C" w14:textId="5D5AA9E2" w:rsidR="00AD0082" w:rsidRDefault="00A21A1A" w:rsidP="001921F2">
    <w:pPr>
      <w:framePr w:w="2495" w:h="3782" w:hSpace="181" w:wrap="around" w:vAnchor="page" w:hAnchor="page" w:x="9073" w:y="6493"/>
      <w:spacing w:before="120" w:line="240" w:lineRule="exact"/>
      <w:rPr>
        <w:rFonts w:ascii="Arial Narrow" w:hAnsi="Arial Narrow"/>
        <w:b/>
        <w:sz w:val="18"/>
        <w:szCs w:val="18"/>
      </w:rPr>
    </w:pPr>
    <w:r>
      <w:rPr>
        <w:rFonts w:ascii="Arial Narrow" w:hAnsi="Arial Narrow"/>
        <w:b/>
        <w:sz w:val="18"/>
        <w:szCs w:val="18"/>
      </w:rPr>
      <w:t>Udvikling &amp; Demokrati</w:t>
    </w:r>
  </w:p>
  <w:p w14:paraId="397B0027" w14:textId="726F8AA7" w:rsidR="00AD0082" w:rsidRDefault="00A21A1A" w:rsidP="001921F2">
    <w:pPr>
      <w:framePr w:w="2495" w:h="3782" w:hSpace="181" w:wrap="around" w:vAnchor="page" w:hAnchor="page" w:x="9073" w:y="6493"/>
      <w:spacing w:line="240" w:lineRule="exact"/>
      <w:rPr>
        <w:rFonts w:ascii="Arial Narrow" w:hAnsi="Arial Narrow"/>
        <w:sz w:val="18"/>
        <w:szCs w:val="18"/>
      </w:rPr>
    </w:pPr>
    <w:r>
      <w:rPr>
        <w:rFonts w:ascii="Arial Narrow" w:hAnsi="Arial Narrow"/>
        <w:sz w:val="18"/>
        <w:szCs w:val="18"/>
      </w:rPr>
      <w:t>Dokk1, Hack Kampmanns Plads 2</w:t>
    </w:r>
  </w:p>
  <w:p w14:paraId="3EC1AC76" w14:textId="76C351AC" w:rsidR="00AD0082" w:rsidRDefault="00AD0082" w:rsidP="001921F2">
    <w:pPr>
      <w:framePr w:w="2495" w:h="3782" w:hSpace="181" w:wrap="around" w:vAnchor="page" w:hAnchor="page" w:x="9073" w:y="6493"/>
      <w:spacing w:line="240" w:lineRule="exact"/>
      <w:rPr>
        <w:rFonts w:ascii="Arial Narrow" w:hAnsi="Arial Narrow"/>
        <w:sz w:val="18"/>
        <w:szCs w:val="18"/>
      </w:rPr>
    </w:pPr>
    <w:r>
      <w:rPr>
        <w:rFonts w:ascii="Arial Narrow" w:hAnsi="Arial Narrow"/>
        <w:sz w:val="18"/>
        <w:szCs w:val="18"/>
      </w:rPr>
      <w:t>8</w:t>
    </w:r>
    <w:r w:rsidR="00A21A1A">
      <w:rPr>
        <w:rFonts w:ascii="Arial Narrow" w:hAnsi="Arial Narrow"/>
        <w:sz w:val="18"/>
        <w:szCs w:val="18"/>
      </w:rPr>
      <w:t>0</w:t>
    </w:r>
    <w:r>
      <w:rPr>
        <w:rFonts w:ascii="Arial Narrow" w:hAnsi="Arial Narrow"/>
        <w:sz w:val="18"/>
        <w:szCs w:val="18"/>
      </w:rPr>
      <w:t xml:space="preserve">00 </w:t>
    </w:r>
    <w:r w:rsidR="00A21A1A">
      <w:rPr>
        <w:rFonts w:ascii="Arial Narrow" w:hAnsi="Arial Narrow"/>
        <w:sz w:val="18"/>
        <w:szCs w:val="18"/>
      </w:rPr>
      <w:t>Aa</w:t>
    </w:r>
    <w:r>
      <w:rPr>
        <w:rFonts w:ascii="Arial Narrow" w:hAnsi="Arial Narrow"/>
        <w:sz w:val="18"/>
        <w:szCs w:val="18"/>
      </w:rPr>
      <w:t>rhus C</w:t>
    </w:r>
  </w:p>
  <w:p w14:paraId="270211F8" w14:textId="77777777" w:rsidR="00AD0082" w:rsidRPr="00BE4BEA" w:rsidRDefault="00AD0082" w:rsidP="00BE4BEA">
    <w:pPr>
      <w:framePr w:w="2495" w:h="3782" w:hSpace="181" w:wrap="around" w:vAnchor="page" w:hAnchor="page" w:x="9073" w:y="6493"/>
      <w:rPr>
        <w:rFonts w:ascii="Arial Narrow" w:hAnsi="Arial Narrow"/>
        <w:sz w:val="18"/>
        <w:szCs w:val="18"/>
      </w:rPr>
    </w:pPr>
  </w:p>
  <w:p w14:paraId="15782E8A" w14:textId="77777777" w:rsidR="00AD0082" w:rsidRDefault="00AD0082" w:rsidP="001921F2">
    <w:pPr>
      <w:framePr w:w="2495" w:h="3782" w:hSpace="181" w:wrap="around" w:vAnchor="page" w:hAnchor="page" w:x="9073" w:y="6493"/>
      <w:spacing w:line="240" w:lineRule="exact"/>
      <w:rPr>
        <w:rFonts w:ascii="Arial Narrow" w:hAnsi="Arial Narrow"/>
        <w:sz w:val="18"/>
        <w:szCs w:val="18"/>
      </w:rPr>
    </w:pPr>
    <w:r>
      <w:rPr>
        <w:rFonts w:ascii="Arial Narrow" w:hAnsi="Arial Narrow"/>
        <w:sz w:val="18"/>
        <w:szCs w:val="18"/>
      </w:rPr>
      <w:t>Sagsbehandler</w:t>
    </w:r>
  </w:p>
  <w:p w14:paraId="3E9E16A3" w14:textId="77777777" w:rsidR="00AD0082" w:rsidRDefault="00AD0082" w:rsidP="001921F2">
    <w:pPr>
      <w:framePr w:w="2495" w:h="3782" w:hSpace="181" w:wrap="around" w:vAnchor="page" w:hAnchor="page" w:x="9073" w:y="6493"/>
      <w:spacing w:line="240" w:lineRule="exact"/>
      <w:rPr>
        <w:rFonts w:ascii="Arial Narrow" w:hAnsi="Arial Narrow"/>
        <w:sz w:val="18"/>
        <w:szCs w:val="18"/>
      </w:rPr>
    </w:pPr>
    <w:r>
      <w:rPr>
        <w:rFonts w:ascii="Arial Narrow" w:hAnsi="Arial Narrow"/>
        <w:sz w:val="18"/>
        <w:szCs w:val="18"/>
      </w:rPr>
      <w:t>Torben Glock</w:t>
    </w:r>
  </w:p>
  <w:p w14:paraId="69E4FAA4" w14:textId="77777777" w:rsidR="00AD0082" w:rsidRPr="00BE4BEA" w:rsidRDefault="00AD0082" w:rsidP="00BE4BEA">
    <w:pPr>
      <w:framePr w:w="2495" w:h="3782" w:hSpace="181" w:wrap="around" w:vAnchor="page" w:hAnchor="page" w:x="9073" w:y="6493"/>
      <w:rPr>
        <w:rFonts w:ascii="Arial Narrow" w:hAnsi="Arial Narrow"/>
        <w:sz w:val="18"/>
        <w:szCs w:val="18"/>
        <w:lang w:val="nb-NO"/>
      </w:rPr>
    </w:pPr>
  </w:p>
  <w:p w14:paraId="1070547A" w14:textId="38BDFF4A" w:rsidR="00AD0082" w:rsidRDefault="00AD0082" w:rsidP="001921F2">
    <w:pPr>
      <w:framePr w:w="2495" w:h="3782" w:hSpace="181" w:wrap="around" w:vAnchor="page" w:hAnchor="page" w:x="9073" w:y="6493"/>
      <w:rPr>
        <w:rFonts w:ascii="Arial Narrow" w:hAnsi="Arial Narrow"/>
        <w:sz w:val="18"/>
        <w:szCs w:val="18"/>
      </w:rPr>
    </w:pPr>
    <w:r>
      <w:rPr>
        <w:rFonts w:ascii="Arial Narrow" w:hAnsi="Arial Narrow"/>
        <w:sz w:val="18"/>
        <w:szCs w:val="18"/>
      </w:rPr>
      <w:t>E-</w:t>
    </w:r>
    <w:r w:rsidR="00A21A1A">
      <w:rPr>
        <w:rFonts w:ascii="Arial Narrow" w:hAnsi="Arial Narrow"/>
        <w:sz w:val="18"/>
        <w:szCs w:val="18"/>
      </w:rPr>
      <w:t>mail:</w:t>
    </w:r>
    <w:r>
      <w:rPr>
        <w:rFonts w:ascii="Arial Narrow" w:hAnsi="Arial Narrow"/>
        <w:sz w:val="18"/>
        <w:szCs w:val="18"/>
      </w:rPr>
      <w:t xml:space="preserve"> tgl@aarhus.dk</w:t>
    </w:r>
  </w:p>
  <w:p w14:paraId="40657934" w14:textId="77777777" w:rsidR="00AD0082" w:rsidRDefault="00AD0082" w:rsidP="001921F2">
    <w:pPr>
      <w:framePr w:w="2495" w:h="3782" w:hSpace="181" w:wrap="around" w:vAnchor="page" w:hAnchor="page" w:x="9073" w:y="6493"/>
      <w:rPr>
        <w:rFonts w:ascii="Arial Narrow" w:hAnsi="Arial Narrow"/>
        <w:sz w:val="18"/>
        <w:szCs w:val="18"/>
      </w:rPr>
    </w:pPr>
    <w:r>
      <w:rPr>
        <w:rFonts w:ascii="Arial Narrow" w:hAnsi="Arial Narrow"/>
        <w:sz w:val="18"/>
        <w:szCs w:val="18"/>
      </w:rPr>
      <w:t>www.aarhuskommune.dk</w:t>
    </w:r>
  </w:p>
  <w:p w14:paraId="0FE7922A" w14:textId="77777777" w:rsidR="00AD0082" w:rsidRPr="00BE4BEA" w:rsidRDefault="00AD0082" w:rsidP="00BE4BEA">
    <w:pPr>
      <w:framePr w:w="2495" w:h="3782" w:hSpace="181" w:wrap="around" w:vAnchor="page" w:hAnchor="page" w:x="9073" w:y="6493"/>
      <w:rPr>
        <w:rFonts w:ascii="Arial Narrow" w:hAnsi="Arial Narrow"/>
        <w:sz w:val="18"/>
        <w:szCs w:val="18"/>
        <w:lang w:val="nb-NO"/>
      </w:rPr>
    </w:pPr>
  </w:p>
  <w:p w14:paraId="41DF19AB" w14:textId="77777777" w:rsidR="00AD0082" w:rsidRDefault="00AD008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02F2B61"/>
    <w:multiLevelType w:val="hybridMultilevel"/>
    <w:tmpl w:val="6D387588"/>
    <w:lvl w:ilvl="0" w:tplc="0406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22575C"/>
    <w:multiLevelType w:val="hybridMultilevel"/>
    <w:tmpl w:val="8026A904"/>
    <w:lvl w:ilvl="0" w:tplc="0406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417176D"/>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734180D"/>
    <w:multiLevelType w:val="hybridMultilevel"/>
    <w:tmpl w:val="27C07E50"/>
    <w:lvl w:ilvl="0" w:tplc="847E4AC0">
      <w:start w:val="15"/>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B660885"/>
    <w:multiLevelType w:val="hybridMultilevel"/>
    <w:tmpl w:val="88AEF08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0F958E0"/>
    <w:multiLevelType w:val="hybridMultilevel"/>
    <w:tmpl w:val="3B34AAA8"/>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13F97930"/>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5811882"/>
    <w:multiLevelType w:val="hybridMultilevel"/>
    <w:tmpl w:val="B1443324"/>
    <w:lvl w:ilvl="0" w:tplc="04060019">
      <w:start w:val="1"/>
      <w:numFmt w:val="lowerLetter"/>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6C23A73"/>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19745B1"/>
    <w:multiLevelType w:val="hybridMultilevel"/>
    <w:tmpl w:val="597C81B8"/>
    <w:lvl w:ilvl="0" w:tplc="0406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21771D8"/>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44221A4"/>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696791C"/>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73C5D21"/>
    <w:multiLevelType w:val="hybridMultilevel"/>
    <w:tmpl w:val="D6AE8050"/>
    <w:lvl w:ilvl="0" w:tplc="7C3CA672">
      <w:start w:val="15"/>
      <w:numFmt w:val="bullet"/>
      <w:lvlText w:val="-"/>
      <w:lvlJc w:val="left"/>
      <w:pPr>
        <w:ind w:left="720" w:hanging="360"/>
      </w:pPr>
      <w:rPr>
        <w:rFonts w:ascii="Verdana" w:eastAsia="Times New Roma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A7F7DC2"/>
    <w:multiLevelType w:val="hybridMultilevel"/>
    <w:tmpl w:val="9D9C0510"/>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35F7788"/>
    <w:multiLevelType w:val="hybridMultilevel"/>
    <w:tmpl w:val="C382CD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3C8B605C"/>
    <w:multiLevelType w:val="hybridMultilevel"/>
    <w:tmpl w:val="DB60A25A"/>
    <w:lvl w:ilvl="0" w:tplc="D7E4E4F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D5F2D22"/>
    <w:multiLevelType w:val="hybridMultilevel"/>
    <w:tmpl w:val="56CEA7D4"/>
    <w:lvl w:ilvl="0" w:tplc="81DA28B0">
      <w:numFmt w:val="bullet"/>
      <w:lvlText w:val="•"/>
      <w:lvlJc w:val="left"/>
      <w:pPr>
        <w:ind w:left="1080" w:hanging="72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27B2924"/>
    <w:multiLevelType w:val="hybridMultilevel"/>
    <w:tmpl w:val="A678E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4BE64BE"/>
    <w:multiLevelType w:val="hybridMultilevel"/>
    <w:tmpl w:val="D9FE5D2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9CD0580"/>
    <w:multiLevelType w:val="hybridMultilevel"/>
    <w:tmpl w:val="834439A6"/>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AFA2DC5"/>
    <w:multiLevelType w:val="hybridMultilevel"/>
    <w:tmpl w:val="57AA7C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CBA49A4"/>
    <w:multiLevelType w:val="hybridMultilevel"/>
    <w:tmpl w:val="FB64CFE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F68093F"/>
    <w:multiLevelType w:val="hybridMultilevel"/>
    <w:tmpl w:val="E4FAF416"/>
    <w:lvl w:ilvl="0" w:tplc="AA668E2E">
      <w:start w:val="1"/>
      <w:numFmt w:val="decimal"/>
      <w:pStyle w:val="Opstilling-talellerbogst"/>
      <w:lvlText w:val="%1."/>
      <w:lvlJc w:val="left"/>
      <w:pPr>
        <w:tabs>
          <w:tab w:val="num" w:pos="397"/>
        </w:tabs>
        <w:ind w:left="397" w:hanging="39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CF54E1"/>
    <w:multiLevelType w:val="hybridMultilevel"/>
    <w:tmpl w:val="3B34AAA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20135BD"/>
    <w:multiLevelType w:val="hybridMultilevel"/>
    <w:tmpl w:val="D7F66FC2"/>
    <w:lvl w:ilvl="0" w:tplc="B38A580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273458C"/>
    <w:multiLevelType w:val="hybridMultilevel"/>
    <w:tmpl w:val="995E28C6"/>
    <w:lvl w:ilvl="0" w:tplc="81DA28B0">
      <w:numFmt w:val="bullet"/>
      <w:lvlText w:val="•"/>
      <w:lvlJc w:val="left"/>
      <w:pPr>
        <w:ind w:left="1080" w:hanging="72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5B24701"/>
    <w:multiLevelType w:val="hybridMultilevel"/>
    <w:tmpl w:val="61B4B972"/>
    <w:lvl w:ilvl="0" w:tplc="A8822F5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5D80E3A"/>
    <w:multiLevelType w:val="hybridMultilevel"/>
    <w:tmpl w:val="E5EAE9EA"/>
    <w:lvl w:ilvl="0" w:tplc="4A6A1506">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0" w15:restartNumberingAfterBreak="0">
    <w:nsid w:val="5DDF6B67"/>
    <w:multiLevelType w:val="hybridMultilevel"/>
    <w:tmpl w:val="AEF22FE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9262283"/>
    <w:multiLevelType w:val="hybridMultilevel"/>
    <w:tmpl w:val="73761A88"/>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7532573E"/>
    <w:multiLevelType w:val="multilevel"/>
    <w:tmpl w:val="7786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4F22A7"/>
    <w:multiLevelType w:val="hybridMultilevel"/>
    <w:tmpl w:val="1EBEBE98"/>
    <w:lvl w:ilvl="0" w:tplc="0406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50720848">
    <w:abstractNumId w:val="0"/>
  </w:num>
  <w:num w:numId="2" w16cid:durableId="1462921871">
    <w:abstractNumId w:val="24"/>
  </w:num>
  <w:num w:numId="3" w16cid:durableId="1126318258">
    <w:abstractNumId w:val="6"/>
  </w:num>
  <w:num w:numId="4" w16cid:durableId="848525953">
    <w:abstractNumId w:val="19"/>
  </w:num>
  <w:num w:numId="5" w16cid:durableId="1858931481">
    <w:abstractNumId w:val="14"/>
  </w:num>
  <w:num w:numId="6" w16cid:durableId="1286429369">
    <w:abstractNumId w:val="4"/>
  </w:num>
  <w:num w:numId="7" w16cid:durableId="203955712">
    <w:abstractNumId w:val="25"/>
  </w:num>
  <w:num w:numId="8" w16cid:durableId="1460882364">
    <w:abstractNumId w:val="12"/>
  </w:num>
  <w:num w:numId="9" w16cid:durableId="1607884151">
    <w:abstractNumId w:val="30"/>
  </w:num>
  <w:num w:numId="10" w16cid:durableId="1973822320">
    <w:abstractNumId w:val="21"/>
  </w:num>
  <w:num w:numId="11" w16cid:durableId="16692112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9917395">
    <w:abstractNumId w:val="16"/>
  </w:num>
  <w:num w:numId="13" w16cid:durableId="1730224003">
    <w:abstractNumId w:val="2"/>
  </w:num>
  <w:num w:numId="14" w16cid:durableId="507719313">
    <w:abstractNumId w:val="15"/>
  </w:num>
  <w:num w:numId="15" w16cid:durableId="539168452">
    <w:abstractNumId w:val="29"/>
  </w:num>
  <w:num w:numId="16" w16cid:durableId="287471827">
    <w:abstractNumId w:val="33"/>
  </w:num>
  <w:num w:numId="17" w16cid:durableId="1655796828">
    <w:abstractNumId w:val="1"/>
  </w:num>
  <w:num w:numId="18" w16cid:durableId="1167941909">
    <w:abstractNumId w:val="31"/>
  </w:num>
  <w:num w:numId="19" w16cid:durableId="216209640">
    <w:abstractNumId w:val="5"/>
  </w:num>
  <w:num w:numId="20" w16cid:durableId="2061441401">
    <w:abstractNumId w:val="20"/>
  </w:num>
  <w:num w:numId="21" w16cid:durableId="1142040344">
    <w:abstractNumId w:val="23"/>
  </w:num>
  <w:num w:numId="22" w16cid:durableId="654603690">
    <w:abstractNumId w:val="8"/>
  </w:num>
  <w:num w:numId="23" w16cid:durableId="1137071733">
    <w:abstractNumId w:val="32"/>
  </w:num>
  <w:num w:numId="24" w16cid:durableId="1988439044">
    <w:abstractNumId w:val="13"/>
  </w:num>
  <w:num w:numId="25" w16cid:durableId="538319951">
    <w:abstractNumId w:val="22"/>
  </w:num>
  <w:num w:numId="26" w16cid:durableId="661205430">
    <w:abstractNumId w:val="18"/>
  </w:num>
  <w:num w:numId="27" w16cid:durableId="1488403001">
    <w:abstractNumId w:val="27"/>
  </w:num>
  <w:num w:numId="28" w16cid:durableId="1010450504">
    <w:abstractNumId w:val="28"/>
  </w:num>
  <w:num w:numId="29" w16cid:durableId="711536178">
    <w:abstractNumId w:val="17"/>
  </w:num>
  <w:num w:numId="30" w16cid:durableId="787359554">
    <w:abstractNumId w:val="26"/>
  </w:num>
  <w:num w:numId="31" w16cid:durableId="349917296">
    <w:abstractNumId w:val="9"/>
  </w:num>
  <w:num w:numId="32" w16cid:durableId="1948660535">
    <w:abstractNumId w:val="3"/>
  </w:num>
  <w:num w:numId="33" w16cid:durableId="2130394655">
    <w:abstractNumId w:val="7"/>
  </w:num>
  <w:num w:numId="34" w16cid:durableId="849954301">
    <w:abstractNumId w:val="11"/>
  </w:num>
  <w:num w:numId="35" w16cid:durableId="143124244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hyphenationZone w:val="425"/>
  <w:drawingGridHorizontalSpacing w:val="120"/>
  <w:displayHorizontalDrawingGridEvery w:val="2"/>
  <w:displayVerticalDrawingGridEvery w:val="2"/>
  <w:characterSpacingControl w:val="doNotCompress"/>
  <w:saveInvalidXml/>
  <w:ignoreMixedContent/>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ZCQ0tDUwtTAzMLSxMTMyUdpeDU4uLM/DyQAstaAEo9tgcsAAAA"/>
  </w:docVars>
  <w:rsids>
    <w:rsidRoot w:val="00E62EE1"/>
    <w:rsid w:val="00000E0C"/>
    <w:rsid w:val="00001577"/>
    <w:rsid w:val="00002613"/>
    <w:rsid w:val="00003159"/>
    <w:rsid w:val="0000329C"/>
    <w:rsid w:val="000033D1"/>
    <w:rsid w:val="000034A0"/>
    <w:rsid w:val="00003B1C"/>
    <w:rsid w:val="00004077"/>
    <w:rsid w:val="00004D6A"/>
    <w:rsid w:val="0000582D"/>
    <w:rsid w:val="00006600"/>
    <w:rsid w:val="00006673"/>
    <w:rsid w:val="0000748C"/>
    <w:rsid w:val="00010496"/>
    <w:rsid w:val="000105CA"/>
    <w:rsid w:val="00010C96"/>
    <w:rsid w:val="00011451"/>
    <w:rsid w:val="00011AFE"/>
    <w:rsid w:val="000135F5"/>
    <w:rsid w:val="0001389C"/>
    <w:rsid w:val="000156F0"/>
    <w:rsid w:val="00015E03"/>
    <w:rsid w:val="00020241"/>
    <w:rsid w:val="000203D5"/>
    <w:rsid w:val="000205D4"/>
    <w:rsid w:val="000205D7"/>
    <w:rsid w:val="00021058"/>
    <w:rsid w:val="00021A9E"/>
    <w:rsid w:val="00021B48"/>
    <w:rsid w:val="00022422"/>
    <w:rsid w:val="000225C7"/>
    <w:rsid w:val="00022EB2"/>
    <w:rsid w:val="0002377D"/>
    <w:rsid w:val="00024101"/>
    <w:rsid w:val="0002450D"/>
    <w:rsid w:val="00025AB6"/>
    <w:rsid w:val="00025E52"/>
    <w:rsid w:val="00026657"/>
    <w:rsid w:val="000301D3"/>
    <w:rsid w:val="000303BB"/>
    <w:rsid w:val="00031B46"/>
    <w:rsid w:val="0003264D"/>
    <w:rsid w:val="000327C1"/>
    <w:rsid w:val="000327DE"/>
    <w:rsid w:val="000329D1"/>
    <w:rsid w:val="00032A94"/>
    <w:rsid w:val="00033176"/>
    <w:rsid w:val="00033259"/>
    <w:rsid w:val="00033A39"/>
    <w:rsid w:val="00033E1A"/>
    <w:rsid w:val="00034480"/>
    <w:rsid w:val="00034737"/>
    <w:rsid w:val="00034D20"/>
    <w:rsid w:val="0003535C"/>
    <w:rsid w:val="000355D0"/>
    <w:rsid w:val="00035DDC"/>
    <w:rsid w:val="00036219"/>
    <w:rsid w:val="00037428"/>
    <w:rsid w:val="00037624"/>
    <w:rsid w:val="000417A2"/>
    <w:rsid w:val="0004199D"/>
    <w:rsid w:val="0004245E"/>
    <w:rsid w:val="0004260A"/>
    <w:rsid w:val="000429B1"/>
    <w:rsid w:val="000433A9"/>
    <w:rsid w:val="0004468C"/>
    <w:rsid w:val="000456AA"/>
    <w:rsid w:val="00045F97"/>
    <w:rsid w:val="000462C1"/>
    <w:rsid w:val="000469D2"/>
    <w:rsid w:val="000505B2"/>
    <w:rsid w:val="00050A4C"/>
    <w:rsid w:val="000510C8"/>
    <w:rsid w:val="000528E7"/>
    <w:rsid w:val="00052B03"/>
    <w:rsid w:val="000552C8"/>
    <w:rsid w:val="000563FD"/>
    <w:rsid w:val="00056832"/>
    <w:rsid w:val="00056F1F"/>
    <w:rsid w:val="000576E1"/>
    <w:rsid w:val="000579CC"/>
    <w:rsid w:val="00060A36"/>
    <w:rsid w:val="00060B5C"/>
    <w:rsid w:val="0006164C"/>
    <w:rsid w:val="00061CED"/>
    <w:rsid w:val="0006266F"/>
    <w:rsid w:val="0006297A"/>
    <w:rsid w:val="000632AB"/>
    <w:rsid w:val="0006385D"/>
    <w:rsid w:val="00064C59"/>
    <w:rsid w:val="00065C4A"/>
    <w:rsid w:val="00070BA3"/>
    <w:rsid w:val="000716D6"/>
    <w:rsid w:val="0007197F"/>
    <w:rsid w:val="00071A04"/>
    <w:rsid w:val="0007225E"/>
    <w:rsid w:val="00072A6E"/>
    <w:rsid w:val="000732CA"/>
    <w:rsid w:val="000740AB"/>
    <w:rsid w:val="00074150"/>
    <w:rsid w:val="00074822"/>
    <w:rsid w:val="0007517D"/>
    <w:rsid w:val="000751AD"/>
    <w:rsid w:val="00075397"/>
    <w:rsid w:val="0007557A"/>
    <w:rsid w:val="0007588C"/>
    <w:rsid w:val="00075FA2"/>
    <w:rsid w:val="0007602D"/>
    <w:rsid w:val="00076904"/>
    <w:rsid w:val="00077AAF"/>
    <w:rsid w:val="00077EB4"/>
    <w:rsid w:val="000802A9"/>
    <w:rsid w:val="000805EA"/>
    <w:rsid w:val="00081389"/>
    <w:rsid w:val="00082929"/>
    <w:rsid w:val="000830D7"/>
    <w:rsid w:val="000833F0"/>
    <w:rsid w:val="00083442"/>
    <w:rsid w:val="00083734"/>
    <w:rsid w:val="00084C53"/>
    <w:rsid w:val="00084E0F"/>
    <w:rsid w:val="00084EB7"/>
    <w:rsid w:val="00085A62"/>
    <w:rsid w:val="00085D47"/>
    <w:rsid w:val="00085ECB"/>
    <w:rsid w:val="00086CC8"/>
    <w:rsid w:val="00086F79"/>
    <w:rsid w:val="000902D2"/>
    <w:rsid w:val="00091159"/>
    <w:rsid w:val="000915C6"/>
    <w:rsid w:val="00091690"/>
    <w:rsid w:val="00091DEB"/>
    <w:rsid w:val="00092738"/>
    <w:rsid w:val="000937E3"/>
    <w:rsid w:val="00093812"/>
    <w:rsid w:val="00093D18"/>
    <w:rsid w:val="000950FD"/>
    <w:rsid w:val="00095524"/>
    <w:rsid w:val="000960CB"/>
    <w:rsid w:val="0009615C"/>
    <w:rsid w:val="00097709"/>
    <w:rsid w:val="000A0E29"/>
    <w:rsid w:val="000A1924"/>
    <w:rsid w:val="000A2817"/>
    <w:rsid w:val="000A3A3E"/>
    <w:rsid w:val="000A443A"/>
    <w:rsid w:val="000A518D"/>
    <w:rsid w:val="000A58D3"/>
    <w:rsid w:val="000A6C35"/>
    <w:rsid w:val="000A6D94"/>
    <w:rsid w:val="000A7DF2"/>
    <w:rsid w:val="000B0275"/>
    <w:rsid w:val="000B057B"/>
    <w:rsid w:val="000B0CE7"/>
    <w:rsid w:val="000B0FFC"/>
    <w:rsid w:val="000B1055"/>
    <w:rsid w:val="000B20D7"/>
    <w:rsid w:val="000B2166"/>
    <w:rsid w:val="000B287E"/>
    <w:rsid w:val="000B3390"/>
    <w:rsid w:val="000B35BE"/>
    <w:rsid w:val="000B4C51"/>
    <w:rsid w:val="000B4DDB"/>
    <w:rsid w:val="000B50CB"/>
    <w:rsid w:val="000B54B2"/>
    <w:rsid w:val="000B5A4B"/>
    <w:rsid w:val="000B68BA"/>
    <w:rsid w:val="000B6BA6"/>
    <w:rsid w:val="000B7253"/>
    <w:rsid w:val="000C0109"/>
    <w:rsid w:val="000C0E34"/>
    <w:rsid w:val="000C12B6"/>
    <w:rsid w:val="000C13F3"/>
    <w:rsid w:val="000C19FC"/>
    <w:rsid w:val="000C1B09"/>
    <w:rsid w:val="000C242A"/>
    <w:rsid w:val="000C2BA3"/>
    <w:rsid w:val="000C444A"/>
    <w:rsid w:val="000C4A59"/>
    <w:rsid w:val="000C51AA"/>
    <w:rsid w:val="000C54E6"/>
    <w:rsid w:val="000C5746"/>
    <w:rsid w:val="000C6797"/>
    <w:rsid w:val="000C6B4A"/>
    <w:rsid w:val="000C7152"/>
    <w:rsid w:val="000C7642"/>
    <w:rsid w:val="000C7715"/>
    <w:rsid w:val="000C7B54"/>
    <w:rsid w:val="000D152C"/>
    <w:rsid w:val="000D1645"/>
    <w:rsid w:val="000D18A4"/>
    <w:rsid w:val="000D2456"/>
    <w:rsid w:val="000D2809"/>
    <w:rsid w:val="000D2DFB"/>
    <w:rsid w:val="000D50E3"/>
    <w:rsid w:val="000D659F"/>
    <w:rsid w:val="000D6FA4"/>
    <w:rsid w:val="000D752E"/>
    <w:rsid w:val="000D787D"/>
    <w:rsid w:val="000D7B65"/>
    <w:rsid w:val="000E06FF"/>
    <w:rsid w:val="000E0A6D"/>
    <w:rsid w:val="000E14FB"/>
    <w:rsid w:val="000E170F"/>
    <w:rsid w:val="000E1E49"/>
    <w:rsid w:val="000E37DF"/>
    <w:rsid w:val="000E4451"/>
    <w:rsid w:val="000E4472"/>
    <w:rsid w:val="000E553A"/>
    <w:rsid w:val="000E58EA"/>
    <w:rsid w:val="000E5A78"/>
    <w:rsid w:val="000E66E3"/>
    <w:rsid w:val="000E78BA"/>
    <w:rsid w:val="000E7E83"/>
    <w:rsid w:val="000F25C3"/>
    <w:rsid w:val="000F2DFE"/>
    <w:rsid w:val="000F348D"/>
    <w:rsid w:val="000F3EFE"/>
    <w:rsid w:val="000F42EB"/>
    <w:rsid w:val="000F4397"/>
    <w:rsid w:val="000F45E9"/>
    <w:rsid w:val="000F4778"/>
    <w:rsid w:val="000F4CF3"/>
    <w:rsid w:val="000F61B5"/>
    <w:rsid w:val="000F69E2"/>
    <w:rsid w:val="000F754D"/>
    <w:rsid w:val="001003DC"/>
    <w:rsid w:val="00100CED"/>
    <w:rsid w:val="00101796"/>
    <w:rsid w:val="001019DA"/>
    <w:rsid w:val="00101C79"/>
    <w:rsid w:val="00101D3B"/>
    <w:rsid w:val="00102C8B"/>
    <w:rsid w:val="00104310"/>
    <w:rsid w:val="001046FF"/>
    <w:rsid w:val="00104C1D"/>
    <w:rsid w:val="00104C37"/>
    <w:rsid w:val="00104E18"/>
    <w:rsid w:val="00104E61"/>
    <w:rsid w:val="00104F42"/>
    <w:rsid w:val="00105726"/>
    <w:rsid w:val="00105948"/>
    <w:rsid w:val="00107053"/>
    <w:rsid w:val="001075C8"/>
    <w:rsid w:val="001077A6"/>
    <w:rsid w:val="00107FC0"/>
    <w:rsid w:val="001107E2"/>
    <w:rsid w:val="00110C18"/>
    <w:rsid w:val="00110DC1"/>
    <w:rsid w:val="00110F31"/>
    <w:rsid w:val="00110F77"/>
    <w:rsid w:val="00111097"/>
    <w:rsid w:val="00111773"/>
    <w:rsid w:val="001117C6"/>
    <w:rsid w:val="0011304A"/>
    <w:rsid w:val="00113AF8"/>
    <w:rsid w:val="001145D7"/>
    <w:rsid w:val="00114727"/>
    <w:rsid w:val="00114E6A"/>
    <w:rsid w:val="0011545E"/>
    <w:rsid w:val="00115730"/>
    <w:rsid w:val="00115892"/>
    <w:rsid w:val="00115F56"/>
    <w:rsid w:val="001164FF"/>
    <w:rsid w:val="001166ED"/>
    <w:rsid w:val="00116B50"/>
    <w:rsid w:val="00116BFE"/>
    <w:rsid w:val="00116F33"/>
    <w:rsid w:val="00117B5B"/>
    <w:rsid w:val="00117BF1"/>
    <w:rsid w:val="00117D4B"/>
    <w:rsid w:val="001206F3"/>
    <w:rsid w:val="00120A7B"/>
    <w:rsid w:val="00120A9A"/>
    <w:rsid w:val="00120E72"/>
    <w:rsid w:val="00121652"/>
    <w:rsid w:val="0012216D"/>
    <w:rsid w:val="001224A7"/>
    <w:rsid w:val="00124495"/>
    <w:rsid w:val="00124837"/>
    <w:rsid w:val="001268BD"/>
    <w:rsid w:val="00127D2C"/>
    <w:rsid w:val="00127E44"/>
    <w:rsid w:val="001302AC"/>
    <w:rsid w:val="00130983"/>
    <w:rsid w:val="00130B81"/>
    <w:rsid w:val="00130E50"/>
    <w:rsid w:val="0013120E"/>
    <w:rsid w:val="0013173F"/>
    <w:rsid w:val="0013198E"/>
    <w:rsid w:val="001328AD"/>
    <w:rsid w:val="00132EE3"/>
    <w:rsid w:val="00133AF5"/>
    <w:rsid w:val="00133BC7"/>
    <w:rsid w:val="00133CD4"/>
    <w:rsid w:val="00134037"/>
    <w:rsid w:val="00134418"/>
    <w:rsid w:val="0013447D"/>
    <w:rsid w:val="00134F60"/>
    <w:rsid w:val="00135E6A"/>
    <w:rsid w:val="00137324"/>
    <w:rsid w:val="00137C17"/>
    <w:rsid w:val="00137F07"/>
    <w:rsid w:val="00140184"/>
    <w:rsid w:val="00140411"/>
    <w:rsid w:val="0014105F"/>
    <w:rsid w:val="0014124C"/>
    <w:rsid w:val="001417FC"/>
    <w:rsid w:val="0014180C"/>
    <w:rsid w:val="00141BF0"/>
    <w:rsid w:val="00141F29"/>
    <w:rsid w:val="001430D0"/>
    <w:rsid w:val="00143123"/>
    <w:rsid w:val="0014533A"/>
    <w:rsid w:val="00150CF3"/>
    <w:rsid w:val="0015122E"/>
    <w:rsid w:val="00151308"/>
    <w:rsid w:val="0015135B"/>
    <w:rsid w:val="00151BDB"/>
    <w:rsid w:val="0015234A"/>
    <w:rsid w:val="00152472"/>
    <w:rsid w:val="00152874"/>
    <w:rsid w:val="00152C87"/>
    <w:rsid w:val="0015465E"/>
    <w:rsid w:val="00154C14"/>
    <w:rsid w:val="00155249"/>
    <w:rsid w:val="00155938"/>
    <w:rsid w:val="00156EFE"/>
    <w:rsid w:val="00157AFE"/>
    <w:rsid w:val="00160198"/>
    <w:rsid w:val="00160C7E"/>
    <w:rsid w:val="00160CEA"/>
    <w:rsid w:val="00160F91"/>
    <w:rsid w:val="0016175F"/>
    <w:rsid w:val="00161CDE"/>
    <w:rsid w:val="00163422"/>
    <w:rsid w:val="001639FA"/>
    <w:rsid w:val="00163A97"/>
    <w:rsid w:val="00163EC9"/>
    <w:rsid w:val="00164229"/>
    <w:rsid w:val="00164DA8"/>
    <w:rsid w:val="00165228"/>
    <w:rsid w:val="00165429"/>
    <w:rsid w:val="00166428"/>
    <w:rsid w:val="00166614"/>
    <w:rsid w:val="00166F4E"/>
    <w:rsid w:val="00167520"/>
    <w:rsid w:val="00170CAC"/>
    <w:rsid w:val="001725B8"/>
    <w:rsid w:val="00172A29"/>
    <w:rsid w:val="0017368E"/>
    <w:rsid w:val="001742C4"/>
    <w:rsid w:val="00174487"/>
    <w:rsid w:val="001745C4"/>
    <w:rsid w:val="00174B90"/>
    <w:rsid w:val="00175050"/>
    <w:rsid w:val="00175B2E"/>
    <w:rsid w:val="00175D12"/>
    <w:rsid w:val="001778F6"/>
    <w:rsid w:val="00180148"/>
    <w:rsid w:val="00180A48"/>
    <w:rsid w:val="001810C7"/>
    <w:rsid w:val="001821B4"/>
    <w:rsid w:val="0018265D"/>
    <w:rsid w:val="001827AB"/>
    <w:rsid w:val="001835B6"/>
    <w:rsid w:val="001839B7"/>
    <w:rsid w:val="00183E72"/>
    <w:rsid w:val="0018439A"/>
    <w:rsid w:val="001847D8"/>
    <w:rsid w:val="00185530"/>
    <w:rsid w:val="00185595"/>
    <w:rsid w:val="00185722"/>
    <w:rsid w:val="00185D54"/>
    <w:rsid w:val="00187541"/>
    <w:rsid w:val="00187A37"/>
    <w:rsid w:val="00187EC1"/>
    <w:rsid w:val="001903B7"/>
    <w:rsid w:val="00190492"/>
    <w:rsid w:val="001907B8"/>
    <w:rsid w:val="00190D6E"/>
    <w:rsid w:val="00190EC0"/>
    <w:rsid w:val="00191BEA"/>
    <w:rsid w:val="001921F2"/>
    <w:rsid w:val="00193AC4"/>
    <w:rsid w:val="00193B7F"/>
    <w:rsid w:val="00193B90"/>
    <w:rsid w:val="0019425A"/>
    <w:rsid w:val="00194667"/>
    <w:rsid w:val="0019475B"/>
    <w:rsid w:val="00194987"/>
    <w:rsid w:val="00194BCC"/>
    <w:rsid w:val="00195B6D"/>
    <w:rsid w:val="00197189"/>
    <w:rsid w:val="0019742E"/>
    <w:rsid w:val="00197872"/>
    <w:rsid w:val="00197D82"/>
    <w:rsid w:val="001A0BD7"/>
    <w:rsid w:val="001A0EA1"/>
    <w:rsid w:val="001A0F0E"/>
    <w:rsid w:val="001A194D"/>
    <w:rsid w:val="001A19BB"/>
    <w:rsid w:val="001A3441"/>
    <w:rsid w:val="001A631E"/>
    <w:rsid w:val="001A6786"/>
    <w:rsid w:val="001A697C"/>
    <w:rsid w:val="001A70C5"/>
    <w:rsid w:val="001A72CA"/>
    <w:rsid w:val="001A741E"/>
    <w:rsid w:val="001B00EF"/>
    <w:rsid w:val="001B06B2"/>
    <w:rsid w:val="001B09DC"/>
    <w:rsid w:val="001B0C2E"/>
    <w:rsid w:val="001B16BF"/>
    <w:rsid w:val="001B19EE"/>
    <w:rsid w:val="001B1EC3"/>
    <w:rsid w:val="001B1ED6"/>
    <w:rsid w:val="001B259C"/>
    <w:rsid w:val="001B2636"/>
    <w:rsid w:val="001B280C"/>
    <w:rsid w:val="001B3506"/>
    <w:rsid w:val="001B40D2"/>
    <w:rsid w:val="001B4A99"/>
    <w:rsid w:val="001B528F"/>
    <w:rsid w:val="001B704B"/>
    <w:rsid w:val="001B7D89"/>
    <w:rsid w:val="001C19C1"/>
    <w:rsid w:val="001C32DE"/>
    <w:rsid w:val="001C35FA"/>
    <w:rsid w:val="001C37DA"/>
    <w:rsid w:val="001C42BC"/>
    <w:rsid w:val="001C5283"/>
    <w:rsid w:val="001C55D9"/>
    <w:rsid w:val="001C6624"/>
    <w:rsid w:val="001C6DDD"/>
    <w:rsid w:val="001C7C98"/>
    <w:rsid w:val="001D0034"/>
    <w:rsid w:val="001D0100"/>
    <w:rsid w:val="001D0A5F"/>
    <w:rsid w:val="001D0BA2"/>
    <w:rsid w:val="001D1B02"/>
    <w:rsid w:val="001D356C"/>
    <w:rsid w:val="001D3BBC"/>
    <w:rsid w:val="001D4243"/>
    <w:rsid w:val="001D4491"/>
    <w:rsid w:val="001D4E6B"/>
    <w:rsid w:val="001D5324"/>
    <w:rsid w:val="001D5A1A"/>
    <w:rsid w:val="001D6F44"/>
    <w:rsid w:val="001D7031"/>
    <w:rsid w:val="001D74DC"/>
    <w:rsid w:val="001E060D"/>
    <w:rsid w:val="001E1518"/>
    <w:rsid w:val="001E2A77"/>
    <w:rsid w:val="001E2D4E"/>
    <w:rsid w:val="001E3260"/>
    <w:rsid w:val="001E338F"/>
    <w:rsid w:val="001E350C"/>
    <w:rsid w:val="001E3AD4"/>
    <w:rsid w:val="001E4F31"/>
    <w:rsid w:val="001E618F"/>
    <w:rsid w:val="001E71AD"/>
    <w:rsid w:val="001E71EC"/>
    <w:rsid w:val="001F06D7"/>
    <w:rsid w:val="001F0977"/>
    <w:rsid w:val="001F0BA2"/>
    <w:rsid w:val="001F21CA"/>
    <w:rsid w:val="001F25F2"/>
    <w:rsid w:val="001F2C82"/>
    <w:rsid w:val="001F3533"/>
    <w:rsid w:val="001F5182"/>
    <w:rsid w:val="001F58EF"/>
    <w:rsid w:val="001F5CD7"/>
    <w:rsid w:val="001F7354"/>
    <w:rsid w:val="001F7554"/>
    <w:rsid w:val="001F7ABA"/>
    <w:rsid w:val="001F7CC9"/>
    <w:rsid w:val="002004F0"/>
    <w:rsid w:val="00201297"/>
    <w:rsid w:val="00201926"/>
    <w:rsid w:val="00202BF0"/>
    <w:rsid w:val="00202F05"/>
    <w:rsid w:val="00203BC9"/>
    <w:rsid w:val="0020497F"/>
    <w:rsid w:val="002052A4"/>
    <w:rsid w:val="00205A55"/>
    <w:rsid w:val="002075A9"/>
    <w:rsid w:val="00207D04"/>
    <w:rsid w:val="00207E8F"/>
    <w:rsid w:val="0021022D"/>
    <w:rsid w:val="00210D49"/>
    <w:rsid w:val="002112DA"/>
    <w:rsid w:val="00211425"/>
    <w:rsid w:val="00211D8D"/>
    <w:rsid w:val="002120E8"/>
    <w:rsid w:val="002122CF"/>
    <w:rsid w:val="00212C77"/>
    <w:rsid w:val="00212CB4"/>
    <w:rsid w:val="00213470"/>
    <w:rsid w:val="00213677"/>
    <w:rsid w:val="00213C7E"/>
    <w:rsid w:val="00213DFD"/>
    <w:rsid w:val="0021445A"/>
    <w:rsid w:val="002148DA"/>
    <w:rsid w:val="00214D39"/>
    <w:rsid w:val="00214ED5"/>
    <w:rsid w:val="0021507E"/>
    <w:rsid w:val="00215137"/>
    <w:rsid w:val="00216204"/>
    <w:rsid w:val="00216266"/>
    <w:rsid w:val="00216471"/>
    <w:rsid w:val="00216535"/>
    <w:rsid w:val="00217CCF"/>
    <w:rsid w:val="002207D5"/>
    <w:rsid w:val="00221028"/>
    <w:rsid w:val="002219F0"/>
    <w:rsid w:val="00221BC9"/>
    <w:rsid w:val="00221CA8"/>
    <w:rsid w:val="00221ED3"/>
    <w:rsid w:val="00221F23"/>
    <w:rsid w:val="002221BB"/>
    <w:rsid w:val="00222D68"/>
    <w:rsid w:val="00222D77"/>
    <w:rsid w:val="00222FB9"/>
    <w:rsid w:val="00223606"/>
    <w:rsid w:val="0022367A"/>
    <w:rsid w:val="0022380C"/>
    <w:rsid w:val="00223C38"/>
    <w:rsid w:val="00223CB9"/>
    <w:rsid w:val="00223CC1"/>
    <w:rsid w:val="00224C7C"/>
    <w:rsid w:val="00224D7C"/>
    <w:rsid w:val="00225928"/>
    <w:rsid w:val="0022593E"/>
    <w:rsid w:val="00226BAE"/>
    <w:rsid w:val="00230358"/>
    <w:rsid w:val="002303CB"/>
    <w:rsid w:val="0023124A"/>
    <w:rsid w:val="0023136F"/>
    <w:rsid w:val="00231483"/>
    <w:rsid w:val="00231C4F"/>
    <w:rsid w:val="0023217F"/>
    <w:rsid w:val="00232357"/>
    <w:rsid w:val="002323C9"/>
    <w:rsid w:val="00232743"/>
    <w:rsid w:val="00232E95"/>
    <w:rsid w:val="00234303"/>
    <w:rsid w:val="00234DCE"/>
    <w:rsid w:val="00234DEF"/>
    <w:rsid w:val="00235EBF"/>
    <w:rsid w:val="0023621B"/>
    <w:rsid w:val="002369E5"/>
    <w:rsid w:val="0023783D"/>
    <w:rsid w:val="00237B54"/>
    <w:rsid w:val="00240548"/>
    <w:rsid w:val="00240E81"/>
    <w:rsid w:val="00241028"/>
    <w:rsid w:val="002410EE"/>
    <w:rsid w:val="00241E84"/>
    <w:rsid w:val="00242213"/>
    <w:rsid w:val="00242233"/>
    <w:rsid w:val="00242666"/>
    <w:rsid w:val="00242922"/>
    <w:rsid w:val="002438C5"/>
    <w:rsid w:val="00243B6F"/>
    <w:rsid w:val="00244029"/>
    <w:rsid w:val="00244247"/>
    <w:rsid w:val="002443F4"/>
    <w:rsid w:val="00244421"/>
    <w:rsid w:val="00244BF1"/>
    <w:rsid w:val="00245AAF"/>
    <w:rsid w:val="00245B19"/>
    <w:rsid w:val="00245C2E"/>
    <w:rsid w:val="00245CF2"/>
    <w:rsid w:val="002462C4"/>
    <w:rsid w:val="00246A4A"/>
    <w:rsid w:val="00246C89"/>
    <w:rsid w:val="002474CE"/>
    <w:rsid w:val="00247DC6"/>
    <w:rsid w:val="00251841"/>
    <w:rsid w:val="00251A56"/>
    <w:rsid w:val="002527F3"/>
    <w:rsid w:val="00252B87"/>
    <w:rsid w:val="00253727"/>
    <w:rsid w:val="00253DDB"/>
    <w:rsid w:val="00254148"/>
    <w:rsid w:val="0025466E"/>
    <w:rsid w:val="00254731"/>
    <w:rsid w:val="002549E5"/>
    <w:rsid w:val="00254DC3"/>
    <w:rsid w:val="00256B89"/>
    <w:rsid w:val="00257042"/>
    <w:rsid w:val="0025726F"/>
    <w:rsid w:val="002572A2"/>
    <w:rsid w:val="00257A71"/>
    <w:rsid w:val="00260478"/>
    <w:rsid w:val="0026059A"/>
    <w:rsid w:val="002616C4"/>
    <w:rsid w:val="00262F70"/>
    <w:rsid w:val="0026347D"/>
    <w:rsid w:val="00263538"/>
    <w:rsid w:val="002637C5"/>
    <w:rsid w:val="00264DB9"/>
    <w:rsid w:val="002655FD"/>
    <w:rsid w:val="0026587E"/>
    <w:rsid w:val="002659E5"/>
    <w:rsid w:val="002662B6"/>
    <w:rsid w:val="00266F06"/>
    <w:rsid w:val="0026731E"/>
    <w:rsid w:val="0026746B"/>
    <w:rsid w:val="00270999"/>
    <w:rsid w:val="00270D86"/>
    <w:rsid w:val="00271A8B"/>
    <w:rsid w:val="002728C9"/>
    <w:rsid w:val="00272A10"/>
    <w:rsid w:val="00272E50"/>
    <w:rsid w:val="0027304C"/>
    <w:rsid w:val="002731DE"/>
    <w:rsid w:val="00273AB0"/>
    <w:rsid w:val="00274DD2"/>
    <w:rsid w:val="00275AC4"/>
    <w:rsid w:val="00275CD9"/>
    <w:rsid w:val="00275EC1"/>
    <w:rsid w:val="00275F2B"/>
    <w:rsid w:val="002760BE"/>
    <w:rsid w:val="002760E6"/>
    <w:rsid w:val="00276F77"/>
    <w:rsid w:val="00280409"/>
    <w:rsid w:val="00281936"/>
    <w:rsid w:val="00281A90"/>
    <w:rsid w:val="00281E56"/>
    <w:rsid w:val="002826A3"/>
    <w:rsid w:val="00282AD1"/>
    <w:rsid w:val="0028440A"/>
    <w:rsid w:val="00284AF3"/>
    <w:rsid w:val="00284DC8"/>
    <w:rsid w:val="0028574E"/>
    <w:rsid w:val="00285B9B"/>
    <w:rsid w:val="00286300"/>
    <w:rsid w:val="00286402"/>
    <w:rsid w:val="00286920"/>
    <w:rsid w:val="002879D6"/>
    <w:rsid w:val="00290090"/>
    <w:rsid w:val="0029013F"/>
    <w:rsid w:val="00291004"/>
    <w:rsid w:val="002913B4"/>
    <w:rsid w:val="0029272C"/>
    <w:rsid w:val="0029275A"/>
    <w:rsid w:val="002937B0"/>
    <w:rsid w:val="0029429B"/>
    <w:rsid w:val="002948A9"/>
    <w:rsid w:val="00296991"/>
    <w:rsid w:val="00296ABB"/>
    <w:rsid w:val="00296B1A"/>
    <w:rsid w:val="00296F54"/>
    <w:rsid w:val="002972B2"/>
    <w:rsid w:val="00297A2A"/>
    <w:rsid w:val="00297D60"/>
    <w:rsid w:val="002A0665"/>
    <w:rsid w:val="002A141F"/>
    <w:rsid w:val="002A2C7D"/>
    <w:rsid w:val="002A3360"/>
    <w:rsid w:val="002A3A3B"/>
    <w:rsid w:val="002A58DE"/>
    <w:rsid w:val="002A6379"/>
    <w:rsid w:val="002A76E4"/>
    <w:rsid w:val="002A77EE"/>
    <w:rsid w:val="002A7F26"/>
    <w:rsid w:val="002B08EA"/>
    <w:rsid w:val="002B0A6B"/>
    <w:rsid w:val="002B0B40"/>
    <w:rsid w:val="002B0CF6"/>
    <w:rsid w:val="002B1728"/>
    <w:rsid w:val="002B184C"/>
    <w:rsid w:val="002B1CE8"/>
    <w:rsid w:val="002B2118"/>
    <w:rsid w:val="002B21C8"/>
    <w:rsid w:val="002B245A"/>
    <w:rsid w:val="002B31F5"/>
    <w:rsid w:val="002B32A2"/>
    <w:rsid w:val="002B3D0A"/>
    <w:rsid w:val="002B408B"/>
    <w:rsid w:val="002B4E5B"/>
    <w:rsid w:val="002B54CC"/>
    <w:rsid w:val="002B54F2"/>
    <w:rsid w:val="002B5BDE"/>
    <w:rsid w:val="002B7480"/>
    <w:rsid w:val="002C086D"/>
    <w:rsid w:val="002C08BC"/>
    <w:rsid w:val="002C0E9E"/>
    <w:rsid w:val="002C2B95"/>
    <w:rsid w:val="002C3164"/>
    <w:rsid w:val="002C378B"/>
    <w:rsid w:val="002C4231"/>
    <w:rsid w:val="002C437B"/>
    <w:rsid w:val="002C4DC7"/>
    <w:rsid w:val="002C6E68"/>
    <w:rsid w:val="002C7811"/>
    <w:rsid w:val="002D16A7"/>
    <w:rsid w:val="002D1B88"/>
    <w:rsid w:val="002D35B0"/>
    <w:rsid w:val="002D3C93"/>
    <w:rsid w:val="002D4726"/>
    <w:rsid w:val="002D4CED"/>
    <w:rsid w:val="002D5537"/>
    <w:rsid w:val="002D5B07"/>
    <w:rsid w:val="002D5DCB"/>
    <w:rsid w:val="002D60D4"/>
    <w:rsid w:val="002D63BC"/>
    <w:rsid w:val="002D6D12"/>
    <w:rsid w:val="002E0273"/>
    <w:rsid w:val="002E03EF"/>
    <w:rsid w:val="002E14F8"/>
    <w:rsid w:val="002E1EAB"/>
    <w:rsid w:val="002E26A9"/>
    <w:rsid w:val="002E278E"/>
    <w:rsid w:val="002E2872"/>
    <w:rsid w:val="002E39B2"/>
    <w:rsid w:val="002E4522"/>
    <w:rsid w:val="002E4CE9"/>
    <w:rsid w:val="002E5177"/>
    <w:rsid w:val="002E533F"/>
    <w:rsid w:val="002E592B"/>
    <w:rsid w:val="002E5F18"/>
    <w:rsid w:val="002E6846"/>
    <w:rsid w:val="002E6C49"/>
    <w:rsid w:val="002E795A"/>
    <w:rsid w:val="002F208D"/>
    <w:rsid w:val="002F21ED"/>
    <w:rsid w:val="002F250A"/>
    <w:rsid w:val="002F2E0D"/>
    <w:rsid w:val="002F4861"/>
    <w:rsid w:val="002F50A9"/>
    <w:rsid w:val="002F570D"/>
    <w:rsid w:val="002F5778"/>
    <w:rsid w:val="002F6506"/>
    <w:rsid w:val="002F678D"/>
    <w:rsid w:val="002F6980"/>
    <w:rsid w:val="002F739E"/>
    <w:rsid w:val="002F7518"/>
    <w:rsid w:val="003009BF"/>
    <w:rsid w:val="00300D2A"/>
    <w:rsid w:val="00301B20"/>
    <w:rsid w:val="003022C1"/>
    <w:rsid w:val="0030258E"/>
    <w:rsid w:val="0030336E"/>
    <w:rsid w:val="00303AAD"/>
    <w:rsid w:val="00303B49"/>
    <w:rsid w:val="00303FFE"/>
    <w:rsid w:val="00304F4B"/>
    <w:rsid w:val="003072B8"/>
    <w:rsid w:val="0031012B"/>
    <w:rsid w:val="00310B48"/>
    <w:rsid w:val="003119FE"/>
    <w:rsid w:val="00312800"/>
    <w:rsid w:val="00313CAA"/>
    <w:rsid w:val="00313DAF"/>
    <w:rsid w:val="00314159"/>
    <w:rsid w:val="003141C3"/>
    <w:rsid w:val="0031510A"/>
    <w:rsid w:val="00315367"/>
    <w:rsid w:val="00315B37"/>
    <w:rsid w:val="003161C1"/>
    <w:rsid w:val="0031760B"/>
    <w:rsid w:val="0031781D"/>
    <w:rsid w:val="0032087B"/>
    <w:rsid w:val="00320CBF"/>
    <w:rsid w:val="00320D4F"/>
    <w:rsid w:val="00321E04"/>
    <w:rsid w:val="00322274"/>
    <w:rsid w:val="0032241A"/>
    <w:rsid w:val="0032281C"/>
    <w:rsid w:val="00322EAD"/>
    <w:rsid w:val="003237A1"/>
    <w:rsid w:val="00324627"/>
    <w:rsid w:val="00325033"/>
    <w:rsid w:val="003251FC"/>
    <w:rsid w:val="00325CC0"/>
    <w:rsid w:val="003271B5"/>
    <w:rsid w:val="003311BF"/>
    <w:rsid w:val="003314DA"/>
    <w:rsid w:val="00331955"/>
    <w:rsid w:val="003321B5"/>
    <w:rsid w:val="00332D99"/>
    <w:rsid w:val="003337D3"/>
    <w:rsid w:val="00333BD3"/>
    <w:rsid w:val="0033413D"/>
    <w:rsid w:val="00335768"/>
    <w:rsid w:val="00335FB7"/>
    <w:rsid w:val="00337493"/>
    <w:rsid w:val="003379C9"/>
    <w:rsid w:val="00340FB4"/>
    <w:rsid w:val="00340FC6"/>
    <w:rsid w:val="003415C3"/>
    <w:rsid w:val="00341D53"/>
    <w:rsid w:val="00341D78"/>
    <w:rsid w:val="00342C82"/>
    <w:rsid w:val="0034375D"/>
    <w:rsid w:val="00343F72"/>
    <w:rsid w:val="00345418"/>
    <w:rsid w:val="00346A91"/>
    <w:rsid w:val="003477FF"/>
    <w:rsid w:val="0034798A"/>
    <w:rsid w:val="00347B68"/>
    <w:rsid w:val="0035065C"/>
    <w:rsid w:val="00350818"/>
    <w:rsid w:val="003509B6"/>
    <w:rsid w:val="003511F6"/>
    <w:rsid w:val="00351496"/>
    <w:rsid w:val="003518EA"/>
    <w:rsid w:val="00351B32"/>
    <w:rsid w:val="0035387E"/>
    <w:rsid w:val="00353B8D"/>
    <w:rsid w:val="003545AB"/>
    <w:rsid w:val="0035513D"/>
    <w:rsid w:val="00355467"/>
    <w:rsid w:val="003554E9"/>
    <w:rsid w:val="00357579"/>
    <w:rsid w:val="00360835"/>
    <w:rsid w:val="00361FFE"/>
    <w:rsid w:val="00362B80"/>
    <w:rsid w:val="00362C85"/>
    <w:rsid w:val="0036320D"/>
    <w:rsid w:val="0036345F"/>
    <w:rsid w:val="00365B09"/>
    <w:rsid w:val="00365EF1"/>
    <w:rsid w:val="00366B71"/>
    <w:rsid w:val="00367796"/>
    <w:rsid w:val="0037144E"/>
    <w:rsid w:val="003714C0"/>
    <w:rsid w:val="003719DE"/>
    <w:rsid w:val="003741D6"/>
    <w:rsid w:val="0037432B"/>
    <w:rsid w:val="003744AA"/>
    <w:rsid w:val="00375186"/>
    <w:rsid w:val="00376677"/>
    <w:rsid w:val="003805E8"/>
    <w:rsid w:val="003811FF"/>
    <w:rsid w:val="00381826"/>
    <w:rsid w:val="003820EB"/>
    <w:rsid w:val="00382196"/>
    <w:rsid w:val="003825D2"/>
    <w:rsid w:val="00382B3A"/>
    <w:rsid w:val="00384A2C"/>
    <w:rsid w:val="003857A0"/>
    <w:rsid w:val="00386426"/>
    <w:rsid w:val="00386B20"/>
    <w:rsid w:val="00386FED"/>
    <w:rsid w:val="00387711"/>
    <w:rsid w:val="00387897"/>
    <w:rsid w:val="00390254"/>
    <w:rsid w:val="0039085C"/>
    <w:rsid w:val="003909EA"/>
    <w:rsid w:val="00390A77"/>
    <w:rsid w:val="00390C0E"/>
    <w:rsid w:val="003910B3"/>
    <w:rsid w:val="00391329"/>
    <w:rsid w:val="003916BC"/>
    <w:rsid w:val="00391727"/>
    <w:rsid w:val="00391B34"/>
    <w:rsid w:val="00392542"/>
    <w:rsid w:val="0039268D"/>
    <w:rsid w:val="00393A94"/>
    <w:rsid w:val="00393F0D"/>
    <w:rsid w:val="003950C1"/>
    <w:rsid w:val="0039545F"/>
    <w:rsid w:val="00396568"/>
    <w:rsid w:val="00397A36"/>
    <w:rsid w:val="00397F67"/>
    <w:rsid w:val="003A05CD"/>
    <w:rsid w:val="003A1C2A"/>
    <w:rsid w:val="003A2A1F"/>
    <w:rsid w:val="003A2DE4"/>
    <w:rsid w:val="003A36C3"/>
    <w:rsid w:val="003A37F9"/>
    <w:rsid w:val="003A46AC"/>
    <w:rsid w:val="003A532E"/>
    <w:rsid w:val="003A707B"/>
    <w:rsid w:val="003A751C"/>
    <w:rsid w:val="003B027E"/>
    <w:rsid w:val="003B060C"/>
    <w:rsid w:val="003B160B"/>
    <w:rsid w:val="003B1A7C"/>
    <w:rsid w:val="003B1DD0"/>
    <w:rsid w:val="003B23E3"/>
    <w:rsid w:val="003B2FB5"/>
    <w:rsid w:val="003B3750"/>
    <w:rsid w:val="003B429A"/>
    <w:rsid w:val="003B6541"/>
    <w:rsid w:val="003B6EC6"/>
    <w:rsid w:val="003B7241"/>
    <w:rsid w:val="003B7BCB"/>
    <w:rsid w:val="003C09AC"/>
    <w:rsid w:val="003C1669"/>
    <w:rsid w:val="003C1737"/>
    <w:rsid w:val="003C17DC"/>
    <w:rsid w:val="003C1948"/>
    <w:rsid w:val="003C1C26"/>
    <w:rsid w:val="003C1D9F"/>
    <w:rsid w:val="003C2014"/>
    <w:rsid w:val="003C2252"/>
    <w:rsid w:val="003C2432"/>
    <w:rsid w:val="003C27D3"/>
    <w:rsid w:val="003C2C6C"/>
    <w:rsid w:val="003C3745"/>
    <w:rsid w:val="003C3877"/>
    <w:rsid w:val="003C3A24"/>
    <w:rsid w:val="003C49CC"/>
    <w:rsid w:val="003C51B1"/>
    <w:rsid w:val="003C56D1"/>
    <w:rsid w:val="003C5AFB"/>
    <w:rsid w:val="003C621F"/>
    <w:rsid w:val="003C7A71"/>
    <w:rsid w:val="003C7EC5"/>
    <w:rsid w:val="003D01FE"/>
    <w:rsid w:val="003D04CF"/>
    <w:rsid w:val="003D0FE9"/>
    <w:rsid w:val="003D10D5"/>
    <w:rsid w:val="003D11AC"/>
    <w:rsid w:val="003D20EF"/>
    <w:rsid w:val="003D2649"/>
    <w:rsid w:val="003D2A82"/>
    <w:rsid w:val="003D2BA9"/>
    <w:rsid w:val="003D32E2"/>
    <w:rsid w:val="003D3A85"/>
    <w:rsid w:val="003D3EB9"/>
    <w:rsid w:val="003D49F7"/>
    <w:rsid w:val="003D53DD"/>
    <w:rsid w:val="003D67CF"/>
    <w:rsid w:val="003D6B39"/>
    <w:rsid w:val="003E0AB3"/>
    <w:rsid w:val="003E0AEF"/>
    <w:rsid w:val="003E0B92"/>
    <w:rsid w:val="003E0E0A"/>
    <w:rsid w:val="003E0F92"/>
    <w:rsid w:val="003E1D5A"/>
    <w:rsid w:val="003E1E5F"/>
    <w:rsid w:val="003E22FA"/>
    <w:rsid w:val="003E2D70"/>
    <w:rsid w:val="003E39F0"/>
    <w:rsid w:val="003E420D"/>
    <w:rsid w:val="003E4AD1"/>
    <w:rsid w:val="003E5813"/>
    <w:rsid w:val="003E5C08"/>
    <w:rsid w:val="003E7047"/>
    <w:rsid w:val="003F012B"/>
    <w:rsid w:val="003F0197"/>
    <w:rsid w:val="003F045C"/>
    <w:rsid w:val="003F0526"/>
    <w:rsid w:val="003F0EB7"/>
    <w:rsid w:val="003F10D8"/>
    <w:rsid w:val="003F17C0"/>
    <w:rsid w:val="003F1A37"/>
    <w:rsid w:val="003F1AE6"/>
    <w:rsid w:val="003F1E7A"/>
    <w:rsid w:val="003F224C"/>
    <w:rsid w:val="003F28C9"/>
    <w:rsid w:val="003F3813"/>
    <w:rsid w:val="003F3E37"/>
    <w:rsid w:val="003F4087"/>
    <w:rsid w:val="003F41B1"/>
    <w:rsid w:val="003F4A47"/>
    <w:rsid w:val="003F5466"/>
    <w:rsid w:val="003F5AD7"/>
    <w:rsid w:val="003F7858"/>
    <w:rsid w:val="003F7C81"/>
    <w:rsid w:val="003F7CDD"/>
    <w:rsid w:val="0040011A"/>
    <w:rsid w:val="004002C3"/>
    <w:rsid w:val="004004E8"/>
    <w:rsid w:val="0040050D"/>
    <w:rsid w:val="00400E53"/>
    <w:rsid w:val="00401342"/>
    <w:rsid w:val="00401634"/>
    <w:rsid w:val="004016A8"/>
    <w:rsid w:val="00401B06"/>
    <w:rsid w:val="00401BC2"/>
    <w:rsid w:val="00401C40"/>
    <w:rsid w:val="00402317"/>
    <w:rsid w:val="00402D55"/>
    <w:rsid w:val="004035A4"/>
    <w:rsid w:val="00403825"/>
    <w:rsid w:val="00403D5D"/>
    <w:rsid w:val="0040473C"/>
    <w:rsid w:val="00405216"/>
    <w:rsid w:val="004059F0"/>
    <w:rsid w:val="00406EC1"/>
    <w:rsid w:val="0040714D"/>
    <w:rsid w:val="004077B1"/>
    <w:rsid w:val="00410429"/>
    <w:rsid w:val="00410BBF"/>
    <w:rsid w:val="00411332"/>
    <w:rsid w:val="00411723"/>
    <w:rsid w:val="00411910"/>
    <w:rsid w:val="004121D5"/>
    <w:rsid w:val="0041276F"/>
    <w:rsid w:val="00412FD9"/>
    <w:rsid w:val="00413CF7"/>
    <w:rsid w:val="00414008"/>
    <w:rsid w:val="0041436E"/>
    <w:rsid w:val="004143FE"/>
    <w:rsid w:val="00414729"/>
    <w:rsid w:val="004149DF"/>
    <w:rsid w:val="00414BAA"/>
    <w:rsid w:val="00415701"/>
    <w:rsid w:val="0041657D"/>
    <w:rsid w:val="0041663F"/>
    <w:rsid w:val="00417028"/>
    <w:rsid w:val="00417361"/>
    <w:rsid w:val="004178AF"/>
    <w:rsid w:val="004179CD"/>
    <w:rsid w:val="004206FC"/>
    <w:rsid w:val="00420F2E"/>
    <w:rsid w:val="004219AD"/>
    <w:rsid w:val="004226A8"/>
    <w:rsid w:val="004231F5"/>
    <w:rsid w:val="00424321"/>
    <w:rsid w:val="00424BFF"/>
    <w:rsid w:val="00424F6F"/>
    <w:rsid w:val="0042539B"/>
    <w:rsid w:val="00425ED6"/>
    <w:rsid w:val="00425F5E"/>
    <w:rsid w:val="00426B39"/>
    <w:rsid w:val="004270D8"/>
    <w:rsid w:val="004276A7"/>
    <w:rsid w:val="0042787D"/>
    <w:rsid w:val="0043035E"/>
    <w:rsid w:val="004310B5"/>
    <w:rsid w:val="00431924"/>
    <w:rsid w:val="00431A9A"/>
    <w:rsid w:val="0043208A"/>
    <w:rsid w:val="004321A1"/>
    <w:rsid w:val="00432292"/>
    <w:rsid w:val="004323DD"/>
    <w:rsid w:val="0043266D"/>
    <w:rsid w:val="00432E18"/>
    <w:rsid w:val="004349B5"/>
    <w:rsid w:val="004365AF"/>
    <w:rsid w:val="004365B9"/>
    <w:rsid w:val="0043675F"/>
    <w:rsid w:val="004372F2"/>
    <w:rsid w:val="00441284"/>
    <w:rsid w:val="00441307"/>
    <w:rsid w:val="0044167E"/>
    <w:rsid w:val="00441E61"/>
    <w:rsid w:val="00443200"/>
    <w:rsid w:val="00443848"/>
    <w:rsid w:val="00444549"/>
    <w:rsid w:val="00444763"/>
    <w:rsid w:val="0044485D"/>
    <w:rsid w:val="004451A8"/>
    <w:rsid w:val="0044537F"/>
    <w:rsid w:val="00446247"/>
    <w:rsid w:val="004463A9"/>
    <w:rsid w:val="00446CCD"/>
    <w:rsid w:val="00446E61"/>
    <w:rsid w:val="0044709E"/>
    <w:rsid w:val="00447756"/>
    <w:rsid w:val="00447F60"/>
    <w:rsid w:val="00451FA6"/>
    <w:rsid w:val="004520FF"/>
    <w:rsid w:val="004529EF"/>
    <w:rsid w:val="004533A7"/>
    <w:rsid w:val="0045365A"/>
    <w:rsid w:val="00453AB4"/>
    <w:rsid w:val="00454481"/>
    <w:rsid w:val="00454B2C"/>
    <w:rsid w:val="00454EFF"/>
    <w:rsid w:val="00455412"/>
    <w:rsid w:val="00456E49"/>
    <w:rsid w:val="0045758A"/>
    <w:rsid w:val="00457CCE"/>
    <w:rsid w:val="00461A74"/>
    <w:rsid w:val="00461BB5"/>
    <w:rsid w:val="00461C13"/>
    <w:rsid w:val="004627A7"/>
    <w:rsid w:val="00462A9B"/>
    <w:rsid w:val="00462F34"/>
    <w:rsid w:val="00463331"/>
    <w:rsid w:val="00465D81"/>
    <w:rsid w:val="00465ED6"/>
    <w:rsid w:val="00466202"/>
    <w:rsid w:val="00466551"/>
    <w:rsid w:val="00466B69"/>
    <w:rsid w:val="00467D93"/>
    <w:rsid w:val="0047017F"/>
    <w:rsid w:val="00470E30"/>
    <w:rsid w:val="00471271"/>
    <w:rsid w:val="004717FA"/>
    <w:rsid w:val="0047238E"/>
    <w:rsid w:val="004729B2"/>
    <w:rsid w:val="0047390B"/>
    <w:rsid w:val="00473A84"/>
    <w:rsid w:val="0047415B"/>
    <w:rsid w:val="004746C8"/>
    <w:rsid w:val="00475A93"/>
    <w:rsid w:val="00475C07"/>
    <w:rsid w:val="0047644F"/>
    <w:rsid w:val="004764D0"/>
    <w:rsid w:val="004764E0"/>
    <w:rsid w:val="00476DCD"/>
    <w:rsid w:val="00477ED0"/>
    <w:rsid w:val="00481DEE"/>
    <w:rsid w:val="004825F3"/>
    <w:rsid w:val="0048269E"/>
    <w:rsid w:val="004826E3"/>
    <w:rsid w:val="00482995"/>
    <w:rsid w:val="00482BC5"/>
    <w:rsid w:val="00482DD6"/>
    <w:rsid w:val="00483671"/>
    <w:rsid w:val="0048395E"/>
    <w:rsid w:val="00483CCA"/>
    <w:rsid w:val="00484F5F"/>
    <w:rsid w:val="00485D8B"/>
    <w:rsid w:val="004868DD"/>
    <w:rsid w:val="00487935"/>
    <w:rsid w:val="00487FF3"/>
    <w:rsid w:val="004906A1"/>
    <w:rsid w:val="0049184C"/>
    <w:rsid w:val="0049299D"/>
    <w:rsid w:val="00493C4D"/>
    <w:rsid w:val="00493C8E"/>
    <w:rsid w:val="00495444"/>
    <w:rsid w:val="004956BB"/>
    <w:rsid w:val="00495924"/>
    <w:rsid w:val="00496A43"/>
    <w:rsid w:val="00496D54"/>
    <w:rsid w:val="00496E3B"/>
    <w:rsid w:val="00497485"/>
    <w:rsid w:val="00497EEE"/>
    <w:rsid w:val="004A1730"/>
    <w:rsid w:val="004A185C"/>
    <w:rsid w:val="004A19AE"/>
    <w:rsid w:val="004A1DF8"/>
    <w:rsid w:val="004A2B9C"/>
    <w:rsid w:val="004A2F39"/>
    <w:rsid w:val="004A32E2"/>
    <w:rsid w:val="004A4BDB"/>
    <w:rsid w:val="004A58D1"/>
    <w:rsid w:val="004A59EB"/>
    <w:rsid w:val="004A5E8E"/>
    <w:rsid w:val="004A61C1"/>
    <w:rsid w:val="004A624D"/>
    <w:rsid w:val="004A698D"/>
    <w:rsid w:val="004A6EB7"/>
    <w:rsid w:val="004A6F7A"/>
    <w:rsid w:val="004A72B5"/>
    <w:rsid w:val="004A7D33"/>
    <w:rsid w:val="004B0C14"/>
    <w:rsid w:val="004B103D"/>
    <w:rsid w:val="004B1535"/>
    <w:rsid w:val="004B201A"/>
    <w:rsid w:val="004B2517"/>
    <w:rsid w:val="004B40FD"/>
    <w:rsid w:val="004B610F"/>
    <w:rsid w:val="004B755D"/>
    <w:rsid w:val="004B7C1D"/>
    <w:rsid w:val="004C01C7"/>
    <w:rsid w:val="004C064B"/>
    <w:rsid w:val="004C0E36"/>
    <w:rsid w:val="004C1060"/>
    <w:rsid w:val="004C12AA"/>
    <w:rsid w:val="004C15DC"/>
    <w:rsid w:val="004C178F"/>
    <w:rsid w:val="004C22B5"/>
    <w:rsid w:val="004C2484"/>
    <w:rsid w:val="004C439F"/>
    <w:rsid w:val="004C44C6"/>
    <w:rsid w:val="004C4A38"/>
    <w:rsid w:val="004C69BE"/>
    <w:rsid w:val="004C7162"/>
    <w:rsid w:val="004C7377"/>
    <w:rsid w:val="004D02B1"/>
    <w:rsid w:val="004D084B"/>
    <w:rsid w:val="004D1707"/>
    <w:rsid w:val="004D2807"/>
    <w:rsid w:val="004D2DD1"/>
    <w:rsid w:val="004D321E"/>
    <w:rsid w:val="004D34FD"/>
    <w:rsid w:val="004D35BA"/>
    <w:rsid w:val="004D4B95"/>
    <w:rsid w:val="004D621C"/>
    <w:rsid w:val="004D635D"/>
    <w:rsid w:val="004D6857"/>
    <w:rsid w:val="004D6D4B"/>
    <w:rsid w:val="004D76E3"/>
    <w:rsid w:val="004E059C"/>
    <w:rsid w:val="004E0773"/>
    <w:rsid w:val="004E1884"/>
    <w:rsid w:val="004E27F8"/>
    <w:rsid w:val="004E353E"/>
    <w:rsid w:val="004E403E"/>
    <w:rsid w:val="004E4BCF"/>
    <w:rsid w:val="004E522A"/>
    <w:rsid w:val="004E5C2F"/>
    <w:rsid w:val="004E5FFC"/>
    <w:rsid w:val="004F00F6"/>
    <w:rsid w:val="004F05F2"/>
    <w:rsid w:val="004F0783"/>
    <w:rsid w:val="004F0A77"/>
    <w:rsid w:val="004F17CA"/>
    <w:rsid w:val="004F24DE"/>
    <w:rsid w:val="004F39DF"/>
    <w:rsid w:val="004F43B1"/>
    <w:rsid w:val="004F48C7"/>
    <w:rsid w:val="004F5BB3"/>
    <w:rsid w:val="004F60B7"/>
    <w:rsid w:val="004F6E64"/>
    <w:rsid w:val="004F7369"/>
    <w:rsid w:val="004F7977"/>
    <w:rsid w:val="004F7FBE"/>
    <w:rsid w:val="00500253"/>
    <w:rsid w:val="00501330"/>
    <w:rsid w:val="005014BD"/>
    <w:rsid w:val="005019FA"/>
    <w:rsid w:val="00502628"/>
    <w:rsid w:val="005026AB"/>
    <w:rsid w:val="00502D31"/>
    <w:rsid w:val="005036BC"/>
    <w:rsid w:val="00504285"/>
    <w:rsid w:val="0050449F"/>
    <w:rsid w:val="00504588"/>
    <w:rsid w:val="00505B7F"/>
    <w:rsid w:val="0050684C"/>
    <w:rsid w:val="00506B45"/>
    <w:rsid w:val="00507BE1"/>
    <w:rsid w:val="00510B7A"/>
    <w:rsid w:val="005110A2"/>
    <w:rsid w:val="00511751"/>
    <w:rsid w:val="00511A9E"/>
    <w:rsid w:val="005122A9"/>
    <w:rsid w:val="00512752"/>
    <w:rsid w:val="00512868"/>
    <w:rsid w:val="00512C48"/>
    <w:rsid w:val="00513E52"/>
    <w:rsid w:val="00513E83"/>
    <w:rsid w:val="0051405A"/>
    <w:rsid w:val="00514914"/>
    <w:rsid w:val="00515428"/>
    <w:rsid w:val="00515E0C"/>
    <w:rsid w:val="00516046"/>
    <w:rsid w:val="00516789"/>
    <w:rsid w:val="005167BC"/>
    <w:rsid w:val="0051794E"/>
    <w:rsid w:val="00517CE6"/>
    <w:rsid w:val="00520738"/>
    <w:rsid w:val="00520922"/>
    <w:rsid w:val="00520F16"/>
    <w:rsid w:val="00520FD9"/>
    <w:rsid w:val="0052150E"/>
    <w:rsid w:val="00521F06"/>
    <w:rsid w:val="00522266"/>
    <w:rsid w:val="005225AB"/>
    <w:rsid w:val="005226BB"/>
    <w:rsid w:val="005237DA"/>
    <w:rsid w:val="00523A2E"/>
    <w:rsid w:val="0052482C"/>
    <w:rsid w:val="005248AA"/>
    <w:rsid w:val="00524D1E"/>
    <w:rsid w:val="00524D9E"/>
    <w:rsid w:val="00524E62"/>
    <w:rsid w:val="0052552F"/>
    <w:rsid w:val="00525BA5"/>
    <w:rsid w:val="00526A8E"/>
    <w:rsid w:val="00526B72"/>
    <w:rsid w:val="00530875"/>
    <w:rsid w:val="00530953"/>
    <w:rsid w:val="0053119A"/>
    <w:rsid w:val="005313FC"/>
    <w:rsid w:val="00531943"/>
    <w:rsid w:val="005319F8"/>
    <w:rsid w:val="00532468"/>
    <w:rsid w:val="0053287F"/>
    <w:rsid w:val="005336F6"/>
    <w:rsid w:val="005338F6"/>
    <w:rsid w:val="00533F70"/>
    <w:rsid w:val="0053426C"/>
    <w:rsid w:val="005343B7"/>
    <w:rsid w:val="00534411"/>
    <w:rsid w:val="00534486"/>
    <w:rsid w:val="00534958"/>
    <w:rsid w:val="00534A7D"/>
    <w:rsid w:val="00534B73"/>
    <w:rsid w:val="00535BB9"/>
    <w:rsid w:val="00535D08"/>
    <w:rsid w:val="00536127"/>
    <w:rsid w:val="00536A83"/>
    <w:rsid w:val="00536BFA"/>
    <w:rsid w:val="005403B8"/>
    <w:rsid w:val="00540B00"/>
    <w:rsid w:val="00540B74"/>
    <w:rsid w:val="00540D94"/>
    <w:rsid w:val="00540E57"/>
    <w:rsid w:val="00541098"/>
    <w:rsid w:val="005416FC"/>
    <w:rsid w:val="005419E2"/>
    <w:rsid w:val="00542773"/>
    <w:rsid w:val="0054315E"/>
    <w:rsid w:val="00543204"/>
    <w:rsid w:val="00543603"/>
    <w:rsid w:val="00544921"/>
    <w:rsid w:val="005454AA"/>
    <w:rsid w:val="005520A7"/>
    <w:rsid w:val="00552320"/>
    <w:rsid w:val="0055238C"/>
    <w:rsid w:val="00552A1D"/>
    <w:rsid w:val="0055399D"/>
    <w:rsid w:val="00553F93"/>
    <w:rsid w:val="0055421D"/>
    <w:rsid w:val="00554BFA"/>
    <w:rsid w:val="00554F1C"/>
    <w:rsid w:val="005556A0"/>
    <w:rsid w:val="0055580A"/>
    <w:rsid w:val="00555830"/>
    <w:rsid w:val="005565B0"/>
    <w:rsid w:val="00560305"/>
    <w:rsid w:val="0056253E"/>
    <w:rsid w:val="005630E4"/>
    <w:rsid w:val="00563614"/>
    <w:rsid w:val="00563DA7"/>
    <w:rsid w:val="00563E4E"/>
    <w:rsid w:val="005646A5"/>
    <w:rsid w:val="00566A26"/>
    <w:rsid w:val="00566C70"/>
    <w:rsid w:val="00567597"/>
    <w:rsid w:val="0056765C"/>
    <w:rsid w:val="005678D5"/>
    <w:rsid w:val="0056790D"/>
    <w:rsid w:val="00567C87"/>
    <w:rsid w:val="00571069"/>
    <w:rsid w:val="00571FD0"/>
    <w:rsid w:val="005732B6"/>
    <w:rsid w:val="00573521"/>
    <w:rsid w:val="00573859"/>
    <w:rsid w:val="00574DE4"/>
    <w:rsid w:val="00575EFE"/>
    <w:rsid w:val="005762FF"/>
    <w:rsid w:val="00576523"/>
    <w:rsid w:val="00576784"/>
    <w:rsid w:val="00577156"/>
    <w:rsid w:val="005777E3"/>
    <w:rsid w:val="0057797A"/>
    <w:rsid w:val="00580912"/>
    <w:rsid w:val="00580A00"/>
    <w:rsid w:val="005811FA"/>
    <w:rsid w:val="0058155B"/>
    <w:rsid w:val="00581C53"/>
    <w:rsid w:val="00581C70"/>
    <w:rsid w:val="00583484"/>
    <w:rsid w:val="00583B2F"/>
    <w:rsid w:val="00584640"/>
    <w:rsid w:val="005854B2"/>
    <w:rsid w:val="00585627"/>
    <w:rsid w:val="005865BC"/>
    <w:rsid w:val="0058673A"/>
    <w:rsid w:val="00587F80"/>
    <w:rsid w:val="0059003A"/>
    <w:rsid w:val="005908BE"/>
    <w:rsid w:val="0059127F"/>
    <w:rsid w:val="00592E7D"/>
    <w:rsid w:val="00593EB3"/>
    <w:rsid w:val="00594192"/>
    <w:rsid w:val="00595203"/>
    <w:rsid w:val="00595B90"/>
    <w:rsid w:val="00595DB0"/>
    <w:rsid w:val="0059670E"/>
    <w:rsid w:val="0059682A"/>
    <w:rsid w:val="00596A5E"/>
    <w:rsid w:val="00596BE3"/>
    <w:rsid w:val="00597748"/>
    <w:rsid w:val="005A0619"/>
    <w:rsid w:val="005A0960"/>
    <w:rsid w:val="005A0DFA"/>
    <w:rsid w:val="005A19D6"/>
    <w:rsid w:val="005A1AF0"/>
    <w:rsid w:val="005A1E50"/>
    <w:rsid w:val="005A276B"/>
    <w:rsid w:val="005A30A2"/>
    <w:rsid w:val="005A453B"/>
    <w:rsid w:val="005A4BD0"/>
    <w:rsid w:val="005A5667"/>
    <w:rsid w:val="005A6B2F"/>
    <w:rsid w:val="005A6D91"/>
    <w:rsid w:val="005A7226"/>
    <w:rsid w:val="005B0973"/>
    <w:rsid w:val="005B3374"/>
    <w:rsid w:val="005B337F"/>
    <w:rsid w:val="005B4456"/>
    <w:rsid w:val="005B458E"/>
    <w:rsid w:val="005B55A2"/>
    <w:rsid w:val="005B5A30"/>
    <w:rsid w:val="005B658C"/>
    <w:rsid w:val="005B67AC"/>
    <w:rsid w:val="005B6D13"/>
    <w:rsid w:val="005B795F"/>
    <w:rsid w:val="005B7A2B"/>
    <w:rsid w:val="005B7C27"/>
    <w:rsid w:val="005C0AB9"/>
    <w:rsid w:val="005C1076"/>
    <w:rsid w:val="005C10B8"/>
    <w:rsid w:val="005C13A1"/>
    <w:rsid w:val="005C16FC"/>
    <w:rsid w:val="005C22DE"/>
    <w:rsid w:val="005C2942"/>
    <w:rsid w:val="005C2C4E"/>
    <w:rsid w:val="005C2D4E"/>
    <w:rsid w:val="005C3664"/>
    <w:rsid w:val="005C4A82"/>
    <w:rsid w:val="005C4CE1"/>
    <w:rsid w:val="005C5235"/>
    <w:rsid w:val="005C5986"/>
    <w:rsid w:val="005C5CBE"/>
    <w:rsid w:val="005C681C"/>
    <w:rsid w:val="005C6FD2"/>
    <w:rsid w:val="005C72DF"/>
    <w:rsid w:val="005D06A3"/>
    <w:rsid w:val="005D0809"/>
    <w:rsid w:val="005D093C"/>
    <w:rsid w:val="005D0B0F"/>
    <w:rsid w:val="005D1316"/>
    <w:rsid w:val="005D3073"/>
    <w:rsid w:val="005D44A1"/>
    <w:rsid w:val="005D518C"/>
    <w:rsid w:val="005D5CC6"/>
    <w:rsid w:val="005D6974"/>
    <w:rsid w:val="005D7055"/>
    <w:rsid w:val="005D7910"/>
    <w:rsid w:val="005D7B73"/>
    <w:rsid w:val="005E1AE7"/>
    <w:rsid w:val="005E21BC"/>
    <w:rsid w:val="005E226C"/>
    <w:rsid w:val="005E26AB"/>
    <w:rsid w:val="005E304D"/>
    <w:rsid w:val="005E33BB"/>
    <w:rsid w:val="005E3422"/>
    <w:rsid w:val="005E3C2C"/>
    <w:rsid w:val="005E4ACC"/>
    <w:rsid w:val="005E4BDA"/>
    <w:rsid w:val="005E66DB"/>
    <w:rsid w:val="005E74DB"/>
    <w:rsid w:val="005F0307"/>
    <w:rsid w:val="005F04B3"/>
    <w:rsid w:val="005F0C0F"/>
    <w:rsid w:val="005F168F"/>
    <w:rsid w:val="005F2E0E"/>
    <w:rsid w:val="005F2FA5"/>
    <w:rsid w:val="005F3133"/>
    <w:rsid w:val="005F31E9"/>
    <w:rsid w:val="005F31FC"/>
    <w:rsid w:val="005F3764"/>
    <w:rsid w:val="005F3B75"/>
    <w:rsid w:val="005F4180"/>
    <w:rsid w:val="005F50FA"/>
    <w:rsid w:val="005F5668"/>
    <w:rsid w:val="005F756F"/>
    <w:rsid w:val="005F7A00"/>
    <w:rsid w:val="00600AEB"/>
    <w:rsid w:val="00600B6A"/>
    <w:rsid w:val="00600C45"/>
    <w:rsid w:val="00602A29"/>
    <w:rsid w:val="0060327A"/>
    <w:rsid w:val="00603794"/>
    <w:rsid w:val="00604AC8"/>
    <w:rsid w:val="00604EB2"/>
    <w:rsid w:val="00607070"/>
    <w:rsid w:val="006077F5"/>
    <w:rsid w:val="00610564"/>
    <w:rsid w:val="00610656"/>
    <w:rsid w:val="00610F9D"/>
    <w:rsid w:val="006111BA"/>
    <w:rsid w:val="00611836"/>
    <w:rsid w:val="006134A2"/>
    <w:rsid w:val="0061359F"/>
    <w:rsid w:val="006139D6"/>
    <w:rsid w:val="00613F8B"/>
    <w:rsid w:val="0061501B"/>
    <w:rsid w:val="00615D83"/>
    <w:rsid w:val="00615F4B"/>
    <w:rsid w:val="00616593"/>
    <w:rsid w:val="006165AA"/>
    <w:rsid w:val="00616AD0"/>
    <w:rsid w:val="00616F32"/>
    <w:rsid w:val="00617427"/>
    <w:rsid w:val="00621531"/>
    <w:rsid w:val="00621AC5"/>
    <w:rsid w:val="006220E8"/>
    <w:rsid w:val="00622C96"/>
    <w:rsid w:val="00623396"/>
    <w:rsid w:val="00624322"/>
    <w:rsid w:val="00624EDE"/>
    <w:rsid w:val="00625A2A"/>
    <w:rsid w:val="00625E3C"/>
    <w:rsid w:val="0062693D"/>
    <w:rsid w:val="00627CDF"/>
    <w:rsid w:val="006301E2"/>
    <w:rsid w:val="00630D0C"/>
    <w:rsid w:val="00631521"/>
    <w:rsid w:val="006318F5"/>
    <w:rsid w:val="00631B29"/>
    <w:rsid w:val="006321A3"/>
    <w:rsid w:val="006321CA"/>
    <w:rsid w:val="00632264"/>
    <w:rsid w:val="006324B7"/>
    <w:rsid w:val="006329C6"/>
    <w:rsid w:val="00632BD9"/>
    <w:rsid w:val="00633EDA"/>
    <w:rsid w:val="00634814"/>
    <w:rsid w:val="00634C03"/>
    <w:rsid w:val="006357B9"/>
    <w:rsid w:val="0063714B"/>
    <w:rsid w:val="00637745"/>
    <w:rsid w:val="00637A9A"/>
    <w:rsid w:val="00637B20"/>
    <w:rsid w:val="006408A4"/>
    <w:rsid w:val="00640A83"/>
    <w:rsid w:val="00641F85"/>
    <w:rsid w:val="00642664"/>
    <w:rsid w:val="00643556"/>
    <w:rsid w:val="00643658"/>
    <w:rsid w:val="00643A4B"/>
    <w:rsid w:val="0064542C"/>
    <w:rsid w:val="00645725"/>
    <w:rsid w:val="00645F3F"/>
    <w:rsid w:val="00646773"/>
    <w:rsid w:val="00646978"/>
    <w:rsid w:val="00647232"/>
    <w:rsid w:val="0064728E"/>
    <w:rsid w:val="0064777B"/>
    <w:rsid w:val="0064783C"/>
    <w:rsid w:val="0065037B"/>
    <w:rsid w:val="006509D3"/>
    <w:rsid w:val="00650CF0"/>
    <w:rsid w:val="00650FD8"/>
    <w:rsid w:val="006510E8"/>
    <w:rsid w:val="00651DDC"/>
    <w:rsid w:val="00652A0F"/>
    <w:rsid w:val="00652B32"/>
    <w:rsid w:val="00654157"/>
    <w:rsid w:val="0065533E"/>
    <w:rsid w:val="00655AA6"/>
    <w:rsid w:val="00656206"/>
    <w:rsid w:val="0065631C"/>
    <w:rsid w:val="0065697A"/>
    <w:rsid w:val="00656C8B"/>
    <w:rsid w:val="00656DAF"/>
    <w:rsid w:val="00657DD6"/>
    <w:rsid w:val="00657F15"/>
    <w:rsid w:val="00657FAB"/>
    <w:rsid w:val="006617C6"/>
    <w:rsid w:val="00662B40"/>
    <w:rsid w:val="00663064"/>
    <w:rsid w:val="006634B0"/>
    <w:rsid w:val="00663889"/>
    <w:rsid w:val="00666FD2"/>
    <w:rsid w:val="00667958"/>
    <w:rsid w:val="00667976"/>
    <w:rsid w:val="00667FBE"/>
    <w:rsid w:val="00670B32"/>
    <w:rsid w:val="006711A7"/>
    <w:rsid w:val="006721E3"/>
    <w:rsid w:val="0067308E"/>
    <w:rsid w:val="006737D6"/>
    <w:rsid w:val="00674DCC"/>
    <w:rsid w:val="00676D90"/>
    <w:rsid w:val="0067769D"/>
    <w:rsid w:val="00677E5C"/>
    <w:rsid w:val="0068016F"/>
    <w:rsid w:val="006802E0"/>
    <w:rsid w:val="00680C11"/>
    <w:rsid w:val="00681121"/>
    <w:rsid w:val="0068176C"/>
    <w:rsid w:val="00681D41"/>
    <w:rsid w:val="00681FCD"/>
    <w:rsid w:val="00682228"/>
    <w:rsid w:val="00682285"/>
    <w:rsid w:val="00683B96"/>
    <w:rsid w:val="006848D7"/>
    <w:rsid w:val="00685586"/>
    <w:rsid w:val="00685A8B"/>
    <w:rsid w:val="00686C0F"/>
    <w:rsid w:val="006878BE"/>
    <w:rsid w:val="0069067C"/>
    <w:rsid w:val="0069102E"/>
    <w:rsid w:val="006931F7"/>
    <w:rsid w:val="006933B9"/>
    <w:rsid w:val="00693C76"/>
    <w:rsid w:val="00695E7A"/>
    <w:rsid w:val="00696B21"/>
    <w:rsid w:val="00697AEC"/>
    <w:rsid w:val="00697DE3"/>
    <w:rsid w:val="006A00D5"/>
    <w:rsid w:val="006A0B1C"/>
    <w:rsid w:val="006A0C99"/>
    <w:rsid w:val="006A2C61"/>
    <w:rsid w:val="006A3031"/>
    <w:rsid w:val="006A3CA6"/>
    <w:rsid w:val="006A3D49"/>
    <w:rsid w:val="006A43C0"/>
    <w:rsid w:val="006A5352"/>
    <w:rsid w:val="006A5C4B"/>
    <w:rsid w:val="006A60CC"/>
    <w:rsid w:val="006A634F"/>
    <w:rsid w:val="006A6C4B"/>
    <w:rsid w:val="006A6C78"/>
    <w:rsid w:val="006A754D"/>
    <w:rsid w:val="006A75FD"/>
    <w:rsid w:val="006A7787"/>
    <w:rsid w:val="006A7A00"/>
    <w:rsid w:val="006B09EA"/>
    <w:rsid w:val="006B1282"/>
    <w:rsid w:val="006B1DF7"/>
    <w:rsid w:val="006B3990"/>
    <w:rsid w:val="006B4767"/>
    <w:rsid w:val="006B5B24"/>
    <w:rsid w:val="006B5F8A"/>
    <w:rsid w:val="006C011E"/>
    <w:rsid w:val="006C0479"/>
    <w:rsid w:val="006C25F5"/>
    <w:rsid w:val="006C39F7"/>
    <w:rsid w:val="006C3EDC"/>
    <w:rsid w:val="006C4361"/>
    <w:rsid w:val="006C4407"/>
    <w:rsid w:val="006C44B6"/>
    <w:rsid w:val="006C468B"/>
    <w:rsid w:val="006C4D17"/>
    <w:rsid w:val="006C69A2"/>
    <w:rsid w:val="006C7199"/>
    <w:rsid w:val="006C7A28"/>
    <w:rsid w:val="006C7D2E"/>
    <w:rsid w:val="006D01ED"/>
    <w:rsid w:val="006D0BF7"/>
    <w:rsid w:val="006D2314"/>
    <w:rsid w:val="006D2358"/>
    <w:rsid w:val="006D259B"/>
    <w:rsid w:val="006D27F5"/>
    <w:rsid w:val="006D2949"/>
    <w:rsid w:val="006D447F"/>
    <w:rsid w:val="006D5369"/>
    <w:rsid w:val="006D57F7"/>
    <w:rsid w:val="006D5986"/>
    <w:rsid w:val="006D5A75"/>
    <w:rsid w:val="006D6663"/>
    <w:rsid w:val="006D6E50"/>
    <w:rsid w:val="006D715F"/>
    <w:rsid w:val="006D7B1F"/>
    <w:rsid w:val="006D7EBA"/>
    <w:rsid w:val="006E1115"/>
    <w:rsid w:val="006E20B9"/>
    <w:rsid w:val="006E2644"/>
    <w:rsid w:val="006E28BE"/>
    <w:rsid w:val="006E303D"/>
    <w:rsid w:val="006E3776"/>
    <w:rsid w:val="006E3EBB"/>
    <w:rsid w:val="006E3F86"/>
    <w:rsid w:val="006E42FB"/>
    <w:rsid w:val="006E4A1D"/>
    <w:rsid w:val="006E4DD8"/>
    <w:rsid w:val="006E769C"/>
    <w:rsid w:val="006E7C04"/>
    <w:rsid w:val="006F0672"/>
    <w:rsid w:val="006F080B"/>
    <w:rsid w:val="006F1924"/>
    <w:rsid w:val="006F1BDD"/>
    <w:rsid w:val="006F2A92"/>
    <w:rsid w:val="006F3067"/>
    <w:rsid w:val="006F3DF7"/>
    <w:rsid w:val="006F5E3C"/>
    <w:rsid w:val="006F6609"/>
    <w:rsid w:val="00700680"/>
    <w:rsid w:val="007008F3"/>
    <w:rsid w:val="007015FD"/>
    <w:rsid w:val="007019B4"/>
    <w:rsid w:val="007027E8"/>
    <w:rsid w:val="007031BB"/>
    <w:rsid w:val="0070326E"/>
    <w:rsid w:val="0070517A"/>
    <w:rsid w:val="00705E16"/>
    <w:rsid w:val="00706B87"/>
    <w:rsid w:val="00707CAB"/>
    <w:rsid w:val="00710231"/>
    <w:rsid w:val="00710D8E"/>
    <w:rsid w:val="007117AC"/>
    <w:rsid w:val="00711B66"/>
    <w:rsid w:val="00712DE1"/>
    <w:rsid w:val="00713362"/>
    <w:rsid w:val="00713A72"/>
    <w:rsid w:val="00714F71"/>
    <w:rsid w:val="00715247"/>
    <w:rsid w:val="007162CB"/>
    <w:rsid w:val="007166AD"/>
    <w:rsid w:val="007179C4"/>
    <w:rsid w:val="00717A44"/>
    <w:rsid w:val="00717CD4"/>
    <w:rsid w:val="007201A6"/>
    <w:rsid w:val="00721116"/>
    <w:rsid w:val="0072119C"/>
    <w:rsid w:val="0072204D"/>
    <w:rsid w:val="007234B7"/>
    <w:rsid w:val="00724869"/>
    <w:rsid w:val="007248F8"/>
    <w:rsid w:val="00725516"/>
    <w:rsid w:val="007265AD"/>
    <w:rsid w:val="00726733"/>
    <w:rsid w:val="00726E2C"/>
    <w:rsid w:val="00727368"/>
    <w:rsid w:val="007279E5"/>
    <w:rsid w:val="00727A00"/>
    <w:rsid w:val="00730446"/>
    <w:rsid w:val="0073166A"/>
    <w:rsid w:val="007319B8"/>
    <w:rsid w:val="00731F92"/>
    <w:rsid w:val="00732271"/>
    <w:rsid w:val="00732CD2"/>
    <w:rsid w:val="0073428A"/>
    <w:rsid w:val="00734403"/>
    <w:rsid w:val="0073471F"/>
    <w:rsid w:val="00734CE9"/>
    <w:rsid w:val="0073538B"/>
    <w:rsid w:val="00735974"/>
    <w:rsid w:val="00735D6D"/>
    <w:rsid w:val="00735F66"/>
    <w:rsid w:val="00736018"/>
    <w:rsid w:val="00737022"/>
    <w:rsid w:val="00740931"/>
    <w:rsid w:val="00741D18"/>
    <w:rsid w:val="00743098"/>
    <w:rsid w:val="00743D1F"/>
    <w:rsid w:val="00744775"/>
    <w:rsid w:val="007461BB"/>
    <w:rsid w:val="00746E0A"/>
    <w:rsid w:val="00747911"/>
    <w:rsid w:val="00747DCF"/>
    <w:rsid w:val="0075076F"/>
    <w:rsid w:val="0075086A"/>
    <w:rsid w:val="007509C0"/>
    <w:rsid w:val="00751E78"/>
    <w:rsid w:val="00752846"/>
    <w:rsid w:val="007536EB"/>
    <w:rsid w:val="00753DA1"/>
    <w:rsid w:val="00754177"/>
    <w:rsid w:val="00754E13"/>
    <w:rsid w:val="007554A2"/>
    <w:rsid w:val="007556F5"/>
    <w:rsid w:val="00756894"/>
    <w:rsid w:val="00756E4F"/>
    <w:rsid w:val="007577FE"/>
    <w:rsid w:val="00760AD8"/>
    <w:rsid w:val="00760C60"/>
    <w:rsid w:val="0076103F"/>
    <w:rsid w:val="00761A7F"/>
    <w:rsid w:val="00761ACD"/>
    <w:rsid w:val="00762309"/>
    <w:rsid w:val="0076275E"/>
    <w:rsid w:val="007629F9"/>
    <w:rsid w:val="00762C45"/>
    <w:rsid w:val="00762F5A"/>
    <w:rsid w:val="007649A2"/>
    <w:rsid w:val="00764D8F"/>
    <w:rsid w:val="007656BF"/>
    <w:rsid w:val="00765892"/>
    <w:rsid w:val="00765E83"/>
    <w:rsid w:val="00766966"/>
    <w:rsid w:val="00766BC5"/>
    <w:rsid w:val="00766F8B"/>
    <w:rsid w:val="0076761C"/>
    <w:rsid w:val="00767642"/>
    <w:rsid w:val="00767898"/>
    <w:rsid w:val="00771579"/>
    <w:rsid w:val="00771F35"/>
    <w:rsid w:val="007721E7"/>
    <w:rsid w:val="007722F6"/>
    <w:rsid w:val="00772447"/>
    <w:rsid w:val="0077314C"/>
    <w:rsid w:val="007731C7"/>
    <w:rsid w:val="00773239"/>
    <w:rsid w:val="007732BC"/>
    <w:rsid w:val="007739BE"/>
    <w:rsid w:val="007741F1"/>
    <w:rsid w:val="00774D6F"/>
    <w:rsid w:val="007752CF"/>
    <w:rsid w:val="007753F6"/>
    <w:rsid w:val="0077634F"/>
    <w:rsid w:val="007774BA"/>
    <w:rsid w:val="007779D7"/>
    <w:rsid w:val="00777C84"/>
    <w:rsid w:val="0078016D"/>
    <w:rsid w:val="00780281"/>
    <w:rsid w:val="00781020"/>
    <w:rsid w:val="0078102B"/>
    <w:rsid w:val="00781153"/>
    <w:rsid w:val="00782204"/>
    <w:rsid w:val="00782DB0"/>
    <w:rsid w:val="00783569"/>
    <w:rsid w:val="0078387B"/>
    <w:rsid w:val="00783B4D"/>
    <w:rsid w:val="0078492A"/>
    <w:rsid w:val="007861DA"/>
    <w:rsid w:val="00790FCB"/>
    <w:rsid w:val="00791298"/>
    <w:rsid w:val="00791CD5"/>
    <w:rsid w:val="00791D56"/>
    <w:rsid w:val="007929DA"/>
    <w:rsid w:val="00792CA5"/>
    <w:rsid w:val="007934C6"/>
    <w:rsid w:val="00793AB4"/>
    <w:rsid w:val="00793D21"/>
    <w:rsid w:val="0079404B"/>
    <w:rsid w:val="00794331"/>
    <w:rsid w:val="007944C7"/>
    <w:rsid w:val="00795287"/>
    <w:rsid w:val="00795938"/>
    <w:rsid w:val="007962D0"/>
    <w:rsid w:val="00797DE8"/>
    <w:rsid w:val="00797EFE"/>
    <w:rsid w:val="007A061C"/>
    <w:rsid w:val="007A07A4"/>
    <w:rsid w:val="007A0E23"/>
    <w:rsid w:val="007A13D1"/>
    <w:rsid w:val="007A2653"/>
    <w:rsid w:val="007A29AC"/>
    <w:rsid w:val="007A2B5D"/>
    <w:rsid w:val="007A30C5"/>
    <w:rsid w:val="007A3E47"/>
    <w:rsid w:val="007A41A9"/>
    <w:rsid w:val="007A506D"/>
    <w:rsid w:val="007A611B"/>
    <w:rsid w:val="007B1D5F"/>
    <w:rsid w:val="007B25D2"/>
    <w:rsid w:val="007B2641"/>
    <w:rsid w:val="007B27C7"/>
    <w:rsid w:val="007B2AAB"/>
    <w:rsid w:val="007B2FD3"/>
    <w:rsid w:val="007B309A"/>
    <w:rsid w:val="007B3BE7"/>
    <w:rsid w:val="007B3E1A"/>
    <w:rsid w:val="007B4E65"/>
    <w:rsid w:val="007B59F3"/>
    <w:rsid w:val="007B5FD1"/>
    <w:rsid w:val="007B62C7"/>
    <w:rsid w:val="007B693E"/>
    <w:rsid w:val="007C0D50"/>
    <w:rsid w:val="007C133F"/>
    <w:rsid w:val="007C2C1E"/>
    <w:rsid w:val="007C334E"/>
    <w:rsid w:val="007C4FDF"/>
    <w:rsid w:val="007C53CF"/>
    <w:rsid w:val="007C56DE"/>
    <w:rsid w:val="007C5D5B"/>
    <w:rsid w:val="007C607B"/>
    <w:rsid w:val="007C686C"/>
    <w:rsid w:val="007C689F"/>
    <w:rsid w:val="007C7420"/>
    <w:rsid w:val="007C79BD"/>
    <w:rsid w:val="007D0149"/>
    <w:rsid w:val="007D0493"/>
    <w:rsid w:val="007D054D"/>
    <w:rsid w:val="007D0566"/>
    <w:rsid w:val="007D2160"/>
    <w:rsid w:val="007D31EB"/>
    <w:rsid w:val="007D371E"/>
    <w:rsid w:val="007D3F02"/>
    <w:rsid w:val="007D48AE"/>
    <w:rsid w:val="007D4B40"/>
    <w:rsid w:val="007D4CA5"/>
    <w:rsid w:val="007D5778"/>
    <w:rsid w:val="007D6137"/>
    <w:rsid w:val="007D6250"/>
    <w:rsid w:val="007D683F"/>
    <w:rsid w:val="007D70D6"/>
    <w:rsid w:val="007E0A80"/>
    <w:rsid w:val="007E103E"/>
    <w:rsid w:val="007E1640"/>
    <w:rsid w:val="007E1D19"/>
    <w:rsid w:val="007E26CC"/>
    <w:rsid w:val="007E2758"/>
    <w:rsid w:val="007E2E83"/>
    <w:rsid w:val="007E3F5F"/>
    <w:rsid w:val="007E3FB9"/>
    <w:rsid w:val="007E41FA"/>
    <w:rsid w:val="007E4370"/>
    <w:rsid w:val="007E52E8"/>
    <w:rsid w:val="007E6347"/>
    <w:rsid w:val="007E653D"/>
    <w:rsid w:val="007E7B9C"/>
    <w:rsid w:val="007F0E22"/>
    <w:rsid w:val="007F13BE"/>
    <w:rsid w:val="007F17DB"/>
    <w:rsid w:val="007F1D6F"/>
    <w:rsid w:val="007F3629"/>
    <w:rsid w:val="007F3BE5"/>
    <w:rsid w:val="007F4101"/>
    <w:rsid w:val="007F4182"/>
    <w:rsid w:val="007F6AA6"/>
    <w:rsid w:val="007F717E"/>
    <w:rsid w:val="007F76EF"/>
    <w:rsid w:val="007F7D96"/>
    <w:rsid w:val="007F7DF2"/>
    <w:rsid w:val="00800C6E"/>
    <w:rsid w:val="008012EF"/>
    <w:rsid w:val="00801FC0"/>
    <w:rsid w:val="0080214F"/>
    <w:rsid w:val="00802315"/>
    <w:rsid w:val="00803710"/>
    <w:rsid w:val="00803742"/>
    <w:rsid w:val="008039CC"/>
    <w:rsid w:val="008039E8"/>
    <w:rsid w:val="00804612"/>
    <w:rsid w:val="00804A36"/>
    <w:rsid w:val="00804BDD"/>
    <w:rsid w:val="00804FB3"/>
    <w:rsid w:val="00805038"/>
    <w:rsid w:val="00805372"/>
    <w:rsid w:val="00805C7F"/>
    <w:rsid w:val="008063A5"/>
    <w:rsid w:val="00806752"/>
    <w:rsid w:val="00806EAD"/>
    <w:rsid w:val="00806F16"/>
    <w:rsid w:val="008074AB"/>
    <w:rsid w:val="008076AB"/>
    <w:rsid w:val="008076D3"/>
    <w:rsid w:val="00810599"/>
    <w:rsid w:val="00810ED5"/>
    <w:rsid w:val="00810F83"/>
    <w:rsid w:val="00811ED0"/>
    <w:rsid w:val="008126B7"/>
    <w:rsid w:val="00812BDA"/>
    <w:rsid w:val="0081320C"/>
    <w:rsid w:val="008137BA"/>
    <w:rsid w:val="00813970"/>
    <w:rsid w:val="00815A3D"/>
    <w:rsid w:val="00815D9D"/>
    <w:rsid w:val="00816536"/>
    <w:rsid w:val="00816CE0"/>
    <w:rsid w:val="00821582"/>
    <w:rsid w:val="00821678"/>
    <w:rsid w:val="00821A4F"/>
    <w:rsid w:val="008223B2"/>
    <w:rsid w:val="00823D13"/>
    <w:rsid w:val="00824C06"/>
    <w:rsid w:val="00824E82"/>
    <w:rsid w:val="00825331"/>
    <w:rsid w:val="00825D64"/>
    <w:rsid w:val="00826543"/>
    <w:rsid w:val="0082679E"/>
    <w:rsid w:val="008276E1"/>
    <w:rsid w:val="0083002C"/>
    <w:rsid w:val="0083063C"/>
    <w:rsid w:val="008307A3"/>
    <w:rsid w:val="00830E7F"/>
    <w:rsid w:val="008324F8"/>
    <w:rsid w:val="008331C0"/>
    <w:rsid w:val="008332B7"/>
    <w:rsid w:val="008334EC"/>
    <w:rsid w:val="00833763"/>
    <w:rsid w:val="00833919"/>
    <w:rsid w:val="00834FD1"/>
    <w:rsid w:val="0083565A"/>
    <w:rsid w:val="00836AC7"/>
    <w:rsid w:val="0083794B"/>
    <w:rsid w:val="00837A34"/>
    <w:rsid w:val="00837AF1"/>
    <w:rsid w:val="008402F9"/>
    <w:rsid w:val="0084135B"/>
    <w:rsid w:val="0084135D"/>
    <w:rsid w:val="00841592"/>
    <w:rsid w:val="00841745"/>
    <w:rsid w:val="00842F34"/>
    <w:rsid w:val="00843E35"/>
    <w:rsid w:val="00844CF7"/>
    <w:rsid w:val="00844D5F"/>
    <w:rsid w:val="00844FB9"/>
    <w:rsid w:val="00844FEE"/>
    <w:rsid w:val="008453D1"/>
    <w:rsid w:val="00845BBD"/>
    <w:rsid w:val="00846D6E"/>
    <w:rsid w:val="0084743A"/>
    <w:rsid w:val="00847DCD"/>
    <w:rsid w:val="00847EF6"/>
    <w:rsid w:val="00847F4B"/>
    <w:rsid w:val="008504EB"/>
    <w:rsid w:val="0085100A"/>
    <w:rsid w:val="00851EDA"/>
    <w:rsid w:val="00851F10"/>
    <w:rsid w:val="00852EA0"/>
    <w:rsid w:val="0085374B"/>
    <w:rsid w:val="0085406F"/>
    <w:rsid w:val="00854791"/>
    <w:rsid w:val="00854834"/>
    <w:rsid w:val="00854DB3"/>
    <w:rsid w:val="008557A3"/>
    <w:rsid w:val="008561E9"/>
    <w:rsid w:val="0085664E"/>
    <w:rsid w:val="00856798"/>
    <w:rsid w:val="00856985"/>
    <w:rsid w:val="00856F43"/>
    <w:rsid w:val="0085764F"/>
    <w:rsid w:val="00860181"/>
    <w:rsid w:val="00860A83"/>
    <w:rsid w:val="008611BB"/>
    <w:rsid w:val="008619AF"/>
    <w:rsid w:val="00861BD0"/>
    <w:rsid w:val="00862549"/>
    <w:rsid w:val="0086280E"/>
    <w:rsid w:val="00862935"/>
    <w:rsid w:val="00862AEC"/>
    <w:rsid w:val="00862DD4"/>
    <w:rsid w:val="008632DF"/>
    <w:rsid w:val="00863F65"/>
    <w:rsid w:val="008644D6"/>
    <w:rsid w:val="0086459F"/>
    <w:rsid w:val="00864C53"/>
    <w:rsid w:val="00864D97"/>
    <w:rsid w:val="008660A5"/>
    <w:rsid w:val="00866582"/>
    <w:rsid w:val="00866632"/>
    <w:rsid w:val="008701D0"/>
    <w:rsid w:val="008717BE"/>
    <w:rsid w:val="0087220C"/>
    <w:rsid w:val="0087279C"/>
    <w:rsid w:val="00872C19"/>
    <w:rsid w:val="00872EEF"/>
    <w:rsid w:val="008745D1"/>
    <w:rsid w:val="008749DA"/>
    <w:rsid w:val="00874B81"/>
    <w:rsid w:val="0087635A"/>
    <w:rsid w:val="008802E5"/>
    <w:rsid w:val="008822F3"/>
    <w:rsid w:val="00882502"/>
    <w:rsid w:val="00882730"/>
    <w:rsid w:val="00883E56"/>
    <w:rsid w:val="00884E81"/>
    <w:rsid w:val="008850B1"/>
    <w:rsid w:val="0088640A"/>
    <w:rsid w:val="00886A55"/>
    <w:rsid w:val="00887140"/>
    <w:rsid w:val="00887486"/>
    <w:rsid w:val="0088792B"/>
    <w:rsid w:val="00887A9B"/>
    <w:rsid w:val="0089037E"/>
    <w:rsid w:val="008909D8"/>
    <w:rsid w:val="00891620"/>
    <w:rsid w:val="0089166D"/>
    <w:rsid w:val="008919A8"/>
    <w:rsid w:val="008922E9"/>
    <w:rsid w:val="00892B4C"/>
    <w:rsid w:val="0089422C"/>
    <w:rsid w:val="00894C24"/>
    <w:rsid w:val="00894F66"/>
    <w:rsid w:val="00896622"/>
    <w:rsid w:val="00896BFD"/>
    <w:rsid w:val="00897D1D"/>
    <w:rsid w:val="008A0B63"/>
    <w:rsid w:val="008A0E44"/>
    <w:rsid w:val="008A15B0"/>
    <w:rsid w:val="008A172B"/>
    <w:rsid w:val="008A19D9"/>
    <w:rsid w:val="008A1B62"/>
    <w:rsid w:val="008A2629"/>
    <w:rsid w:val="008A296D"/>
    <w:rsid w:val="008A2E37"/>
    <w:rsid w:val="008A376E"/>
    <w:rsid w:val="008A3CFA"/>
    <w:rsid w:val="008A3D3F"/>
    <w:rsid w:val="008A46FE"/>
    <w:rsid w:val="008A4E3A"/>
    <w:rsid w:val="008A5B8C"/>
    <w:rsid w:val="008A5BFC"/>
    <w:rsid w:val="008A5F07"/>
    <w:rsid w:val="008A7C08"/>
    <w:rsid w:val="008B02F2"/>
    <w:rsid w:val="008B03DE"/>
    <w:rsid w:val="008B04C0"/>
    <w:rsid w:val="008B0C08"/>
    <w:rsid w:val="008B0C7A"/>
    <w:rsid w:val="008B1C16"/>
    <w:rsid w:val="008B1E6A"/>
    <w:rsid w:val="008B2569"/>
    <w:rsid w:val="008B2B74"/>
    <w:rsid w:val="008B2E1B"/>
    <w:rsid w:val="008B39FB"/>
    <w:rsid w:val="008B495C"/>
    <w:rsid w:val="008B569C"/>
    <w:rsid w:val="008B5D43"/>
    <w:rsid w:val="008B6831"/>
    <w:rsid w:val="008B68D0"/>
    <w:rsid w:val="008B6A5B"/>
    <w:rsid w:val="008B6C22"/>
    <w:rsid w:val="008B7C5D"/>
    <w:rsid w:val="008B7D8F"/>
    <w:rsid w:val="008C008B"/>
    <w:rsid w:val="008C0590"/>
    <w:rsid w:val="008C1E09"/>
    <w:rsid w:val="008C1F94"/>
    <w:rsid w:val="008C1FFF"/>
    <w:rsid w:val="008C2091"/>
    <w:rsid w:val="008C23B3"/>
    <w:rsid w:val="008C2F4E"/>
    <w:rsid w:val="008C43CE"/>
    <w:rsid w:val="008C67E9"/>
    <w:rsid w:val="008C708E"/>
    <w:rsid w:val="008D0BD3"/>
    <w:rsid w:val="008D1538"/>
    <w:rsid w:val="008D178D"/>
    <w:rsid w:val="008D217E"/>
    <w:rsid w:val="008D24A1"/>
    <w:rsid w:val="008D33AD"/>
    <w:rsid w:val="008D39C2"/>
    <w:rsid w:val="008D3A86"/>
    <w:rsid w:val="008D3ECF"/>
    <w:rsid w:val="008D439F"/>
    <w:rsid w:val="008D48B0"/>
    <w:rsid w:val="008D5742"/>
    <w:rsid w:val="008E15EB"/>
    <w:rsid w:val="008E1A5F"/>
    <w:rsid w:val="008E1ED1"/>
    <w:rsid w:val="008E3FC8"/>
    <w:rsid w:val="008E4C69"/>
    <w:rsid w:val="008E5446"/>
    <w:rsid w:val="008E57B3"/>
    <w:rsid w:val="008E6838"/>
    <w:rsid w:val="008E6B76"/>
    <w:rsid w:val="008E6D64"/>
    <w:rsid w:val="008E6DD1"/>
    <w:rsid w:val="008F02F0"/>
    <w:rsid w:val="008F084F"/>
    <w:rsid w:val="008F1CE0"/>
    <w:rsid w:val="008F279A"/>
    <w:rsid w:val="008F2A01"/>
    <w:rsid w:val="008F3EE1"/>
    <w:rsid w:val="008F4E07"/>
    <w:rsid w:val="008F59DB"/>
    <w:rsid w:val="008F6428"/>
    <w:rsid w:val="008F6A6A"/>
    <w:rsid w:val="0090082C"/>
    <w:rsid w:val="00900EDB"/>
    <w:rsid w:val="00901789"/>
    <w:rsid w:val="00901FCC"/>
    <w:rsid w:val="009025D4"/>
    <w:rsid w:val="0090320A"/>
    <w:rsid w:val="00903427"/>
    <w:rsid w:val="00903E7E"/>
    <w:rsid w:val="00903FC4"/>
    <w:rsid w:val="00904064"/>
    <w:rsid w:val="00905BF6"/>
    <w:rsid w:val="0090636C"/>
    <w:rsid w:val="00906EBF"/>
    <w:rsid w:val="00907C85"/>
    <w:rsid w:val="00910CD4"/>
    <w:rsid w:val="00910E2A"/>
    <w:rsid w:val="00910F23"/>
    <w:rsid w:val="00910FF9"/>
    <w:rsid w:val="009148FB"/>
    <w:rsid w:val="00914B08"/>
    <w:rsid w:val="00914FEB"/>
    <w:rsid w:val="00915774"/>
    <w:rsid w:val="00915E28"/>
    <w:rsid w:val="009163F5"/>
    <w:rsid w:val="009170EC"/>
    <w:rsid w:val="00920925"/>
    <w:rsid w:val="009209E6"/>
    <w:rsid w:val="009210C8"/>
    <w:rsid w:val="00921572"/>
    <w:rsid w:val="009218C5"/>
    <w:rsid w:val="00921F65"/>
    <w:rsid w:val="00921F91"/>
    <w:rsid w:val="00922476"/>
    <w:rsid w:val="00922B5A"/>
    <w:rsid w:val="0092367B"/>
    <w:rsid w:val="009239DC"/>
    <w:rsid w:val="00923F77"/>
    <w:rsid w:val="0092467B"/>
    <w:rsid w:val="009247E1"/>
    <w:rsid w:val="00925A86"/>
    <w:rsid w:val="009263BC"/>
    <w:rsid w:val="00926AB5"/>
    <w:rsid w:val="00926C08"/>
    <w:rsid w:val="00926F91"/>
    <w:rsid w:val="00927AA5"/>
    <w:rsid w:val="00927ADC"/>
    <w:rsid w:val="0093007D"/>
    <w:rsid w:val="009300B0"/>
    <w:rsid w:val="00930F8F"/>
    <w:rsid w:val="0093159E"/>
    <w:rsid w:val="00931AFF"/>
    <w:rsid w:val="00932E1B"/>
    <w:rsid w:val="009330F2"/>
    <w:rsid w:val="009333B9"/>
    <w:rsid w:val="00933E02"/>
    <w:rsid w:val="00934105"/>
    <w:rsid w:val="009344B4"/>
    <w:rsid w:val="00934A65"/>
    <w:rsid w:val="009357F1"/>
    <w:rsid w:val="00935BFE"/>
    <w:rsid w:val="00937A4C"/>
    <w:rsid w:val="00942585"/>
    <w:rsid w:val="00943346"/>
    <w:rsid w:val="00943823"/>
    <w:rsid w:val="0094436D"/>
    <w:rsid w:val="0094533C"/>
    <w:rsid w:val="0094553D"/>
    <w:rsid w:val="009457FD"/>
    <w:rsid w:val="00945F2A"/>
    <w:rsid w:val="0094611B"/>
    <w:rsid w:val="00946348"/>
    <w:rsid w:val="00946C33"/>
    <w:rsid w:val="009475A3"/>
    <w:rsid w:val="00951684"/>
    <w:rsid w:val="00951981"/>
    <w:rsid w:val="00952DB0"/>
    <w:rsid w:val="00953D74"/>
    <w:rsid w:val="00954A14"/>
    <w:rsid w:val="00956281"/>
    <w:rsid w:val="0095739F"/>
    <w:rsid w:val="00962705"/>
    <w:rsid w:val="00962719"/>
    <w:rsid w:val="009633F1"/>
    <w:rsid w:val="009638A1"/>
    <w:rsid w:val="00964647"/>
    <w:rsid w:val="00964DB4"/>
    <w:rsid w:val="009653BA"/>
    <w:rsid w:val="00965CD1"/>
    <w:rsid w:val="00965D37"/>
    <w:rsid w:val="00965D74"/>
    <w:rsid w:val="00966915"/>
    <w:rsid w:val="009669B0"/>
    <w:rsid w:val="00967820"/>
    <w:rsid w:val="00967AEC"/>
    <w:rsid w:val="009700F4"/>
    <w:rsid w:val="00971585"/>
    <w:rsid w:val="009722BC"/>
    <w:rsid w:val="0097338B"/>
    <w:rsid w:val="0097349B"/>
    <w:rsid w:val="009735A1"/>
    <w:rsid w:val="0097413B"/>
    <w:rsid w:val="0097418D"/>
    <w:rsid w:val="00974370"/>
    <w:rsid w:val="00974B4F"/>
    <w:rsid w:val="0097528E"/>
    <w:rsid w:val="009752A8"/>
    <w:rsid w:val="009755AF"/>
    <w:rsid w:val="00981698"/>
    <w:rsid w:val="00981C98"/>
    <w:rsid w:val="00981FD6"/>
    <w:rsid w:val="00982A51"/>
    <w:rsid w:val="00983855"/>
    <w:rsid w:val="009843CB"/>
    <w:rsid w:val="00984C94"/>
    <w:rsid w:val="009853A2"/>
    <w:rsid w:val="009868BE"/>
    <w:rsid w:val="00986B5C"/>
    <w:rsid w:val="00986F2C"/>
    <w:rsid w:val="009872C7"/>
    <w:rsid w:val="00987696"/>
    <w:rsid w:val="009903B4"/>
    <w:rsid w:val="00990F3A"/>
    <w:rsid w:val="00990F6D"/>
    <w:rsid w:val="00991012"/>
    <w:rsid w:val="00991382"/>
    <w:rsid w:val="0099155D"/>
    <w:rsid w:val="00991C25"/>
    <w:rsid w:val="00991C43"/>
    <w:rsid w:val="00993320"/>
    <w:rsid w:val="00993C57"/>
    <w:rsid w:val="009953F0"/>
    <w:rsid w:val="00995592"/>
    <w:rsid w:val="0099599D"/>
    <w:rsid w:val="00995EA3"/>
    <w:rsid w:val="009A053F"/>
    <w:rsid w:val="009A0BCF"/>
    <w:rsid w:val="009A152C"/>
    <w:rsid w:val="009A1647"/>
    <w:rsid w:val="009A1B2B"/>
    <w:rsid w:val="009A25D7"/>
    <w:rsid w:val="009A2ACB"/>
    <w:rsid w:val="009A3727"/>
    <w:rsid w:val="009A38AC"/>
    <w:rsid w:val="009A3BF7"/>
    <w:rsid w:val="009A4598"/>
    <w:rsid w:val="009A5837"/>
    <w:rsid w:val="009A595B"/>
    <w:rsid w:val="009A65BD"/>
    <w:rsid w:val="009A75A3"/>
    <w:rsid w:val="009A7AD2"/>
    <w:rsid w:val="009A7D18"/>
    <w:rsid w:val="009B0B5E"/>
    <w:rsid w:val="009B0F10"/>
    <w:rsid w:val="009B1E9D"/>
    <w:rsid w:val="009B593D"/>
    <w:rsid w:val="009B5AD7"/>
    <w:rsid w:val="009B70E1"/>
    <w:rsid w:val="009C0F1F"/>
    <w:rsid w:val="009C1C1F"/>
    <w:rsid w:val="009C1E8C"/>
    <w:rsid w:val="009C53C5"/>
    <w:rsid w:val="009C5B98"/>
    <w:rsid w:val="009C63DC"/>
    <w:rsid w:val="009C70B3"/>
    <w:rsid w:val="009C7AC4"/>
    <w:rsid w:val="009C7ECD"/>
    <w:rsid w:val="009D085D"/>
    <w:rsid w:val="009D0F63"/>
    <w:rsid w:val="009D3FCC"/>
    <w:rsid w:val="009D4139"/>
    <w:rsid w:val="009D4339"/>
    <w:rsid w:val="009D43C2"/>
    <w:rsid w:val="009D4D9F"/>
    <w:rsid w:val="009D5265"/>
    <w:rsid w:val="009D5F59"/>
    <w:rsid w:val="009D6023"/>
    <w:rsid w:val="009D60E6"/>
    <w:rsid w:val="009D7A8D"/>
    <w:rsid w:val="009E06D8"/>
    <w:rsid w:val="009E0FC7"/>
    <w:rsid w:val="009E11AD"/>
    <w:rsid w:val="009E143F"/>
    <w:rsid w:val="009E2355"/>
    <w:rsid w:val="009E26B7"/>
    <w:rsid w:val="009E33EF"/>
    <w:rsid w:val="009E408C"/>
    <w:rsid w:val="009E44B9"/>
    <w:rsid w:val="009E4A43"/>
    <w:rsid w:val="009E4DB9"/>
    <w:rsid w:val="009E5B72"/>
    <w:rsid w:val="009E5D43"/>
    <w:rsid w:val="009E6D90"/>
    <w:rsid w:val="009F00AA"/>
    <w:rsid w:val="009F0CE4"/>
    <w:rsid w:val="009F1D52"/>
    <w:rsid w:val="009F3B18"/>
    <w:rsid w:val="009F3CDB"/>
    <w:rsid w:val="009F3E0B"/>
    <w:rsid w:val="009F4118"/>
    <w:rsid w:val="009F52AC"/>
    <w:rsid w:val="009F53D5"/>
    <w:rsid w:val="009F5724"/>
    <w:rsid w:val="009F7077"/>
    <w:rsid w:val="009F7BC6"/>
    <w:rsid w:val="00A00257"/>
    <w:rsid w:val="00A00B4D"/>
    <w:rsid w:val="00A011BC"/>
    <w:rsid w:val="00A01E9A"/>
    <w:rsid w:val="00A0275A"/>
    <w:rsid w:val="00A02C7B"/>
    <w:rsid w:val="00A033ED"/>
    <w:rsid w:val="00A03A35"/>
    <w:rsid w:val="00A0416E"/>
    <w:rsid w:val="00A04629"/>
    <w:rsid w:val="00A04CA3"/>
    <w:rsid w:val="00A04F80"/>
    <w:rsid w:val="00A05506"/>
    <w:rsid w:val="00A05D42"/>
    <w:rsid w:val="00A103BD"/>
    <w:rsid w:val="00A11169"/>
    <w:rsid w:val="00A12886"/>
    <w:rsid w:val="00A137F9"/>
    <w:rsid w:val="00A14140"/>
    <w:rsid w:val="00A149BF"/>
    <w:rsid w:val="00A14A44"/>
    <w:rsid w:val="00A155E3"/>
    <w:rsid w:val="00A15A7C"/>
    <w:rsid w:val="00A15C9F"/>
    <w:rsid w:val="00A16044"/>
    <w:rsid w:val="00A16280"/>
    <w:rsid w:val="00A16B8C"/>
    <w:rsid w:val="00A1737C"/>
    <w:rsid w:val="00A1791C"/>
    <w:rsid w:val="00A20C7B"/>
    <w:rsid w:val="00A20FCA"/>
    <w:rsid w:val="00A21A1A"/>
    <w:rsid w:val="00A21F91"/>
    <w:rsid w:val="00A2207B"/>
    <w:rsid w:val="00A22455"/>
    <w:rsid w:val="00A22638"/>
    <w:rsid w:val="00A24ABC"/>
    <w:rsid w:val="00A2507E"/>
    <w:rsid w:val="00A30212"/>
    <w:rsid w:val="00A30C7E"/>
    <w:rsid w:val="00A32019"/>
    <w:rsid w:val="00A3350E"/>
    <w:rsid w:val="00A3421D"/>
    <w:rsid w:val="00A347E1"/>
    <w:rsid w:val="00A34B03"/>
    <w:rsid w:val="00A35132"/>
    <w:rsid w:val="00A356A2"/>
    <w:rsid w:val="00A35742"/>
    <w:rsid w:val="00A362B7"/>
    <w:rsid w:val="00A367AE"/>
    <w:rsid w:val="00A40475"/>
    <w:rsid w:val="00A40A4F"/>
    <w:rsid w:val="00A40BDC"/>
    <w:rsid w:val="00A41105"/>
    <w:rsid w:val="00A4139D"/>
    <w:rsid w:val="00A415EE"/>
    <w:rsid w:val="00A41D5A"/>
    <w:rsid w:val="00A42A13"/>
    <w:rsid w:val="00A42DF5"/>
    <w:rsid w:val="00A439B1"/>
    <w:rsid w:val="00A43AB6"/>
    <w:rsid w:val="00A43B31"/>
    <w:rsid w:val="00A43C53"/>
    <w:rsid w:val="00A43EEC"/>
    <w:rsid w:val="00A4566A"/>
    <w:rsid w:val="00A45F0F"/>
    <w:rsid w:val="00A45FF1"/>
    <w:rsid w:val="00A4632B"/>
    <w:rsid w:val="00A47D06"/>
    <w:rsid w:val="00A47F63"/>
    <w:rsid w:val="00A50BEC"/>
    <w:rsid w:val="00A51867"/>
    <w:rsid w:val="00A528B8"/>
    <w:rsid w:val="00A52ACC"/>
    <w:rsid w:val="00A53175"/>
    <w:rsid w:val="00A53766"/>
    <w:rsid w:val="00A53C30"/>
    <w:rsid w:val="00A53E3E"/>
    <w:rsid w:val="00A544A3"/>
    <w:rsid w:val="00A55669"/>
    <w:rsid w:val="00A569B3"/>
    <w:rsid w:val="00A56B82"/>
    <w:rsid w:val="00A608A6"/>
    <w:rsid w:val="00A6131C"/>
    <w:rsid w:val="00A61725"/>
    <w:rsid w:val="00A62048"/>
    <w:rsid w:val="00A621DF"/>
    <w:rsid w:val="00A626AD"/>
    <w:rsid w:val="00A63009"/>
    <w:rsid w:val="00A6338E"/>
    <w:rsid w:val="00A64B3B"/>
    <w:rsid w:val="00A66153"/>
    <w:rsid w:val="00A67316"/>
    <w:rsid w:val="00A702CB"/>
    <w:rsid w:val="00A7392C"/>
    <w:rsid w:val="00A7480A"/>
    <w:rsid w:val="00A751D1"/>
    <w:rsid w:val="00A75525"/>
    <w:rsid w:val="00A75710"/>
    <w:rsid w:val="00A760A3"/>
    <w:rsid w:val="00A7619E"/>
    <w:rsid w:val="00A77E8F"/>
    <w:rsid w:val="00A77EB2"/>
    <w:rsid w:val="00A824D0"/>
    <w:rsid w:val="00A827CF"/>
    <w:rsid w:val="00A827D7"/>
    <w:rsid w:val="00A82982"/>
    <w:rsid w:val="00A843F8"/>
    <w:rsid w:val="00A8457A"/>
    <w:rsid w:val="00A84B79"/>
    <w:rsid w:val="00A8592E"/>
    <w:rsid w:val="00A86523"/>
    <w:rsid w:val="00A8665A"/>
    <w:rsid w:val="00A86793"/>
    <w:rsid w:val="00A870C1"/>
    <w:rsid w:val="00A87D32"/>
    <w:rsid w:val="00A87DF2"/>
    <w:rsid w:val="00A87F62"/>
    <w:rsid w:val="00A90990"/>
    <w:rsid w:val="00A9107E"/>
    <w:rsid w:val="00A91844"/>
    <w:rsid w:val="00A92580"/>
    <w:rsid w:val="00A92B62"/>
    <w:rsid w:val="00A92F51"/>
    <w:rsid w:val="00A95844"/>
    <w:rsid w:val="00A971CD"/>
    <w:rsid w:val="00A9793D"/>
    <w:rsid w:val="00A97E24"/>
    <w:rsid w:val="00AA036D"/>
    <w:rsid w:val="00AA09CA"/>
    <w:rsid w:val="00AA15EB"/>
    <w:rsid w:val="00AA1AB2"/>
    <w:rsid w:val="00AA2387"/>
    <w:rsid w:val="00AA2628"/>
    <w:rsid w:val="00AA30F1"/>
    <w:rsid w:val="00AA35A7"/>
    <w:rsid w:val="00AA38CD"/>
    <w:rsid w:val="00AA3F5F"/>
    <w:rsid w:val="00AA4ED3"/>
    <w:rsid w:val="00AA5075"/>
    <w:rsid w:val="00AA55F6"/>
    <w:rsid w:val="00AA6DD9"/>
    <w:rsid w:val="00AA7CE1"/>
    <w:rsid w:val="00AA7E82"/>
    <w:rsid w:val="00AA7F43"/>
    <w:rsid w:val="00AB0D34"/>
    <w:rsid w:val="00AB14E8"/>
    <w:rsid w:val="00AB1B50"/>
    <w:rsid w:val="00AB2286"/>
    <w:rsid w:val="00AB2338"/>
    <w:rsid w:val="00AB2F5B"/>
    <w:rsid w:val="00AB3763"/>
    <w:rsid w:val="00AB58EB"/>
    <w:rsid w:val="00AB5A47"/>
    <w:rsid w:val="00AB6393"/>
    <w:rsid w:val="00AB6771"/>
    <w:rsid w:val="00AB6AA9"/>
    <w:rsid w:val="00AB7194"/>
    <w:rsid w:val="00AB7A40"/>
    <w:rsid w:val="00AB7A52"/>
    <w:rsid w:val="00AC0A62"/>
    <w:rsid w:val="00AC13A2"/>
    <w:rsid w:val="00AC1978"/>
    <w:rsid w:val="00AC2CFD"/>
    <w:rsid w:val="00AC2D51"/>
    <w:rsid w:val="00AC317E"/>
    <w:rsid w:val="00AC3CBB"/>
    <w:rsid w:val="00AC3E93"/>
    <w:rsid w:val="00AC578B"/>
    <w:rsid w:val="00AC5A43"/>
    <w:rsid w:val="00AC6234"/>
    <w:rsid w:val="00AC628B"/>
    <w:rsid w:val="00AC71D1"/>
    <w:rsid w:val="00AD0082"/>
    <w:rsid w:val="00AD044F"/>
    <w:rsid w:val="00AD060C"/>
    <w:rsid w:val="00AD082F"/>
    <w:rsid w:val="00AD08A8"/>
    <w:rsid w:val="00AD218B"/>
    <w:rsid w:val="00AD314B"/>
    <w:rsid w:val="00AD3403"/>
    <w:rsid w:val="00AD3F65"/>
    <w:rsid w:val="00AD4041"/>
    <w:rsid w:val="00AD4096"/>
    <w:rsid w:val="00AD43DA"/>
    <w:rsid w:val="00AD47B1"/>
    <w:rsid w:val="00AD6C0D"/>
    <w:rsid w:val="00AD79B5"/>
    <w:rsid w:val="00AD7AD4"/>
    <w:rsid w:val="00AD7BAB"/>
    <w:rsid w:val="00AD7F8A"/>
    <w:rsid w:val="00AE00C7"/>
    <w:rsid w:val="00AE0E4E"/>
    <w:rsid w:val="00AE2928"/>
    <w:rsid w:val="00AE2C64"/>
    <w:rsid w:val="00AE419F"/>
    <w:rsid w:val="00AE4908"/>
    <w:rsid w:val="00AE5895"/>
    <w:rsid w:val="00AE5B2B"/>
    <w:rsid w:val="00AE5DDE"/>
    <w:rsid w:val="00AE6B63"/>
    <w:rsid w:val="00AE775D"/>
    <w:rsid w:val="00AF0076"/>
    <w:rsid w:val="00AF1299"/>
    <w:rsid w:val="00AF168E"/>
    <w:rsid w:val="00AF1864"/>
    <w:rsid w:val="00AF1FA6"/>
    <w:rsid w:val="00AF3762"/>
    <w:rsid w:val="00AF381B"/>
    <w:rsid w:val="00AF530E"/>
    <w:rsid w:val="00AF5585"/>
    <w:rsid w:val="00B008D2"/>
    <w:rsid w:val="00B008EB"/>
    <w:rsid w:val="00B00CFC"/>
    <w:rsid w:val="00B015FB"/>
    <w:rsid w:val="00B0191A"/>
    <w:rsid w:val="00B01ED7"/>
    <w:rsid w:val="00B02ECA"/>
    <w:rsid w:val="00B032FF"/>
    <w:rsid w:val="00B04516"/>
    <w:rsid w:val="00B048F5"/>
    <w:rsid w:val="00B04F18"/>
    <w:rsid w:val="00B05FDF"/>
    <w:rsid w:val="00B063A9"/>
    <w:rsid w:val="00B07C9E"/>
    <w:rsid w:val="00B115BE"/>
    <w:rsid w:val="00B116FC"/>
    <w:rsid w:val="00B118A8"/>
    <w:rsid w:val="00B12528"/>
    <w:rsid w:val="00B12C6D"/>
    <w:rsid w:val="00B138B8"/>
    <w:rsid w:val="00B13D08"/>
    <w:rsid w:val="00B146EC"/>
    <w:rsid w:val="00B14DB7"/>
    <w:rsid w:val="00B15A34"/>
    <w:rsid w:val="00B205E1"/>
    <w:rsid w:val="00B2131F"/>
    <w:rsid w:val="00B21728"/>
    <w:rsid w:val="00B21E84"/>
    <w:rsid w:val="00B221EA"/>
    <w:rsid w:val="00B2277D"/>
    <w:rsid w:val="00B23424"/>
    <w:rsid w:val="00B234A4"/>
    <w:rsid w:val="00B2350F"/>
    <w:rsid w:val="00B2384C"/>
    <w:rsid w:val="00B23B10"/>
    <w:rsid w:val="00B23C37"/>
    <w:rsid w:val="00B23EC0"/>
    <w:rsid w:val="00B24705"/>
    <w:rsid w:val="00B24D52"/>
    <w:rsid w:val="00B25396"/>
    <w:rsid w:val="00B25E22"/>
    <w:rsid w:val="00B272BF"/>
    <w:rsid w:val="00B2777E"/>
    <w:rsid w:val="00B27D2C"/>
    <w:rsid w:val="00B27EDA"/>
    <w:rsid w:val="00B3138B"/>
    <w:rsid w:val="00B32323"/>
    <w:rsid w:val="00B328DB"/>
    <w:rsid w:val="00B3294C"/>
    <w:rsid w:val="00B32B25"/>
    <w:rsid w:val="00B32D2F"/>
    <w:rsid w:val="00B32E54"/>
    <w:rsid w:val="00B33850"/>
    <w:rsid w:val="00B33C93"/>
    <w:rsid w:val="00B35876"/>
    <w:rsid w:val="00B35F20"/>
    <w:rsid w:val="00B3734C"/>
    <w:rsid w:val="00B373DA"/>
    <w:rsid w:val="00B4099A"/>
    <w:rsid w:val="00B4142B"/>
    <w:rsid w:val="00B41490"/>
    <w:rsid w:val="00B414DF"/>
    <w:rsid w:val="00B41B87"/>
    <w:rsid w:val="00B42126"/>
    <w:rsid w:val="00B42458"/>
    <w:rsid w:val="00B42D3E"/>
    <w:rsid w:val="00B439DC"/>
    <w:rsid w:val="00B43D6D"/>
    <w:rsid w:val="00B440E0"/>
    <w:rsid w:val="00B44889"/>
    <w:rsid w:val="00B45663"/>
    <w:rsid w:val="00B459AF"/>
    <w:rsid w:val="00B45E2C"/>
    <w:rsid w:val="00B462A8"/>
    <w:rsid w:val="00B47387"/>
    <w:rsid w:val="00B47745"/>
    <w:rsid w:val="00B4789F"/>
    <w:rsid w:val="00B47D61"/>
    <w:rsid w:val="00B5059E"/>
    <w:rsid w:val="00B505E7"/>
    <w:rsid w:val="00B51756"/>
    <w:rsid w:val="00B51775"/>
    <w:rsid w:val="00B51AAA"/>
    <w:rsid w:val="00B52029"/>
    <w:rsid w:val="00B524F1"/>
    <w:rsid w:val="00B525A4"/>
    <w:rsid w:val="00B529A9"/>
    <w:rsid w:val="00B52BD9"/>
    <w:rsid w:val="00B5382C"/>
    <w:rsid w:val="00B54082"/>
    <w:rsid w:val="00B54420"/>
    <w:rsid w:val="00B54A1F"/>
    <w:rsid w:val="00B54B7A"/>
    <w:rsid w:val="00B54F43"/>
    <w:rsid w:val="00B55FD1"/>
    <w:rsid w:val="00B565F2"/>
    <w:rsid w:val="00B56691"/>
    <w:rsid w:val="00B5684B"/>
    <w:rsid w:val="00B56A47"/>
    <w:rsid w:val="00B57C2F"/>
    <w:rsid w:val="00B57F6D"/>
    <w:rsid w:val="00B60191"/>
    <w:rsid w:val="00B60E14"/>
    <w:rsid w:val="00B610C1"/>
    <w:rsid w:val="00B61389"/>
    <w:rsid w:val="00B6153C"/>
    <w:rsid w:val="00B6280E"/>
    <w:rsid w:val="00B62FF7"/>
    <w:rsid w:val="00B63733"/>
    <w:rsid w:val="00B6374F"/>
    <w:rsid w:val="00B638CC"/>
    <w:rsid w:val="00B64210"/>
    <w:rsid w:val="00B64FBD"/>
    <w:rsid w:val="00B65207"/>
    <w:rsid w:val="00B65268"/>
    <w:rsid w:val="00B6554D"/>
    <w:rsid w:val="00B6564C"/>
    <w:rsid w:val="00B65911"/>
    <w:rsid w:val="00B65A05"/>
    <w:rsid w:val="00B66B9A"/>
    <w:rsid w:val="00B67856"/>
    <w:rsid w:val="00B67DF8"/>
    <w:rsid w:val="00B700AF"/>
    <w:rsid w:val="00B70409"/>
    <w:rsid w:val="00B70CF7"/>
    <w:rsid w:val="00B71963"/>
    <w:rsid w:val="00B71B07"/>
    <w:rsid w:val="00B71FCC"/>
    <w:rsid w:val="00B7206C"/>
    <w:rsid w:val="00B73083"/>
    <w:rsid w:val="00B73933"/>
    <w:rsid w:val="00B73FC2"/>
    <w:rsid w:val="00B7672A"/>
    <w:rsid w:val="00B77025"/>
    <w:rsid w:val="00B772A4"/>
    <w:rsid w:val="00B77AEC"/>
    <w:rsid w:val="00B80B23"/>
    <w:rsid w:val="00B80F5D"/>
    <w:rsid w:val="00B80FEC"/>
    <w:rsid w:val="00B81B37"/>
    <w:rsid w:val="00B82181"/>
    <w:rsid w:val="00B822A2"/>
    <w:rsid w:val="00B833DA"/>
    <w:rsid w:val="00B839BD"/>
    <w:rsid w:val="00B84045"/>
    <w:rsid w:val="00B844D0"/>
    <w:rsid w:val="00B85768"/>
    <w:rsid w:val="00B8685E"/>
    <w:rsid w:val="00B86D4D"/>
    <w:rsid w:val="00B86FB5"/>
    <w:rsid w:val="00B87208"/>
    <w:rsid w:val="00B873BF"/>
    <w:rsid w:val="00B87579"/>
    <w:rsid w:val="00B9051A"/>
    <w:rsid w:val="00B90B93"/>
    <w:rsid w:val="00B90C02"/>
    <w:rsid w:val="00B90D2E"/>
    <w:rsid w:val="00B914E7"/>
    <w:rsid w:val="00B916EB"/>
    <w:rsid w:val="00B917EF"/>
    <w:rsid w:val="00B9264B"/>
    <w:rsid w:val="00B9321C"/>
    <w:rsid w:val="00B93284"/>
    <w:rsid w:val="00B935FE"/>
    <w:rsid w:val="00B938F4"/>
    <w:rsid w:val="00B95513"/>
    <w:rsid w:val="00B95F54"/>
    <w:rsid w:val="00B96DE6"/>
    <w:rsid w:val="00B977D7"/>
    <w:rsid w:val="00BA079F"/>
    <w:rsid w:val="00BA1363"/>
    <w:rsid w:val="00BA2523"/>
    <w:rsid w:val="00BA29F9"/>
    <w:rsid w:val="00BA3414"/>
    <w:rsid w:val="00BA3F38"/>
    <w:rsid w:val="00BA41B3"/>
    <w:rsid w:val="00BA41BC"/>
    <w:rsid w:val="00BA45AC"/>
    <w:rsid w:val="00BA55B5"/>
    <w:rsid w:val="00BA5960"/>
    <w:rsid w:val="00BA638B"/>
    <w:rsid w:val="00BA6CC1"/>
    <w:rsid w:val="00BA6E53"/>
    <w:rsid w:val="00BA7A32"/>
    <w:rsid w:val="00BB05F6"/>
    <w:rsid w:val="00BB0CB1"/>
    <w:rsid w:val="00BB1867"/>
    <w:rsid w:val="00BB38EB"/>
    <w:rsid w:val="00BB3CD6"/>
    <w:rsid w:val="00BB3FEB"/>
    <w:rsid w:val="00BB42AC"/>
    <w:rsid w:val="00BB5397"/>
    <w:rsid w:val="00BB58C9"/>
    <w:rsid w:val="00BB5F81"/>
    <w:rsid w:val="00BB6370"/>
    <w:rsid w:val="00BB6423"/>
    <w:rsid w:val="00BB6797"/>
    <w:rsid w:val="00BB6CF5"/>
    <w:rsid w:val="00BB6EBE"/>
    <w:rsid w:val="00BB7782"/>
    <w:rsid w:val="00BB7BDB"/>
    <w:rsid w:val="00BC0006"/>
    <w:rsid w:val="00BC0463"/>
    <w:rsid w:val="00BC0FE8"/>
    <w:rsid w:val="00BC1E57"/>
    <w:rsid w:val="00BC202D"/>
    <w:rsid w:val="00BC2CC8"/>
    <w:rsid w:val="00BC3011"/>
    <w:rsid w:val="00BC3315"/>
    <w:rsid w:val="00BC3AD4"/>
    <w:rsid w:val="00BC4345"/>
    <w:rsid w:val="00BC4AF0"/>
    <w:rsid w:val="00BC5248"/>
    <w:rsid w:val="00BC550E"/>
    <w:rsid w:val="00BC552E"/>
    <w:rsid w:val="00BC6CBD"/>
    <w:rsid w:val="00BC6D5D"/>
    <w:rsid w:val="00BC6D66"/>
    <w:rsid w:val="00BC6F0F"/>
    <w:rsid w:val="00BD01C3"/>
    <w:rsid w:val="00BD043E"/>
    <w:rsid w:val="00BD0678"/>
    <w:rsid w:val="00BD06F0"/>
    <w:rsid w:val="00BD0C8B"/>
    <w:rsid w:val="00BD1519"/>
    <w:rsid w:val="00BD1772"/>
    <w:rsid w:val="00BD192F"/>
    <w:rsid w:val="00BD31DF"/>
    <w:rsid w:val="00BD6728"/>
    <w:rsid w:val="00BD6A57"/>
    <w:rsid w:val="00BD6AD0"/>
    <w:rsid w:val="00BD6BD2"/>
    <w:rsid w:val="00BD7B00"/>
    <w:rsid w:val="00BD7F7A"/>
    <w:rsid w:val="00BE0741"/>
    <w:rsid w:val="00BE08A4"/>
    <w:rsid w:val="00BE1056"/>
    <w:rsid w:val="00BE18B4"/>
    <w:rsid w:val="00BE2354"/>
    <w:rsid w:val="00BE3AB9"/>
    <w:rsid w:val="00BE3D67"/>
    <w:rsid w:val="00BE4BEA"/>
    <w:rsid w:val="00BE4EC0"/>
    <w:rsid w:val="00BE6067"/>
    <w:rsid w:val="00BE62E1"/>
    <w:rsid w:val="00BE63B0"/>
    <w:rsid w:val="00BE65B1"/>
    <w:rsid w:val="00BE7B1A"/>
    <w:rsid w:val="00BF0492"/>
    <w:rsid w:val="00BF1658"/>
    <w:rsid w:val="00BF17A7"/>
    <w:rsid w:val="00BF17B5"/>
    <w:rsid w:val="00BF3025"/>
    <w:rsid w:val="00BF3242"/>
    <w:rsid w:val="00BF457B"/>
    <w:rsid w:val="00BF46FE"/>
    <w:rsid w:val="00BF4AE7"/>
    <w:rsid w:val="00BF64C1"/>
    <w:rsid w:val="00BF6CDA"/>
    <w:rsid w:val="00BF73DD"/>
    <w:rsid w:val="00BF7B51"/>
    <w:rsid w:val="00BF7D88"/>
    <w:rsid w:val="00C0062B"/>
    <w:rsid w:val="00C006FB"/>
    <w:rsid w:val="00C00986"/>
    <w:rsid w:val="00C00B91"/>
    <w:rsid w:val="00C0111B"/>
    <w:rsid w:val="00C01ED5"/>
    <w:rsid w:val="00C04050"/>
    <w:rsid w:val="00C04701"/>
    <w:rsid w:val="00C04B48"/>
    <w:rsid w:val="00C05729"/>
    <w:rsid w:val="00C05A9D"/>
    <w:rsid w:val="00C061D2"/>
    <w:rsid w:val="00C065A0"/>
    <w:rsid w:val="00C072C8"/>
    <w:rsid w:val="00C07552"/>
    <w:rsid w:val="00C0781F"/>
    <w:rsid w:val="00C0789E"/>
    <w:rsid w:val="00C07953"/>
    <w:rsid w:val="00C07A1E"/>
    <w:rsid w:val="00C07DFA"/>
    <w:rsid w:val="00C117F3"/>
    <w:rsid w:val="00C1181D"/>
    <w:rsid w:val="00C11CD9"/>
    <w:rsid w:val="00C1214B"/>
    <w:rsid w:val="00C12990"/>
    <w:rsid w:val="00C12A0D"/>
    <w:rsid w:val="00C139AD"/>
    <w:rsid w:val="00C13D17"/>
    <w:rsid w:val="00C159E0"/>
    <w:rsid w:val="00C15C1A"/>
    <w:rsid w:val="00C15CAC"/>
    <w:rsid w:val="00C15E9D"/>
    <w:rsid w:val="00C16CCC"/>
    <w:rsid w:val="00C16E35"/>
    <w:rsid w:val="00C17217"/>
    <w:rsid w:val="00C177EA"/>
    <w:rsid w:val="00C17D90"/>
    <w:rsid w:val="00C20375"/>
    <w:rsid w:val="00C207B9"/>
    <w:rsid w:val="00C22311"/>
    <w:rsid w:val="00C2239E"/>
    <w:rsid w:val="00C23020"/>
    <w:rsid w:val="00C23241"/>
    <w:rsid w:val="00C232C0"/>
    <w:rsid w:val="00C24FA0"/>
    <w:rsid w:val="00C25131"/>
    <w:rsid w:val="00C258B5"/>
    <w:rsid w:val="00C26C92"/>
    <w:rsid w:val="00C27983"/>
    <w:rsid w:val="00C27C2D"/>
    <w:rsid w:val="00C27DED"/>
    <w:rsid w:val="00C30D99"/>
    <w:rsid w:val="00C30E35"/>
    <w:rsid w:val="00C31003"/>
    <w:rsid w:val="00C31096"/>
    <w:rsid w:val="00C317AE"/>
    <w:rsid w:val="00C3249A"/>
    <w:rsid w:val="00C33AF4"/>
    <w:rsid w:val="00C35AB3"/>
    <w:rsid w:val="00C366A3"/>
    <w:rsid w:val="00C3763F"/>
    <w:rsid w:val="00C37D6E"/>
    <w:rsid w:val="00C400E0"/>
    <w:rsid w:val="00C4072E"/>
    <w:rsid w:val="00C408FA"/>
    <w:rsid w:val="00C40DA3"/>
    <w:rsid w:val="00C41AC2"/>
    <w:rsid w:val="00C41F00"/>
    <w:rsid w:val="00C43295"/>
    <w:rsid w:val="00C443A7"/>
    <w:rsid w:val="00C45440"/>
    <w:rsid w:val="00C469EC"/>
    <w:rsid w:val="00C47F76"/>
    <w:rsid w:val="00C509B7"/>
    <w:rsid w:val="00C5185A"/>
    <w:rsid w:val="00C531D0"/>
    <w:rsid w:val="00C5365B"/>
    <w:rsid w:val="00C53882"/>
    <w:rsid w:val="00C5468C"/>
    <w:rsid w:val="00C54826"/>
    <w:rsid w:val="00C56516"/>
    <w:rsid w:val="00C56FB1"/>
    <w:rsid w:val="00C572BC"/>
    <w:rsid w:val="00C576C1"/>
    <w:rsid w:val="00C576EA"/>
    <w:rsid w:val="00C60438"/>
    <w:rsid w:val="00C60FA2"/>
    <w:rsid w:val="00C6147F"/>
    <w:rsid w:val="00C627EC"/>
    <w:rsid w:val="00C62D53"/>
    <w:rsid w:val="00C62D94"/>
    <w:rsid w:val="00C62F46"/>
    <w:rsid w:val="00C63DD7"/>
    <w:rsid w:val="00C644A3"/>
    <w:rsid w:val="00C64548"/>
    <w:rsid w:val="00C646BC"/>
    <w:rsid w:val="00C649EC"/>
    <w:rsid w:val="00C64BA7"/>
    <w:rsid w:val="00C65187"/>
    <w:rsid w:val="00C65462"/>
    <w:rsid w:val="00C655D2"/>
    <w:rsid w:val="00C65A34"/>
    <w:rsid w:val="00C65B79"/>
    <w:rsid w:val="00C65CF6"/>
    <w:rsid w:val="00C6623B"/>
    <w:rsid w:val="00C70025"/>
    <w:rsid w:val="00C7006A"/>
    <w:rsid w:val="00C70736"/>
    <w:rsid w:val="00C70D2A"/>
    <w:rsid w:val="00C70E8F"/>
    <w:rsid w:val="00C7167F"/>
    <w:rsid w:val="00C720A2"/>
    <w:rsid w:val="00C726EB"/>
    <w:rsid w:val="00C73C8C"/>
    <w:rsid w:val="00C7451A"/>
    <w:rsid w:val="00C7462D"/>
    <w:rsid w:val="00C746AF"/>
    <w:rsid w:val="00C74839"/>
    <w:rsid w:val="00C755E4"/>
    <w:rsid w:val="00C761F1"/>
    <w:rsid w:val="00C7673F"/>
    <w:rsid w:val="00C77140"/>
    <w:rsid w:val="00C7764E"/>
    <w:rsid w:val="00C80F5C"/>
    <w:rsid w:val="00C819BE"/>
    <w:rsid w:val="00C81F20"/>
    <w:rsid w:val="00C81F73"/>
    <w:rsid w:val="00C834B8"/>
    <w:rsid w:val="00C8390C"/>
    <w:rsid w:val="00C83AF2"/>
    <w:rsid w:val="00C844E7"/>
    <w:rsid w:val="00C8486D"/>
    <w:rsid w:val="00C84F16"/>
    <w:rsid w:val="00C851DB"/>
    <w:rsid w:val="00C856CA"/>
    <w:rsid w:val="00C871A0"/>
    <w:rsid w:val="00C879F1"/>
    <w:rsid w:val="00C90380"/>
    <w:rsid w:val="00C9193E"/>
    <w:rsid w:val="00C924F9"/>
    <w:rsid w:val="00C92C52"/>
    <w:rsid w:val="00C93A7E"/>
    <w:rsid w:val="00C9406E"/>
    <w:rsid w:val="00C94F2C"/>
    <w:rsid w:val="00C96840"/>
    <w:rsid w:val="00C96A2B"/>
    <w:rsid w:val="00C976E0"/>
    <w:rsid w:val="00CA02AA"/>
    <w:rsid w:val="00CA0B03"/>
    <w:rsid w:val="00CA107B"/>
    <w:rsid w:val="00CA1839"/>
    <w:rsid w:val="00CA2DFA"/>
    <w:rsid w:val="00CA51DA"/>
    <w:rsid w:val="00CA5BB8"/>
    <w:rsid w:val="00CA6138"/>
    <w:rsid w:val="00CA627F"/>
    <w:rsid w:val="00CA6949"/>
    <w:rsid w:val="00CA771F"/>
    <w:rsid w:val="00CA7CA0"/>
    <w:rsid w:val="00CB04EA"/>
    <w:rsid w:val="00CB0963"/>
    <w:rsid w:val="00CB1008"/>
    <w:rsid w:val="00CB1F8D"/>
    <w:rsid w:val="00CB2212"/>
    <w:rsid w:val="00CB2C62"/>
    <w:rsid w:val="00CB3484"/>
    <w:rsid w:val="00CB44D1"/>
    <w:rsid w:val="00CB528E"/>
    <w:rsid w:val="00CB52A0"/>
    <w:rsid w:val="00CB5E89"/>
    <w:rsid w:val="00CB67E3"/>
    <w:rsid w:val="00CB758D"/>
    <w:rsid w:val="00CB7FE8"/>
    <w:rsid w:val="00CC0159"/>
    <w:rsid w:val="00CC0DEA"/>
    <w:rsid w:val="00CC11BA"/>
    <w:rsid w:val="00CC19C3"/>
    <w:rsid w:val="00CC19E4"/>
    <w:rsid w:val="00CC1A54"/>
    <w:rsid w:val="00CC2027"/>
    <w:rsid w:val="00CC224B"/>
    <w:rsid w:val="00CC2B9F"/>
    <w:rsid w:val="00CC2E74"/>
    <w:rsid w:val="00CC3190"/>
    <w:rsid w:val="00CC3BC8"/>
    <w:rsid w:val="00CC5847"/>
    <w:rsid w:val="00CC5BEE"/>
    <w:rsid w:val="00CC6B5D"/>
    <w:rsid w:val="00CD051B"/>
    <w:rsid w:val="00CD0766"/>
    <w:rsid w:val="00CD1183"/>
    <w:rsid w:val="00CD182B"/>
    <w:rsid w:val="00CD2309"/>
    <w:rsid w:val="00CD34DE"/>
    <w:rsid w:val="00CD3A79"/>
    <w:rsid w:val="00CD3AF6"/>
    <w:rsid w:val="00CD3F1D"/>
    <w:rsid w:val="00CD3FB8"/>
    <w:rsid w:val="00CD4930"/>
    <w:rsid w:val="00CD4F5B"/>
    <w:rsid w:val="00CD5266"/>
    <w:rsid w:val="00CD5BEB"/>
    <w:rsid w:val="00CD6C50"/>
    <w:rsid w:val="00CE01AE"/>
    <w:rsid w:val="00CE0414"/>
    <w:rsid w:val="00CE1D3D"/>
    <w:rsid w:val="00CE3CE0"/>
    <w:rsid w:val="00CE4672"/>
    <w:rsid w:val="00CE51A8"/>
    <w:rsid w:val="00CE5437"/>
    <w:rsid w:val="00CE6781"/>
    <w:rsid w:val="00CE6A1E"/>
    <w:rsid w:val="00CE6D81"/>
    <w:rsid w:val="00CE6DA8"/>
    <w:rsid w:val="00CE7E09"/>
    <w:rsid w:val="00CF0AB8"/>
    <w:rsid w:val="00CF0DED"/>
    <w:rsid w:val="00CF1369"/>
    <w:rsid w:val="00CF2EFF"/>
    <w:rsid w:val="00CF34E7"/>
    <w:rsid w:val="00CF3A89"/>
    <w:rsid w:val="00CF3FA6"/>
    <w:rsid w:val="00CF4433"/>
    <w:rsid w:val="00CF4893"/>
    <w:rsid w:val="00CF4A2E"/>
    <w:rsid w:val="00CF4EC8"/>
    <w:rsid w:val="00CF5333"/>
    <w:rsid w:val="00CF5B4B"/>
    <w:rsid w:val="00CF6127"/>
    <w:rsid w:val="00CF6A72"/>
    <w:rsid w:val="00D004CC"/>
    <w:rsid w:val="00D00CC9"/>
    <w:rsid w:val="00D00F29"/>
    <w:rsid w:val="00D014F7"/>
    <w:rsid w:val="00D0184C"/>
    <w:rsid w:val="00D025F8"/>
    <w:rsid w:val="00D0262F"/>
    <w:rsid w:val="00D02A9C"/>
    <w:rsid w:val="00D03743"/>
    <w:rsid w:val="00D04163"/>
    <w:rsid w:val="00D042F9"/>
    <w:rsid w:val="00D04343"/>
    <w:rsid w:val="00D04D82"/>
    <w:rsid w:val="00D06931"/>
    <w:rsid w:val="00D06B6C"/>
    <w:rsid w:val="00D06F66"/>
    <w:rsid w:val="00D071A0"/>
    <w:rsid w:val="00D10860"/>
    <w:rsid w:val="00D1226D"/>
    <w:rsid w:val="00D124A6"/>
    <w:rsid w:val="00D12B0B"/>
    <w:rsid w:val="00D131FA"/>
    <w:rsid w:val="00D132AB"/>
    <w:rsid w:val="00D1373D"/>
    <w:rsid w:val="00D13A29"/>
    <w:rsid w:val="00D14B1B"/>
    <w:rsid w:val="00D15503"/>
    <w:rsid w:val="00D15862"/>
    <w:rsid w:val="00D15F29"/>
    <w:rsid w:val="00D16497"/>
    <w:rsid w:val="00D167E2"/>
    <w:rsid w:val="00D16850"/>
    <w:rsid w:val="00D16995"/>
    <w:rsid w:val="00D16CC3"/>
    <w:rsid w:val="00D1736E"/>
    <w:rsid w:val="00D174F6"/>
    <w:rsid w:val="00D17D72"/>
    <w:rsid w:val="00D17FD0"/>
    <w:rsid w:val="00D21120"/>
    <w:rsid w:val="00D2278C"/>
    <w:rsid w:val="00D22B4A"/>
    <w:rsid w:val="00D24120"/>
    <w:rsid w:val="00D24521"/>
    <w:rsid w:val="00D24DF6"/>
    <w:rsid w:val="00D25231"/>
    <w:rsid w:val="00D26A82"/>
    <w:rsid w:val="00D27319"/>
    <w:rsid w:val="00D30303"/>
    <w:rsid w:val="00D32038"/>
    <w:rsid w:val="00D32489"/>
    <w:rsid w:val="00D32EFA"/>
    <w:rsid w:val="00D34C67"/>
    <w:rsid w:val="00D34DB6"/>
    <w:rsid w:val="00D35284"/>
    <w:rsid w:val="00D36273"/>
    <w:rsid w:val="00D3743F"/>
    <w:rsid w:val="00D378DF"/>
    <w:rsid w:val="00D37C5C"/>
    <w:rsid w:val="00D40B61"/>
    <w:rsid w:val="00D40BA5"/>
    <w:rsid w:val="00D40EBA"/>
    <w:rsid w:val="00D41023"/>
    <w:rsid w:val="00D4197B"/>
    <w:rsid w:val="00D42C4C"/>
    <w:rsid w:val="00D43FCA"/>
    <w:rsid w:val="00D44257"/>
    <w:rsid w:val="00D446E1"/>
    <w:rsid w:val="00D455F5"/>
    <w:rsid w:val="00D456E5"/>
    <w:rsid w:val="00D459E7"/>
    <w:rsid w:val="00D45DF0"/>
    <w:rsid w:val="00D4644E"/>
    <w:rsid w:val="00D464CC"/>
    <w:rsid w:val="00D4661D"/>
    <w:rsid w:val="00D46B9B"/>
    <w:rsid w:val="00D47286"/>
    <w:rsid w:val="00D47320"/>
    <w:rsid w:val="00D4778F"/>
    <w:rsid w:val="00D47A87"/>
    <w:rsid w:val="00D47B74"/>
    <w:rsid w:val="00D47F09"/>
    <w:rsid w:val="00D50B5A"/>
    <w:rsid w:val="00D50E38"/>
    <w:rsid w:val="00D50FD6"/>
    <w:rsid w:val="00D514EB"/>
    <w:rsid w:val="00D5217D"/>
    <w:rsid w:val="00D528EF"/>
    <w:rsid w:val="00D52BBA"/>
    <w:rsid w:val="00D531BB"/>
    <w:rsid w:val="00D53D1B"/>
    <w:rsid w:val="00D545D8"/>
    <w:rsid w:val="00D567F9"/>
    <w:rsid w:val="00D57065"/>
    <w:rsid w:val="00D57510"/>
    <w:rsid w:val="00D6154B"/>
    <w:rsid w:val="00D62708"/>
    <w:rsid w:val="00D6299B"/>
    <w:rsid w:val="00D62F1C"/>
    <w:rsid w:val="00D63F8E"/>
    <w:rsid w:val="00D647FE"/>
    <w:rsid w:val="00D64BAB"/>
    <w:rsid w:val="00D654A4"/>
    <w:rsid w:val="00D6703A"/>
    <w:rsid w:val="00D67264"/>
    <w:rsid w:val="00D67634"/>
    <w:rsid w:val="00D67A93"/>
    <w:rsid w:val="00D67C44"/>
    <w:rsid w:val="00D702AD"/>
    <w:rsid w:val="00D71106"/>
    <w:rsid w:val="00D7113D"/>
    <w:rsid w:val="00D712C8"/>
    <w:rsid w:val="00D7138E"/>
    <w:rsid w:val="00D71A53"/>
    <w:rsid w:val="00D7226D"/>
    <w:rsid w:val="00D72400"/>
    <w:rsid w:val="00D7250A"/>
    <w:rsid w:val="00D72E38"/>
    <w:rsid w:val="00D736AB"/>
    <w:rsid w:val="00D74853"/>
    <w:rsid w:val="00D75B77"/>
    <w:rsid w:val="00D76417"/>
    <w:rsid w:val="00D76442"/>
    <w:rsid w:val="00D76CDB"/>
    <w:rsid w:val="00D76DB7"/>
    <w:rsid w:val="00D77200"/>
    <w:rsid w:val="00D77355"/>
    <w:rsid w:val="00D77A24"/>
    <w:rsid w:val="00D77DEC"/>
    <w:rsid w:val="00D804CC"/>
    <w:rsid w:val="00D81B15"/>
    <w:rsid w:val="00D81F2A"/>
    <w:rsid w:val="00D81F31"/>
    <w:rsid w:val="00D8237B"/>
    <w:rsid w:val="00D82978"/>
    <w:rsid w:val="00D82A5E"/>
    <w:rsid w:val="00D83864"/>
    <w:rsid w:val="00D83F7B"/>
    <w:rsid w:val="00D83FCB"/>
    <w:rsid w:val="00D8411E"/>
    <w:rsid w:val="00D842FC"/>
    <w:rsid w:val="00D84B56"/>
    <w:rsid w:val="00D85007"/>
    <w:rsid w:val="00D854F3"/>
    <w:rsid w:val="00D85696"/>
    <w:rsid w:val="00D85915"/>
    <w:rsid w:val="00D8594C"/>
    <w:rsid w:val="00D85BB2"/>
    <w:rsid w:val="00D861D3"/>
    <w:rsid w:val="00D86C4A"/>
    <w:rsid w:val="00D86D26"/>
    <w:rsid w:val="00D86DEF"/>
    <w:rsid w:val="00D86F15"/>
    <w:rsid w:val="00D87647"/>
    <w:rsid w:val="00D87FC6"/>
    <w:rsid w:val="00D90A1A"/>
    <w:rsid w:val="00D90DE7"/>
    <w:rsid w:val="00D91A43"/>
    <w:rsid w:val="00D92D26"/>
    <w:rsid w:val="00D93C3A"/>
    <w:rsid w:val="00D95B0E"/>
    <w:rsid w:val="00D96185"/>
    <w:rsid w:val="00D964C1"/>
    <w:rsid w:val="00D96A47"/>
    <w:rsid w:val="00D9730A"/>
    <w:rsid w:val="00D97BD9"/>
    <w:rsid w:val="00DA0479"/>
    <w:rsid w:val="00DA052E"/>
    <w:rsid w:val="00DA082A"/>
    <w:rsid w:val="00DA0BC0"/>
    <w:rsid w:val="00DA2364"/>
    <w:rsid w:val="00DA2946"/>
    <w:rsid w:val="00DA2E2D"/>
    <w:rsid w:val="00DA33D1"/>
    <w:rsid w:val="00DA3FC3"/>
    <w:rsid w:val="00DA42A1"/>
    <w:rsid w:val="00DA444B"/>
    <w:rsid w:val="00DA4B7F"/>
    <w:rsid w:val="00DA5147"/>
    <w:rsid w:val="00DA5952"/>
    <w:rsid w:val="00DA62FB"/>
    <w:rsid w:val="00DA68C3"/>
    <w:rsid w:val="00DA69DA"/>
    <w:rsid w:val="00DA6ED2"/>
    <w:rsid w:val="00DA744F"/>
    <w:rsid w:val="00DA77BF"/>
    <w:rsid w:val="00DB0592"/>
    <w:rsid w:val="00DB1041"/>
    <w:rsid w:val="00DB1308"/>
    <w:rsid w:val="00DB2945"/>
    <w:rsid w:val="00DB4390"/>
    <w:rsid w:val="00DB5462"/>
    <w:rsid w:val="00DB5674"/>
    <w:rsid w:val="00DB5CD2"/>
    <w:rsid w:val="00DB7161"/>
    <w:rsid w:val="00DB7390"/>
    <w:rsid w:val="00DB74DB"/>
    <w:rsid w:val="00DC0998"/>
    <w:rsid w:val="00DC1038"/>
    <w:rsid w:val="00DC182F"/>
    <w:rsid w:val="00DC4878"/>
    <w:rsid w:val="00DC4D31"/>
    <w:rsid w:val="00DC55FA"/>
    <w:rsid w:val="00DC58F9"/>
    <w:rsid w:val="00DC6041"/>
    <w:rsid w:val="00DC6E0C"/>
    <w:rsid w:val="00DC7435"/>
    <w:rsid w:val="00DD085C"/>
    <w:rsid w:val="00DD0D2B"/>
    <w:rsid w:val="00DD220F"/>
    <w:rsid w:val="00DD25B2"/>
    <w:rsid w:val="00DD36EF"/>
    <w:rsid w:val="00DD3C2D"/>
    <w:rsid w:val="00DD43F4"/>
    <w:rsid w:val="00DD4876"/>
    <w:rsid w:val="00DD537C"/>
    <w:rsid w:val="00DD5686"/>
    <w:rsid w:val="00DE004A"/>
    <w:rsid w:val="00DE0DB1"/>
    <w:rsid w:val="00DE0FD8"/>
    <w:rsid w:val="00DE1507"/>
    <w:rsid w:val="00DE1727"/>
    <w:rsid w:val="00DE1772"/>
    <w:rsid w:val="00DE20A8"/>
    <w:rsid w:val="00DE2FC3"/>
    <w:rsid w:val="00DE35A3"/>
    <w:rsid w:val="00DE3A02"/>
    <w:rsid w:val="00DE49CA"/>
    <w:rsid w:val="00DE52FE"/>
    <w:rsid w:val="00DE578B"/>
    <w:rsid w:val="00DE579B"/>
    <w:rsid w:val="00DE69AB"/>
    <w:rsid w:val="00DE7CEE"/>
    <w:rsid w:val="00DF0B32"/>
    <w:rsid w:val="00DF20D3"/>
    <w:rsid w:val="00DF2797"/>
    <w:rsid w:val="00DF2DC1"/>
    <w:rsid w:val="00DF2E7E"/>
    <w:rsid w:val="00DF4328"/>
    <w:rsid w:val="00DF51EE"/>
    <w:rsid w:val="00DF534D"/>
    <w:rsid w:val="00DF6DF9"/>
    <w:rsid w:val="00DF7D68"/>
    <w:rsid w:val="00E0000F"/>
    <w:rsid w:val="00E004FA"/>
    <w:rsid w:val="00E00FF7"/>
    <w:rsid w:val="00E014E5"/>
    <w:rsid w:val="00E025D9"/>
    <w:rsid w:val="00E025E6"/>
    <w:rsid w:val="00E02EF5"/>
    <w:rsid w:val="00E03006"/>
    <w:rsid w:val="00E032CB"/>
    <w:rsid w:val="00E040A7"/>
    <w:rsid w:val="00E043A3"/>
    <w:rsid w:val="00E04583"/>
    <w:rsid w:val="00E04C1B"/>
    <w:rsid w:val="00E04F83"/>
    <w:rsid w:val="00E05573"/>
    <w:rsid w:val="00E05716"/>
    <w:rsid w:val="00E05B3A"/>
    <w:rsid w:val="00E06278"/>
    <w:rsid w:val="00E06282"/>
    <w:rsid w:val="00E068E4"/>
    <w:rsid w:val="00E06CE5"/>
    <w:rsid w:val="00E06FE7"/>
    <w:rsid w:val="00E1229F"/>
    <w:rsid w:val="00E12676"/>
    <w:rsid w:val="00E12CDF"/>
    <w:rsid w:val="00E1314B"/>
    <w:rsid w:val="00E137C8"/>
    <w:rsid w:val="00E13BFB"/>
    <w:rsid w:val="00E13CBB"/>
    <w:rsid w:val="00E13D97"/>
    <w:rsid w:val="00E14261"/>
    <w:rsid w:val="00E14624"/>
    <w:rsid w:val="00E146B4"/>
    <w:rsid w:val="00E1799F"/>
    <w:rsid w:val="00E17B31"/>
    <w:rsid w:val="00E2006F"/>
    <w:rsid w:val="00E205CB"/>
    <w:rsid w:val="00E218B5"/>
    <w:rsid w:val="00E231DD"/>
    <w:rsid w:val="00E23332"/>
    <w:rsid w:val="00E236A8"/>
    <w:rsid w:val="00E23788"/>
    <w:rsid w:val="00E25192"/>
    <w:rsid w:val="00E25858"/>
    <w:rsid w:val="00E25944"/>
    <w:rsid w:val="00E264DC"/>
    <w:rsid w:val="00E27215"/>
    <w:rsid w:val="00E304D8"/>
    <w:rsid w:val="00E30A00"/>
    <w:rsid w:val="00E30C22"/>
    <w:rsid w:val="00E31BA1"/>
    <w:rsid w:val="00E3379F"/>
    <w:rsid w:val="00E33E14"/>
    <w:rsid w:val="00E347C3"/>
    <w:rsid w:val="00E34D3B"/>
    <w:rsid w:val="00E36A86"/>
    <w:rsid w:val="00E36E15"/>
    <w:rsid w:val="00E37494"/>
    <w:rsid w:val="00E375F7"/>
    <w:rsid w:val="00E37B07"/>
    <w:rsid w:val="00E40AE5"/>
    <w:rsid w:val="00E41DBB"/>
    <w:rsid w:val="00E41F0C"/>
    <w:rsid w:val="00E4251F"/>
    <w:rsid w:val="00E42CE8"/>
    <w:rsid w:val="00E44A95"/>
    <w:rsid w:val="00E44AB8"/>
    <w:rsid w:val="00E45657"/>
    <w:rsid w:val="00E45EAE"/>
    <w:rsid w:val="00E4663D"/>
    <w:rsid w:val="00E46926"/>
    <w:rsid w:val="00E469C1"/>
    <w:rsid w:val="00E46A6D"/>
    <w:rsid w:val="00E47DC0"/>
    <w:rsid w:val="00E50071"/>
    <w:rsid w:val="00E51651"/>
    <w:rsid w:val="00E51B49"/>
    <w:rsid w:val="00E52C27"/>
    <w:rsid w:val="00E5426B"/>
    <w:rsid w:val="00E542AF"/>
    <w:rsid w:val="00E54E65"/>
    <w:rsid w:val="00E56728"/>
    <w:rsid w:val="00E57144"/>
    <w:rsid w:val="00E57AD2"/>
    <w:rsid w:val="00E60B79"/>
    <w:rsid w:val="00E60DAE"/>
    <w:rsid w:val="00E61629"/>
    <w:rsid w:val="00E6197B"/>
    <w:rsid w:val="00E61988"/>
    <w:rsid w:val="00E62011"/>
    <w:rsid w:val="00E62AFA"/>
    <w:rsid w:val="00E62EE1"/>
    <w:rsid w:val="00E63400"/>
    <w:rsid w:val="00E63578"/>
    <w:rsid w:val="00E638A0"/>
    <w:rsid w:val="00E64A7F"/>
    <w:rsid w:val="00E64B8F"/>
    <w:rsid w:val="00E65337"/>
    <w:rsid w:val="00E660C8"/>
    <w:rsid w:val="00E6704C"/>
    <w:rsid w:val="00E67A67"/>
    <w:rsid w:val="00E67A99"/>
    <w:rsid w:val="00E67F07"/>
    <w:rsid w:val="00E701C1"/>
    <w:rsid w:val="00E71081"/>
    <w:rsid w:val="00E71384"/>
    <w:rsid w:val="00E71897"/>
    <w:rsid w:val="00E71CFC"/>
    <w:rsid w:val="00E71DC4"/>
    <w:rsid w:val="00E71DF9"/>
    <w:rsid w:val="00E71EF5"/>
    <w:rsid w:val="00E72357"/>
    <w:rsid w:val="00E725CB"/>
    <w:rsid w:val="00E72ABB"/>
    <w:rsid w:val="00E72DCF"/>
    <w:rsid w:val="00E730E9"/>
    <w:rsid w:val="00E73143"/>
    <w:rsid w:val="00E73CCE"/>
    <w:rsid w:val="00E74015"/>
    <w:rsid w:val="00E75350"/>
    <w:rsid w:val="00E754B6"/>
    <w:rsid w:val="00E76190"/>
    <w:rsid w:val="00E765E8"/>
    <w:rsid w:val="00E7729E"/>
    <w:rsid w:val="00E77519"/>
    <w:rsid w:val="00E80021"/>
    <w:rsid w:val="00E80584"/>
    <w:rsid w:val="00E80CBD"/>
    <w:rsid w:val="00E80CEE"/>
    <w:rsid w:val="00E81C7B"/>
    <w:rsid w:val="00E822F5"/>
    <w:rsid w:val="00E83102"/>
    <w:rsid w:val="00E83DD0"/>
    <w:rsid w:val="00E8422C"/>
    <w:rsid w:val="00E84505"/>
    <w:rsid w:val="00E84A68"/>
    <w:rsid w:val="00E8526E"/>
    <w:rsid w:val="00E85835"/>
    <w:rsid w:val="00E858A7"/>
    <w:rsid w:val="00E85AEA"/>
    <w:rsid w:val="00E85EA2"/>
    <w:rsid w:val="00E874DE"/>
    <w:rsid w:val="00E87792"/>
    <w:rsid w:val="00E8783D"/>
    <w:rsid w:val="00E9012E"/>
    <w:rsid w:val="00E90989"/>
    <w:rsid w:val="00E927C4"/>
    <w:rsid w:val="00E935F6"/>
    <w:rsid w:val="00E945E4"/>
    <w:rsid w:val="00E9556B"/>
    <w:rsid w:val="00E956D9"/>
    <w:rsid w:val="00E95AE6"/>
    <w:rsid w:val="00E961DB"/>
    <w:rsid w:val="00E96DA4"/>
    <w:rsid w:val="00E97AC7"/>
    <w:rsid w:val="00EA0A46"/>
    <w:rsid w:val="00EA254A"/>
    <w:rsid w:val="00EA2990"/>
    <w:rsid w:val="00EA2BCC"/>
    <w:rsid w:val="00EA3215"/>
    <w:rsid w:val="00EA3372"/>
    <w:rsid w:val="00EA34FA"/>
    <w:rsid w:val="00EA379F"/>
    <w:rsid w:val="00EA37E9"/>
    <w:rsid w:val="00EA3960"/>
    <w:rsid w:val="00EA3AB8"/>
    <w:rsid w:val="00EA3AC3"/>
    <w:rsid w:val="00EA3FD9"/>
    <w:rsid w:val="00EA4123"/>
    <w:rsid w:val="00EA433B"/>
    <w:rsid w:val="00EA5A9F"/>
    <w:rsid w:val="00EA5BAF"/>
    <w:rsid w:val="00EA5FDA"/>
    <w:rsid w:val="00EA6556"/>
    <w:rsid w:val="00EA65C6"/>
    <w:rsid w:val="00EA67B2"/>
    <w:rsid w:val="00EA67D0"/>
    <w:rsid w:val="00EA6C82"/>
    <w:rsid w:val="00EA750F"/>
    <w:rsid w:val="00EA79DD"/>
    <w:rsid w:val="00EA7EFD"/>
    <w:rsid w:val="00EB064A"/>
    <w:rsid w:val="00EB0BD5"/>
    <w:rsid w:val="00EB0DF6"/>
    <w:rsid w:val="00EB0ED0"/>
    <w:rsid w:val="00EB11BF"/>
    <w:rsid w:val="00EB14E5"/>
    <w:rsid w:val="00EB1FAE"/>
    <w:rsid w:val="00EB2FBA"/>
    <w:rsid w:val="00EB32E6"/>
    <w:rsid w:val="00EB33D4"/>
    <w:rsid w:val="00EB4D55"/>
    <w:rsid w:val="00EB6197"/>
    <w:rsid w:val="00EB7230"/>
    <w:rsid w:val="00EB7A1C"/>
    <w:rsid w:val="00EB7F71"/>
    <w:rsid w:val="00EC0E22"/>
    <w:rsid w:val="00EC245E"/>
    <w:rsid w:val="00EC251E"/>
    <w:rsid w:val="00EC3975"/>
    <w:rsid w:val="00EC4AC2"/>
    <w:rsid w:val="00EC4FC6"/>
    <w:rsid w:val="00EC5B05"/>
    <w:rsid w:val="00EC6E29"/>
    <w:rsid w:val="00ED00CD"/>
    <w:rsid w:val="00ED0E0A"/>
    <w:rsid w:val="00ED158E"/>
    <w:rsid w:val="00ED18B2"/>
    <w:rsid w:val="00ED18EA"/>
    <w:rsid w:val="00ED1F74"/>
    <w:rsid w:val="00ED23C3"/>
    <w:rsid w:val="00ED23C9"/>
    <w:rsid w:val="00ED2B01"/>
    <w:rsid w:val="00ED30F7"/>
    <w:rsid w:val="00ED52C3"/>
    <w:rsid w:val="00ED5A8E"/>
    <w:rsid w:val="00ED5B0C"/>
    <w:rsid w:val="00ED5C05"/>
    <w:rsid w:val="00ED60F6"/>
    <w:rsid w:val="00ED7688"/>
    <w:rsid w:val="00ED7C62"/>
    <w:rsid w:val="00ED7C8B"/>
    <w:rsid w:val="00EE0E08"/>
    <w:rsid w:val="00EE20F8"/>
    <w:rsid w:val="00EE2541"/>
    <w:rsid w:val="00EE260A"/>
    <w:rsid w:val="00EE2A90"/>
    <w:rsid w:val="00EE356C"/>
    <w:rsid w:val="00EE459E"/>
    <w:rsid w:val="00EE4CE6"/>
    <w:rsid w:val="00EE4EBF"/>
    <w:rsid w:val="00EE5785"/>
    <w:rsid w:val="00EE5F37"/>
    <w:rsid w:val="00EE70C6"/>
    <w:rsid w:val="00EE7B7B"/>
    <w:rsid w:val="00EF04DB"/>
    <w:rsid w:val="00EF04E1"/>
    <w:rsid w:val="00EF1FEA"/>
    <w:rsid w:val="00EF20D2"/>
    <w:rsid w:val="00EF3B8A"/>
    <w:rsid w:val="00EF3C4C"/>
    <w:rsid w:val="00EF4200"/>
    <w:rsid w:val="00EF5324"/>
    <w:rsid w:val="00EF6784"/>
    <w:rsid w:val="00EF6F41"/>
    <w:rsid w:val="00EF7469"/>
    <w:rsid w:val="00F021AE"/>
    <w:rsid w:val="00F032FA"/>
    <w:rsid w:val="00F03ADA"/>
    <w:rsid w:val="00F04045"/>
    <w:rsid w:val="00F04895"/>
    <w:rsid w:val="00F04D8F"/>
    <w:rsid w:val="00F0547C"/>
    <w:rsid w:val="00F05C11"/>
    <w:rsid w:val="00F0604E"/>
    <w:rsid w:val="00F06686"/>
    <w:rsid w:val="00F06C3F"/>
    <w:rsid w:val="00F072D1"/>
    <w:rsid w:val="00F07929"/>
    <w:rsid w:val="00F07AC5"/>
    <w:rsid w:val="00F1056E"/>
    <w:rsid w:val="00F106F4"/>
    <w:rsid w:val="00F10995"/>
    <w:rsid w:val="00F10D08"/>
    <w:rsid w:val="00F117B2"/>
    <w:rsid w:val="00F1183F"/>
    <w:rsid w:val="00F1266D"/>
    <w:rsid w:val="00F12CE2"/>
    <w:rsid w:val="00F13159"/>
    <w:rsid w:val="00F13FE7"/>
    <w:rsid w:val="00F144D3"/>
    <w:rsid w:val="00F153F1"/>
    <w:rsid w:val="00F15A38"/>
    <w:rsid w:val="00F1719C"/>
    <w:rsid w:val="00F20706"/>
    <w:rsid w:val="00F219D5"/>
    <w:rsid w:val="00F222DF"/>
    <w:rsid w:val="00F22A36"/>
    <w:rsid w:val="00F22E84"/>
    <w:rsid w:val="00F242B2"/>
    <w:rsid w:val="00F25284"/>
    <w:rsid w:val="00F25505"/>
    <w:rsid w:val="00F2724A"/>
    <w:rsid w:val="00F27984"/>
    <w:rsid w:val="00F3115B"/>
    <w:rsid w:val="00F31AD7"/>
    <w:rsid w:val="00F31CB8"/>
    <w:rsid w:val="00F322E2"/>
    <w:rsid w:val="00F32A02"/>
    <w:rsid w:val="00F337FA"/>
    <w:rsid w:val="00F3380A"/>
    <w:rsid w:val="00F34359"/>
    <w:rsid w:val="00F351B5"/>
    <w:rsid w:val="00F355B0"/>
    <w:rsid w:val="00F357A4"/>
    <w:rsid w:val="00F37A77"/>
    <w:rsid w:val="00F37F0B"/>
    <w:rsid w:val="00F40A6C"/>
    <w:rsid w:val="00F410F2"/>
    <w:rsid w:val="00F41877"/>
    <w:rsid w:val="00F42EB6"/>
    <w:rsid w:val="00F43E4B"/>
    <w:rsid w:val="00F43E9B"/>
    <w:rsid w:val="00F447BB"/>
    <w:rsid w:val="00F464E7"/>
    <w:rsid w:val="00F46ECC"/>
    <w:rsid w:val="00F47021"/>
    <w:rsid w:val="00F471B2"/>
    <w:rsid w:val="00F47250"/>
    <w:rsid w:val="00F5080A"/>
    <w:rsid w:val="00F50975"/>
    <w:rsid w:val="00F51990"/>
    <w:rsid w:val="00F51BBD"/>
    <w:rsid w:val="00F53E08"/>
    <w:rsid w:val="00F54088"/>
    <w:rsid w:val="00F540EB"/>
    <w:rsid w:val="00F54369"/>
    <w:rsid w:val="00F551B0"/>
    <w:rsid w:val="00F55306"/>
    <w:rsid w:val="00F56226"/>
    <w:rsid w:val="00F56B4F"/>
    <w:rsid w:val="00F57392"/>
    <w:rsid w:val="00F57CEC"/>
    <w:rsid w:val="00F61277"/>
    <w:rsid w:val="00F61DB4"/>
    <w:rsid w:val="00F62467"/>
    <w:rsid w:val="00F62D58"/>
    <w:rsid w:val="00F62FBB"/>
    <w:rsid w:val="00F64E83"/>
    <w:rsid w:val="00F66FBF"/>
    <w:rsid w:val="00F676B6"/>
    <w:rsid w:val="00F70736"/>
    <w:rsid w:val="00F70903"/>
    <w:rsid w:val="00F71A48"/>
    <w:rsid w:val="00F727D8"/>
    <w:rsid w:val="00F7288A"/>
    <w:rsid w:val="00F728B6"/>
    <w:rsid w:val="00F72BB1"/>
    <w:rsid w:val="00F7334D"/>
    <w:rsid w:val="00F74043"/>
    <w:rsid w:val="00F744E1"/>
    <w:rsid w:val="00F749F7"/>
    <w:rsid w:val="00F75C3D"/>
    <w:rsid w:val="00F76DF0"/>
    <w:rsid w:val="00F76F0E"/>
    <w:rsid w:val="00F77CD6"/>
    <w:rsid w:val="00F77CFD"/>
    <w:rsid w:val="00F809D2"/>
    <w:rsid w:val="00F81AE7"/>
    <w:rsid w:val="00F824B5"/>
    <w:rsid w:val="00F82CA8"/>
    <w:rsid w:val="00F83188"/>
    <w:rsid w:val="00F8321C"/>
    <w:rsid w:val="00F83405"/>
    <w:rsid w:val="00F8360D"/>
    <w:rsid w:val="00F83AE3"/>
    <w:rsid w:val="00F84E7B"/>
    <w:rsid w:val="00F84F4F"/>
    <w:rsid w:val="00F85574"/>
    <w:rsid w:val="00F85996"/>
    <w:rsid w:val="00F85B09"/>
    <w:rsid w:val="00F865FF"/>
    <w:rsid w:val="00F86D1D"/>
    <w:rsid w:val="00F87E62"/>
    <w:rsid w:val="00F900B1"/>
    <w:rsid w:val="00F902F8"/>
    <w:rsid w:val="00F90E60"/>
    <w:rsid w:val="00F9101D"/>
    <w:rsid w:val="00F91480"/>
    <w:rsid w:val="00F915A3"/>
    <w:rsid w:val="00F91648"/>
    <w:rsid w:val="00F922B5"/>
    <w:rsid w:val="00F92F41"/>
    <w:rsid w:val="00F9306F"/>
    <w:rsid w:val="00F93773"/>
    <w:rsid w:val="00F937EF"/>
    <w:rsid w:val="00F93898"/>
    <w:rsid w:val="00F942E2"/>
    <w:rsid w:val="00F94C64"/>
    <w:rsid w:val="00F94E1E"/>
    <w:rsid w:val="00F95BDB"/>
    <w:rsid w:val="00F96798"/>
    <w:rsid w:val="00F96E5F"/>
    <w:rsid w:val="00F96EB0"/>
    <w:rsid w:val="00F97846"/>
    <w:rsid w:val="00FA0ED4"/>
    <w:rsid w:val="00FA1425"/>
    <w:rsid w:val="00FA1657"/>
    <w:rsid w:val="00FA25B3"/>
    <w:rsid w:val="00FA2DDC"/>
    <w:rsid w:val="00FA2EE3"/>
    <w:rsid w:val="00FA37E5"/>
    <w:rsid w:val="00FA4192"/>
    <w:rsid w:val="00FA41A6"/>
    <w:rsid w:val="00FA459E"/>
    <w:rsid w:val="00FA460B"/>
    <w:rsid w:val="00FA4FD4"/>
    <w:rsid w:val="00FA5BA7"/>
    <w:rsid w:val="00FA624B"/>
    <w:rsid w:val="00FA648A"/>
    <w:rsid w:val="00FA65F6"/>
    <w:rsid w:val="00FA685F"/>
    <w:rsid w:val="00FA689A"/>
    <w:rsid w:val="00FA6FD6"/>
    <w:rsid w:val="00FA7671"/>
    <w:rsid w:val="00FA79AB"/>
    <w:rsid w:val="00FA7EC9"/>
    <w:rsid w:val="00FB0B8F"/>
    <w:rsid w:val="00FB0F8B"/>
    <w:rsid w:val="00FB1C96"/>
    <w:rsid w:val="00FB1DA9"/>
    <w:rsid w:val="00FB1EE1"/>
    <w:rsid w:val="00FB27DF"/>
    <w:rsid w:val="00FB2EC2"/>
    <w:rsid w:val="00FB37EA"/>
    <w:rsid w:val="00FB4DBE"/>
    <w:rsid w:val="00FB4E8F"/>
    <w:rsid w:val="00FB539A"/>
    <w:rsid w:val="00FB5541"/>
    <w:rsid w:val="00FB5836"/>
    <w:rsid w:val="00FB5CD5"/>
    <w:rsid w:val="00FB5F57"/>
    <w:rsid w:val="00FB6457"/>
    <w:rsid w:val="00FB71BF"/>
    <w:rsid w:val="00FC050A"/>
    <w:rsid w:val="00FC0B06"/>
    <w:rsid w:val="00FC15A8"/>
    <w:rsid w:val="00FC19DA"/>
    <w:rsid w:val="00FC1C40"/>
    <w:rsid w:val="00FC2721"/>
    <w:rsid w:val="00FC3A33"/>
    <w:rsid w:val="00FC3F0B"/>
    <w:rsid w:val="00FC4408"/>
    <w:rsid w:val="00FC4AD8"/>
    <w:rsid w:val="00FC5A83"/>
    <w:rsid w:val="00FC7EA0"/>
    <w:rsid w:val="00FD092B"/>
    <w:rsid w:val="00FD0D6D"/>
    <w:rsid w:val="00FD1028"/>
    <w:rsid w:val="00FD14F0"/>
    <w:rsid w:val="00FD2516"/>
    <w:rsid w:val="00FD265D"/>
    <w:rsid w:val="00FD2D17"/>
    <w:rsid w:val="00FD2E04"/>
    <w:rsid w:val="00FD2FF8"/>
    <w:rsid w:val="00FD34E7"/>
    <w:rsid w:val="00FD368E"/>
    <w:rsid w:val="00FD3797"/>
    <w:rsid w:val="00FD3EFA"/>
    <w:rsid w:val="00FD43CF"/>
    <w:rsid w:val="00FD5F4A"/>
    <w:rsid w:val="00FD651C"/>
    <w:rsid w:val="00FD7DC4"/>
    <w:rsid w:val="00FE0113"/>
    <w:rsid w:val="00FE0434"/>
    <w:rsid w:val="00FE0694"/>
    <w:rsid w:val="00FE14DB"/>
    <w:rsid w:val="00FE2277"/>
    <w:rsid w:val="00FE29CD"/>
    <w:rsid w:val="00FE390A"/>
    <w:rsid w:val="00FE47D8"/>
    <w:rsid w:val="00FE5BE8"/>
    <w:rsid w:val="00FE64F6"/>
    <w:rsid w:val="00FE6D9A"/>
    <w:rsid w:val="00FE7501"/>
    <w:rsid w:val="00FE7BCB"/>
    <w:rsid w:val="00FF006B"/>
    <w:rsid w:val="00FF0763"/>
    <w:rsid w:val="00FF0A2D"/>
    <w:rsid w:val="00FF0D6D"/>
    <w:rsid w:val="00FF1B74"/>
    <w:rsid w:val="00FF1E54"/>
    <w:rsid w:val="00FF34A3"/>
    <w:rsid w:val="00FF3594"/>
    <w:rsid w:val="00FF3B7C"/>
    <w:rsid w:val="00FF5479"/>
    <w:rsid w:val="00FF57B6"/>
    <w:rsid w:val="00FF5A73"/>
    <w:rsid w:val="00FF5AD6"/>
    <w:rsid w:val="00FF706D"/>
    <w:rsid w:val="00FF7A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CE7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5BD"/>
    <w:pPr>
      <w:spacing w:line="300" w:lineRule="exact"/>
    </w:pPr>
    <w:rPr>
      <w:rFonts w:ascii="Verdana" w:hAnsi="Verdana"/>
      <w:szCs w:val="24"/>
      <w:lang w:eastAsia="en-US"/>
    </w:rPr>
  </w:style>
  <w:style w:type="paragraph" w:styleId="Overskrift1">
    <w:name w:val="heading 1"/>
    <w:basedOn w:val="Normal"/>
    <w:next w:val="Normal"/>
    <w:autoRedefine/>
    <w:qFormat/>
    <w:rsid w:val="00E62EE1"/>
    <w:pPr>
      <w:keepNext/>
      <w:spacing w:before="240" w:after="60"/>
      <w:outlineLvl w:val="0"/>
    </w:pPr>
    <w:rPr>
      <w:rFonts w:cs="Arial"/>
      <w:b/>
      <w:bCs/>
      <w:kern w:val="32"/>
      <w:sz w:val="22"/>
      <w:szCs w:val="22"/>
    </w:rPr>
  </w:style>
  <w:style w:type="paragraph" w:styleId="Overskrift2">
    <w:name w:val="heading 2"/>
    <w:basedOn w:val="Normal"/>
    <w:next w:val="Normal"/>
    <w:autoRedefine/>
    <w:qFormat/>
    <w:rsid w:val="00E62EE1"/>
    <w:pPr>
      <w:keepNext/>
      <w:spacing w:before="240" w:after="60"/>
      <w:outlineLvl w:val="1"/>
    </w:pPr>
    <w:rPr>
      <w:rFonts w:cs="Arial"/>
      <w:b/>
      <w:bCs/>
      <w:iCs/>
      <w:szCs w:val="20"/>
    </w:rPr>
  </w:style>
  <w:style w:type="paragraph" w:styleId="Overskrift3">
    <w:name w:val="heading 3"/>
    <w:basedOn w:val="Normal"/>
    <w:next w:val="Normal"/>
    <w:autoRedefine/>
    <w:qFormat/>
    <w:rsid w:val="00E62EE1"/>
    <w:pPr>
      <w:keepNext/>
      <w:spacing w:before="240" w:after="60"/>
      <w:outlineLvl w:val="2"/>
    </w:pPr>
    <w:rPr>
      <w:rFonts w:cs="Arial"/>
      <w:bCs/>
      <w:kern w:val="3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E62EE1"/>
    <w:pPr>
      <w:tabs>
        <w:tab w:val="center" w:pos="4320"/>
        <w:tab w:val="right" w:pos="8640"/>
      </w:tabs>
    </w:pPr>
  </w:style>
  <w:style w:type="paragraph" w:styleId="Sidefod">
    <w:name w:val="footer"/>
    <w:basedOn w:val="Normal"/>
    <w:autoRedefine/>
    <w:rsid w:val="00E62EE1"/>
    <w:pPr>
      <w:tabs>
        <w:tab w:val="center" w:pos="4320"/>
        <w:tab w:val="right" w:pos="8640"/>
      </w:tabs>
      <w:spacing w:line="240" w:lineRule="exact"/>
    </w:pPr>
    <w:rPr>
      <w:rFonts w:ascii="Arial Narrow" w:hAnsi="Arial Narrow"/>
      <w:sz w:val="18"/>
    </w:rPr>
  </w:style>
  <w:style w:type="character" w:styleId="Hyperlink">
    <w:name w:val="Hyperlink"/>
    <w:uiPriority w:val="99"/>
    <w:rsid w:val="00E62EE1"/>
    <w:rPr>
      <w:color w:val="0000FF"/>
      <w:u w:val="single"/>
    </w:rPr>
  </w:style>
  <w:style w:type="table" w:styleId="Tabel-Gitter">
    <w:name w:val="Table Grid"/>
    <w:basedOn w:val="Tabel-Normal"/>
    <w:rsid w:val="00E62EE1"/>
    <w:pPr>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E62EE1"/>
    <w:pPr>
      <w:numPr>
        <w:numId w:val="1"/>
      </w:numPr>
    </w:pPr>
  </w:style>
  <w:style w:type="paragraph" w:styleId="Opstilling-talellerbogst">
    <w:name w:val="List Number"/>
    <w:basedOn w:val="Normal"/>
    <w:rsid w:val="00E62EE1"/>
    <w:pPr>
      <w:numPr>
        <w:numId w:val="2"/>
      </w:numPr>
    </w:pPr>
  </w:style>
  <w:style w:type="paragraph" w:customStyle="1" w:styleId="Overskriftreferatemne">
    <w:name w:val="Overskrift referat (emne)"/>
    <w:basedOn w:val="Overskrift1"/>
    <w:autoRedefine/>
    <w:rsid w:val="00E62EE1"/>
    <w:rPr>
      <w:noProof/>
    </w:rPr>
  </w:style>
  <w:style w:type="paragraph" w:customStyle="1" w:styleId="Knavnetrklinje1">
    <w:name w:val="ÅK navnetræk linje 1"/>
    <w:basedOn w:val="Normal"/>
    <w:rsid w:val="001921F2"/>
    <w:pPr>
      <w:spacing w:before="120" w:line="260" w:lineRule="exact"/>
    </w:pPr>
    <w:rPr>
      <w:rFonts w:ascii="Arial" w:hAnsi="Arial"/>
      <w:b/>
      <w:noProof/>
      <w:szCs w:val="20"/>
      <w:lang w:val="en-GB"/>
    </w:rPr>
  </w:style>
  <w:style w:type="paragraph" w:styleId="Markeringsbobletekst">
    <w:name w:val="Balloon Text"/>
    <w:basedOn w:val="Normal"/>
    <w:semiHidden/>
    <w:rsid w:val="00C117F3"/>
    <w:rPr>
      <w:rFonts w:ascii="Tahoma" w:hAnsi="Tahoma" w:cs="Tahoma"/>
      <w:sz w:val="16"/>
      <w:szCs w:val="16"/>
    </w:rPr>
  </w:style>
  <w:style w:type="paragraph" w:styleId="Listeafsnit">
    <w:name w:val="List Paragraph"/>
    <w:basedOn w:val="Normal"/>
    <w:uiPriority w:val="34"/>
    <w:qFormat/>
    <w:rsid w:val="00FF1E54"/>
    <w:pPr>
      <w:ind w:left="1304"/>
    </w:pPr>
  </w:style>
  <w:style w:type="paragraph" w:styleId="Almindeligtekst">
    <w:name w:val="Plain Text"/>
    <w:basedOn w:val="Normal"/>
    <w:link w:val="AlmindeligtekstTegn"/>
    <w:uiPriority w:val="99"/>
    <w:unhideWhenUsed/>
    <w:rsid w:val="00240E81"/>
    <w:pPr>
      <w:spacing w:line="240" w:lineRule="auto"/>
    </w:pPr>
    <w:rPr>
      <w:rFonts w:ascii="Consolas" w:hAnsi="Consolas"/>
      <w:sz w:val="21"/>
      <w:szCs w:val="21"/>
      <w:lang w:val="x-none"/>
    </w:rPr>
  </w:style>
  <w:style w:type="character" w:customStyle="1" w:styleId="AlmindeligtekstTegn">
    <w:name w:val="Almindelig tekst Tegn"/>
    <w:link w:val="Almindeligtekst"/>
    <w:uiPriority w:val="99"/>
    <w:rsid w:val="00240E81"/>
    <w:rPr>
      <w:rFonts w:ascii="Consolas" w:hAnsi="Consolas"/>
      <w:sz w:val="21"/>
      <w:szCs w:val="21"/>
      <w:lang w:eastAsia="en-US"/>
    </w:rPr>
  </w:style>
  <w:style w:type="paragraph" w:customStyle="1" w:styleId="Default">
    <w:name w:val="Default"/>
    <w:rsid w:val="008632DF"/>
    <w:pPr>
      <w:autoSpaceDE w:val="0"/>
      <w:autoSpaceDN w:val="0"/>
      <w:adjustRightInd w:val="0"/>
    </w:pPr>
    <w:rPr>
      <w:rFonts w:ascii="Verdana" w:hAnsi="Verdana" w:cs="Verdana"/>
      <w:color w:val="000000"/>
      <w:sz w:val="24"/>
      <w:szCs w:val="24"/>
    </w:rPr>
  </w:style>
  <w:style w:type="character" w:styleId="Strk">
    <w:name w:val="Strong"/>
    <w:uiPriority w:val="22"/>
    <w:qFormat/>
    <w:rsid w:val="00D14B1B"/>
    <w:rPr>
      <w:b/>
      <w:bCs/>
    </w:rPr>
  </w:style>
  <w:style w:type="character" w:styleId="Fremhv">
    <w:name w:val="Emphasis"/>
    <w:uiPriority w:val="20"/>
    <w:qFormat/>
    <w:rsid w:val="000F25C3"/>
    <w:rPr>
      <w:i/>
      <w:iCs/>
    </w:rPr>
  </w:style>
  <w:style w:type="character" w:styleId="Ulstomtale">
    <w:name w:val="Unresolved Mention"/>
    <w:uiPriority w:val="99"/>
    <w:semiHidden/>
    <w:unhideWhenUsed/>
    <w:rsid w:val="00C62F46"/>
    <w:rPr>
      <w:color w:val="605E5C"/>
      <w:shd w:val="clear" w:color="auto" w:fill="E1DFDD"/>
    </w:rPr>
  </w:style>
  <w:style w:type="character" w:styleId="BesgtLink">
    <w:name w:val="FollowedHyperlink"/>
    <w:rsid w:val="00767898"/>
    <w:rPr>
      <w:color w:val="954F72"/>
      <w:u w:val="single"/>
    </w:rPr>
  </w:style>
  <w:style w:type="table" w:styleId="Tabel-Elegant">
    <w:name w:val="Table Elegant"/>
    <w:basedOn w:val="Tabel-Normal"/>
    <w:rsid w:val="003E0F92"/>
    <w:pPr>
      <w:spacing w:line="30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Kommentarhenvisning">
    <w:name w:val="annotation reference"/>
    <w:rsid w:val="003E2D70"/>
    <w:rPr>
      <w:sz w:val="16"/>
      <w:szCs w:val="16"/>
    </w:rPr>
  </w:style>
  <w:style w:type="paragraph" w:styleId="Kommentartekst">
    <w:name w:val="annotation text"/>
    <w:basedOn w:val="Normal"/>
    <w:link w:val="KommentartekstTegn"/>
    <w:rsid w:val="003E2D70"/>
    <w:rPr>
      <w:szCs w:val="20"/>
    </w:rPr>
  </w:style>
  <w:style w:type="character" w:customStyle="1" w:styleId="KommentartekstTegn">
    <w:name w:val="Kommentartekst Tegn"/>
    <w:link w:val="Kommentartekst"/>
    <w:rsid w:val="003E2D70"/>
    <w:rPr>
      <w:rFonts w:ascii="Verdana" w:hAnsi="Verdana"/>
      <w:lang w:eastAsia="en-US"/>
    </w:rPr>
  </w:style>
  <w:style w:type="paragraph" w:styleId="Kommentaremne">
    <w:name w:val="annotation subject"/>
    <w:basedOn w:val="Kommentartekst"/>
    <w:next w:val="Kommentartekst"/>
    <w:link w:val="KommentaremneTegn"/>
    <w:rsid w:val="003E2D70"/>
    <w:rPr>
      <w:b/>
      <w:bCs/>
    </w:rPr>
  </w:style>
  <w:style w:type="character" w:customStyle="1" w:styleId="KommentaremneTegn">
    <w:name w:val="Kommentaremne Tegn"/>
    <w:link w:val="Kommentaremne"/>
    <w:rsid w:val="003E2D70"/>
    <w:rPr>
      <w:rFonts w:ascii="Verdana" w:hAnsi="Verdana"/>
      <w:b/>
      <w:bCs/>
      <w:lang w:eastAsia="en-US"/>
    </w:rPr>
  </w:style>
  <w:style w:type="paragraph" w:styleId="NormalWeb">
    <w:name w:val="Normal (Web)"/>
    <w:basedOn w:val="Normal"/>
    <w:uiPriority w:val="99"/>
    <w:unhideWhenUsed/>
    <w:rsid w:val="000C242A"/>
    <w:pPr>
      <w:spacing w:before="100" w:beforeAutospacing="1" w:after="100" w:afterAutospacing="1" w:line="240" w:lineRule="auto"/>
    </w:pPr>
    <w:rPr>
      <w:rFonts w:ascii="Times New Roman" w:hAnsi="Times New Roman"/>
      <w:sz w:val="24"/>
      <w:lang w:eastAsia="da-DK"/>
    </w:rPr>
  </w:style>
  <w:style w:type="paragraph" w:customStyle="1" w:styleId="textinparagraph">
    <w:name w:val="textinparagraph"/>
    <w:basedOn w:val="Normal"/>
    <w:rsid w:val="00CF4893"/>
    <w:pPr>
      <w:spacing w:before="100" w:beforeAutospacing="1" w:after="100" w:afterAutospacing="1" w:line="240" w:lineRule="auto"/>
    </w:pPr>
    <w:rPr>
      <w:rFonts w:ascii="Times New Roman" w:hAnsi="Times New Roman"/>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8235">
      <w:bodyDiv w:val="1"/>
      <w:marLeft w:val="0"/>
      <w:marRight w:val="0"/>
      <w:marTop w:val="0"/>
      <w:marBottom w:val="0"/>
      <w:divBdr>
        <w:top w:val="none" w:sz="0" w:space="0" w:color="auto"/>
        <w:left w:val="none" w:sz="0" w:space="0" w:color="auto"/>
        <w:bottom w:val="none" w:sz="0" w:space="0" w:color="auto"/>
        <w:right w:val="none" w:sz="0" w:space="0" w:color="auto"/>
      </w:divBdr>
    </w:div>
    <w:div w:id="24722392">
      <w:bodyDiv w:val="1"/>
      <w:marLeft w:val="0"/>
      <w:marRight w:val="0"/>
      <w:marTop w:val="0"/>
      <w:marBottom w:val="0"/>
      <w:divBdr>
        <w:top w:val="none" w:sz="0" w:space="0" w:color="auto"/>
        <w:left w:val="none" w:sz="0" w:space="0" w:color="auto"/>
        <w:bottom w:val="none" w:sz="0" w:space="0" w:color="auto"/>
        <w:right w:val="none" w:sz="0" w:space="0" w:color="auto"/>
      </w:divBdr>
    </w:div>
    <w:div w:id="74590286">
      <w:bodyDiv w:val="1"/>
      <w:marLeft w:val="0"/>
      <w:marRight w:val="0"/>
      <w:marTop w:val="0"/>
      <w:marBottom w:val="0"/>
      <w:divBdr>
        <w:top w:val="none" w:sz="0" w:space="0" w:color="auto"/>
        <w:left w:val="none" w:sz="0" w:space="0" w:color="auto"/>
        <w:bottom w:val="none" w:sz="0" w:space="0" w:color="auto"/>
        <w:right w:val="none" w:sz="0" w:space="0" w:color="auto"/>
      </w:divBdr>
    </w:div>
    <w:div w:id="96145915">
      <w:bodyDiv w:val="1"/>
      <w:marLeft w:val="0"/>
      <w:marRight w:val="0"/>
      <w:marTop w:val="0"/>
      <w:marBottom w:val="0"/>
      <w:divBdr>
        <w:top w:val="none" w:sz="0" w:space="0" w:color="auto"/>
        <w:left w:val="none" w:sz="0" w:space="0" w:color="auto"/>
        <w:bottom w:val="none" w:sz="0" w:space="0" w:color="auto"/>
        <w:right w:val="none" w:sz="0" w:space="0" w:color="auto"/>
      </w:divBdr>
    </w:div>
    <w:div w:id="125396407">
      <w:bodyDiv w:val="1"/>
      <w:marLeft w:val="0"/>
      <w:marRight w:val="0"/>
      <w:marTop w:val="0"/>
      <w:marBottom w:val="0"/>
      <w:divBdr>
        <w:top w:val="none" w:sz="0" w:space="0" w:color="auto"/>
        <w:left w:val="none" w:sz="0" w:space="0" w:color="auto"/>
        <w:bottom w:val="none" w:sz="0" w:space="0" w:color="auto"/>
        <w:right w:val="none" w:sz="0" w:space="0" w:color="auto"/>
      </w:divBdr>
    </w:div>
    <w:div w:id="126943582">
      <w:bodyDiv w:val="1"/>
      <w:marLeft w:val="0"/>
      <w:marRight w:val="0"/>
      <w:marTop w:val="0"/>
      <w:marBottom w:val="0"/>
      <w:divBdr>
        <w:top w:val="none" w:sz="0" w:space="0" w:color="auto"/>
        <w:left w:val="none" w:sz="0" w:space="0" w:color="auto"/>
        <w:bottom w:val="none" w:sz="0" w:space="0" w:color="auto"/>
        <w:right w:val="none" w:sz="0" w:space="0" w:color="auto"/>
      </w:divBdr>
    </w:div>
    <w:div w:id="134759541">
      <w:bodyDiv w:val="1"/>
      <w:marLeft w:val="0"/>
      <w:marRight w:val="0"/>
      <w:marTop w:val="0"/>
      <w:marBottom w:val="0"/>
      <w:divBdr>
        <w:top w:val="none" w:sz="0" w:space="0" w:color="auto"/>
        <w:left w:val="none" w:sz="0" w:space="0" w:color="auto"/>
        <w:bottom w:val="none" w:sz="0" w:space="0" w:color="auto"/>
        <w:right w:val="none" w:sz="0" w:space="0" w:color="auto"/>
      </w:divBdr>
    </w:div>
    <w:div w:id="177158064">
      <w:bodyDiv w:val="1"/>
      <w:marLeft w:val="0"/>
      <w:marRight w:val="0"/>
      <w:marTop w:val="0"/>
      <w:marBottom w:val="0"/>
      <w:divBdr>
        <w:top w:val="none" w:sz="0" w:space="0" w:color="auto"/>
        <w:left w:val="none" w:sz="0" w:space="0" w:color="auto"/>
        <w:bottom w:val="none" w:sz="0" w:space="0" w:color="auto"/>
        <w:right w:val="none" w:sz="0" w:space="0" w:color="auto"/>
      </w:divBdr>
    </w:div>
    <w:div w:id="182863790">
      <w:bodyDiv w:val="1"/>
      <w:marLeft w:val="0"/>
      <w:marRight w:val="0"/>
      <w:marTop w:val="0"/>
      <w:marBottom w:val="0"/>
      <w:divBdr>
        <w:top w:val="none" w:sz="0" w:space="0" w:color="auto"/>
        <w:left w:val="none" w:sz="0" w:space="0" w:color="auto"/>
        <w:bottom w:val="none" w:sz="0" w:space="0" w:color="auto"/>
        <w:right w:val="none" w:sz="0" w:space="0" w:color="auto"/>
      </w:divBdr>
    </w:div>
    <w:div w:id="211113731">
      <w:bodyDiv w:val="1"/>
      <w:marLeft w:val="0"/>
      <w:marRight w:val="0"/>
      <w:marTop w:val="0"/>
      <w:marBottom w:val="0"/>
      <w:divBdr>
        <w:top w:val="none" w:sz="0" w:space="0" w:color="auto"/>
        <w:left w:val="none" w:sz="0" w:space="0" w:color="auto"/>
        <w:bottom w:val="none" w:sz="0" w:space="0" w:color="auto"/>
        <w:right w:val="none" w:sz="0" w:space="0" w:color="auto"/>
      </w:divBdr>
    </w:div>
    <w:div w:id="226693207">
      <w:bodyDiv w:val="1"/>
      <w:marLeft w:val="0"/>
      <w:marRight w:val="0"/>
      <w:marTop w:val="0"/>
      <w:marBottom w:val="0"/>
      <w:divBdr>
        <w:top w:val="none" w:sz="0" w:space="0" w:color="auto"/>
        <w:left w:val="none" w:sz="0" w:space="0" w:color="auto"/>
        <w:bottom w:val="none" w:sz="0" w:space="0" w:color="auto"/>
        <w:right w:val="none" w:sz="0" w:space="0" w:color="auto"/>
      </w:divBdr>
    </w:div>
    <w:div w:id="232471303">
      <w:bodyDiv w:val="1"/>
      <w:marLeft w:val="0"/>
      <w:marRight w:val="0"/>
      <w:marTop w:val="0"/>
      <w:marBottom w:val="0"/>
      <w:divBdr>
        <w:top w:val="none" w:sz="0" w:space="0" w:color="auto"/>
        <w:left w:val="none" w:sz="0" w:space="0" w:color="auto"/>
        <w:bottom w:val="none" w:sz="0" w:space="0" w:color="auto"/>
        <w:right w:val="none" w:sz="0" w:space="0" w:color="auto"/>
      </w:divBdr>
    </w:div>
    <w:div w:id="252128141">
      <w:bodyDiv w:val="1"/>
      <w:marLeft w:val="0"/>
      <w:marRight w:val="0"/>
      <w:marTop w:val="0"/>
      <w:marBottom w:val="0"/>
      <w:divBdr>
        <w:top w:val="none" w:sz="0" w:space="0" w:color="auto"/>
        <w:left w:val="none" w:sz="0" w:space="0" w:color="auto"/>
        <w:bottom w:val="none" w:sz="0" w:space="0" w:color="auto"/>
        <w:right w:val="none" w:sz="0" w:space="0" w:color="auto"/>
      </w:divBdr>
    </w:div>
    <w:div w:id="263729090">
      <w:bodyDiv w:val="1"/>
      <w:marLeft w:val="0"/>
      <w:marRight w:val="0"/>
      <w:marTop w:val="0"/>
      <w:marBottom w:val="0"/>
      <w:divBdr>
        <w:top w:val="none" w:sz="0" w:space="0" w:color="auto"/>
        <w:left w:val="none" w:sz="0" w:space="0" w:color="auto"/>
        <w:bottom w:val="none" w:sz="0" w:space="0" w:color="auto"/>
        <w:right w:val="none" w:sz="0" w:space="0" w:color="auto"/>
      </w:divBdr>
    </w:div>
    <w:div w:id="276915489">
      <w:bodyDiv w:val="1"/>
      <w:marLeft w:val="0"/>
      <w:marRight w:val="0"/>
      <w:marTop w:val="0"/>
      <w:marBottom w:val="0"/>
      <w:divBdr>
        <w:top w:val="none" w:sz="0" w:space="0" w:color="auto"/>
        <w:left w:val="none" w:sz="0" w:space="0" w:color="auto"/>
        <w:bottom w:val="none" w:sz="0" w:space="0" w:color="auto"/>
        <w:right w:val="none" w:sz="0" w:space="0" w:color="auto"/>
      </w:divBdr>
    </w:div>
    <w:div w:id="276985134">
      <w:bodyDiv w:val="1"/>
      <w:marLeft w:val="0"/>
      <w:marRight w:val="0"/>
      <w:marTop w:val="0"/>
      <w:marBottom w:val="0"/>
      <w:divBdr>
        <w:top w:val="none" w:sz="0" w:space="0" w:color="auto"/>
        <w:left w:val="none" w:sz="0" w:space="0" w:color="auto"/>
        <w:bottom w:val="none" w:sz="0" w:space="0" w:color="auto"/>
        <w:right w:val="none" w:sz="0" w:space="0" w:color="auto"/>
      </w:divBdr>
    </w:div>
    <w:div w:id="319312575">
      <w:bodyDiv w:val="1"/>
      <w:marLeft w:val="0"/>
      <w:marRight w:val="0"/>
      <w:marTop w:val="0"/>
      <w:marBottom w:val="0"/>
      <w:divBdr>
        <w:top w:val="none" w:sz="0" w:space="0" w:color="auto"/>
        <w:left w:val="none" w:sz="0" w:space="0" w:color="auto"/>
        <w:bottom w:val="none" w:sz="0" w:space="0" w:color="auto"/>
        <w:right w:val="none" w:sz="0" w:space="0" w:color="auto"/>
      </w:divBdr>
    </w:div>
    <w:div w:id="320429305">
      <w:bodyDiv w:val="1"/>
      <w:marLeft w:val="0"/>
      <w:marRight w:val="0"/>
      <w:marTop w:val="0"/>
      <w:marBottom w:val="0"/>
      <w:divBdr>
        <w:top w:val="none" w:sz="0" w:space="0" w:color="auto"/>
        <w:left w:val="none" w:sz="0" w:space="0" w:color="auto"/>
        <w:bottom w:val="none" w:sz="0" w:space="0" w:color="auto"/>
        <w:right w:val="none" w:sz="0" w:space="0" w:color="auto"/>
      </w:divBdr>
    </w:div>
    <w:div w:id="325595095">
      <w:bodyDiv w:val="1"/>
      <w:marLeft w:val="0"/>
      <w:marRight w:val="0"/>
      <w:marTop w:val="0"/>
      <w:marBottom w:val="0"/>
      <w:divBdr>
        <w:top w:val="none" w:sz="0" w:space="0" w:color="auto"/>
        <w:left w:val="none" w:sz="0" w:space="0" w:color="auto"/>
        <w:bottom w:val="none" w:sz="0" w:space="0" w:color="auto"/>
        <w:right w:val="none" w:sz="0" w:space="0" w:color="auto"/>
      </w:divBdr>
    </w:div>
    <w:div w:id="339506904">
      <w:bodyDiv w:val="1"/>
      <w:marLeft w:val="0"/>
      <w:marRight w:val="0"/>
      <w:marTop w:val="0"/>
      <w:marBottom w:val="0"/>
      <w:divBdr>
        <w:top w:val="none" w:sz="0" w:space="0" w:color="auto"/>
        <w:left w:val="none" w:sz="0" w:space="0" w:color="auto"/>
        <w:bottom w:val="none" w:sz="0" w:space="0" w:color="auto"/>
        <w:right w:val="none" w:sz="0" w:space="0" w:color="auto"/>
      </w:divBdr>
    </w:div>
    <w:div w:id="351339275">
      <w:bodyDiv w:val="1"/>
      <w:marLeft w:val="0"/>
      <w:marRight w:val="0"/>
      <w:marTop w:val="0"/>
      <w:marBottom w:val="0"/>
      <w:divBdr>
        <w:top w:val="none" w:sz="0" w:space="0" w:color="auto"/>
        <w:left w:val="none" w:sz="0" w:space="0" w:color="auto"/>
        <w:bottom w:val="none" w:sz="0" w:space="0" w:color="auto"/>
        <w:right w:val="none" w:sz="0" w:space="0" w:color="auto"/>
      </w:divBdr>
    </w:div>
    <w:div w:id="365177793">
      <w:bodyDiv w:val="1"/>
      <w:marLeft w:val="0"/>
      <w:marRight w:val="0"/>
      <w:marTop w:val="0"/>
      <w:marBottom w:val="0"/>
      <w:divBdr>
        <w:top w:val="none" w:sz="0" w:space="0" w:color="auto"/>
        <w:left w:val="none" w:sz="0" w:space="0" w:color="auto"/>
        <w:bottom w:val="none" w:sz="0" w:space="0" w:color="auto"/>
        <w:right w:val="none" w:sz="0" w:space="0" w:color="auto"/>
      </w:divBdr>
    </w:div>
    <w:div w:id="370964178">
      <w:bodyDiv w:val="1"/>
      <w:marLeft w:val="0"/>
      <w:marRight w:val="0"/>
      <w:marTop w:val="0"/>
      <w:marBottom w:val="0"/>
      <w:divBdr>
        <w:top w:val="none" w:sz="0" w:space="0" w:color="auto"/>
        <w:left w:val="none" w:sz="0" w:space="0" w:color="auto"/>
        <w:bottom w:val="none" w:sz="0" w:space="0" w:color="auto"/>
        <w:right w:val="none" w:sz="0" w:space="0" w:color="auto"/>
      </w:divBdr>
    </w:div>
    <w:div w:id="400761936">
      <w:bodyDiv w:val="1"/>
      <w:marLeft w:val="0"/>
      <w:marRight w:val="0"/>
      <w:marTop w:val="0"/>
      <w:marBottom w:val="0"/>
      <w:divBdr>
        <w:top w:val="none" w:sz="0" w:space="0" w:color="auto"/>
        <w:left w:val="none" w:sz="0" w:space="0" w:color="auto"/>
        <w:bottom w:val="none" w:sz="0" w:space="0" w:color="auto"/>
        <w:right w:val="none" w:sz="0" w:space="0" w:color="auto"/>
      </w:divBdr>
    </w:div>
    <w:div w:id="408617703">
      <w:bodyDiv w:val="1"/>
      <w:marLeft w:val="0"/>
      <w:marRight w:val="0"/>
      <w:marTop w:val="0"/>
      <w:marBottom w:val="0"/>
      <w:divBdr>
        <w:top w:val="none" w:sz="0" w:space="0" w:color="auto"/>
        <w:left w:val="none" w:sz="0" w:space="0" w:color="auto"/>
        <w:bottom w:val="none" w:sz="0" w:space="0" w:color="auto"/>
        <w:right w:val="none" w:sz="0" w:space="0" w:color="auto"/>
      </w:divBdr>
    </w:div>
    <w:div w:id="410590542">
      <w:bodyDiv w:val="1"/>
      <w:marLeft w:val="0"/>
      <w:marRight w:val="0"/>
      <w:marTop w:val="0"/>
      <w:marBottom w:val="0"/>
      <w:divBdr>
        <w:top w:val="none" w:sz="0" w:space="0" w:color="auto"/>
        <w:left w:val="none" w:sz="0" w:space="0" w:color="auto"/>
        <w:bottom w:val="none" w:sz="0" w:space="0" w:color="auto"/>
        <w:right w:val="none" w:sz="0" w:space="0" w:color="auto"/>
      </w:divBdr>
    </w:div>
    <w:div w:id="412095618">
      <w:bodyDiv w:val="1"/>
      <w:marLeft w:val="0"/>
      <w:marRight w:val="0"/>
      <w:marTop w:val="0"/>
      <w:marBottom w:val="0"/>
      <w:divBdr>
        <w:top w:val="none" w:sz="0" w:space="0" w:color="auto"/>
        <w:left w:val="none" w:sz="0" w:space="0" w:color="auto"/>
        <w:bottom w:val="none" w:sz="0" w:space="0" w:color="auto"/>
        <w:right w:val="none" w:sz="0" w:space="0" w:color="auto"/>
      </w:divBdr>
    </w:div>
    <w:div w:id="423037273">
      <w:bodyDiv w:val="1"/>
      <w:marLeft w:val="0"/>
      <w:marRight w:val="0"/>
      <w:marTop w:val="0"/>
      <w:marBottom w:val="0"/>
      <w:divBdr>
        <w:top w:val="none" w:sz="0" w:space="0" w:color="auto"/>
        <w:left w:val="none" w:sz="0" w:space="0" w:color="auto"/>
        <w:bottom w:val="none" w:sz="0" w:space="0" w:color="auto"/>
        <w:right w:val="none" w:sz="0" w:space="0" w:color="auto"/>
      </w:divBdr>
    </w:div>
    <w:div w:id="459804643">
      <w:bodyDiv w:val="1"/>
      <w:marLeft w:val="0"/>
      <w:marRight w:val="0"/>
      <w:marTop w:val="0"/>
      <w:marBottom w:val="0"/>
      <w:divBdr>
        <w:top w:val="none" w:sz="0" w:space="0" w:color="auto"/>
        <w:left w:val="none" w:sz="0" w:space="0" w:color="auto"/>
        <w:bottom w:val="none" w:sz="0" w:space="0" w:color="auto"/>
        <w:right w:val="none" w:sz="0" w:space="0" w:color="auto"/>
      </w:divBdr>
    </w:div>
    <w:div w:id="460849187">
      <w:bodyDiv w:val="1"/>
      <w:marLeft w:val="0"/>
      <w:marRight w:val="0"/>
      <w:marTop w:val="0"/>
      <w:marBottom w:val="0"/>
      <w:divBdr>
        <w:top w:val="none" w:sz="0" w:space="0" w:color="auto"/>
        <w:left w:val="none" w:sz="0" w:space="0" w:color="auto"/>
        <w:bottom w:val="none" w:sz="0" w:space="0" w:color="auto"/>
        <w:right w:val="none" w:sz="0" w:space="0" w:color="auto"/>
      </w:divBdr>
    </w:div>
    <w:div w:id="497891400">
      <w:bodyDiv w:val="1"/>
      <w:marLeft w:val="0"/>
      <w:marRight w:val="0"/>
      <w:marTop w:val="0"/>
      <w:marBottom w:val="0"/>
      <w:divBdr>
        <w:top w:val="none" w:sz="0" w:space="0" w:color="auto"/>
        <w:left w:val="none" w:sz="0" w:space="0" w:color="auto"/>
        <w:bottom w:val="none" w:sz="0" w:space="0" w:color="auto"/>
        <w:right w:val="none" w:sz="0" w:space="0" w:color="auto"/>
      </w:divBdr>
    </w:div>
    <w:div w:id="523444119">
      <w:bodyDiv w:val="1"/>
      <w:marLeft w:val="0"/>
      <w:marRight w:val="0"/>
      <w:marTop w:val="0"/>
      <w:marBottom w:val="0"/>
      <w:divBdr>
        <w:top w:val="none" w:sz="0" w:space="0" w:color="auto"/>
        <w:left w:val="none" w:sz="0" w:space="0" w:color="auto"/>
        <w:bottom w:val="none" w:sz="0" w:space="0" w:color="auto"/>
        <w:right w:val="none" w:sz="0" w:space="0" w:color="auto"/>
      </w:divBdr>
    </w:div>
    <w:div w:id="553279405">
      <w:bodyDiv w:val="1"/>
      <w:marLeft w:val="0"/>
      <w:marRight w:val="0"/>
      <w:marTop w:val="0"/>
      <w:marBottom w:val="0"/>
      <w:divBdr>
        <w:top w:val="none" w:sz="0" w:space="0" w:color="auto"/>
        <w:left w:val="none" w:sz="0" w:space="0" w:color="auto"/>
        <w:bottom w:val="none" w:sz="0" w:space="0" w:color="auto"/>
        <w:right w:val="none" w:sz="0" w:space="0" w:color="auto"/>
      </w:divBdr>
    </w:div>
    <w:div w:id="596795604">
      <w:bodyDiv w:val="1"/>
      <w:marLeft w:val="0"/>
      <w:marRight w:val="0"/>
      <w:marTop w:val="0"/>
      <w:marBottom w:val="0"/>
      <w:divBdr>
        <w:top w:val="none" w:sz="0" w:space="0" w:color="auto"/>
        <w:left w:val="none" w:sz="0" w:space="0" w:color="auto"/>
        <w:bottom w:val="none" w:sz="0" w:space="0" w:color="auto"/>
        <w:right w:val="none" w:sz="0" w:space="0" w:color="auto"/>
      </w:divBdr>
    </w:div>
    <w:div w:id="631062564">
      <w:bodyDiv w:val="1"/>
      <w:marLeft w:val="0"/>
      <w:marRight w:val="0"/>
      <w:marTop w:val="0"/>
      <w:marBottom w:val="0"/>
      <w:divBdr>
        <w:top w:val="none" w:sz="0" w:space="0" w:color="auto"/>
        <w:left w:val="none" w:sz="0" w:space="0" w:color="auto"/>
        <w:bottom w:val="none" w:sz="0" w:space="0" w:color="auto"/>
        <w:right w:val="none" w:sz="0" w:space="0" w:color="auto"/>
      </w:divBdr>
    </w:div>
    <w:div w:id="644163832">
      <w:bodyDiv w:val="1"/>
      <w:marLeft w:val="0"/>
      <w:marRight w:val="0"/>
      <w:marTop w:val="0"/>
      <w:marBottom w:val="0"/>
      <w:divBdr>
        <w:top w:val="none" w:sz="0" w:space="0" w:color="auto"/>
        <w:left w:val="none" w:sz="0" w:space="0" w:color="auto"/>
        <w:bottom w:val="none" w:sz="0" w:space="0" w:color="auto"/>
        <w:right w:val="none" w:sz="0" w:space="0" w:color="auto"/>
      </w:divBdr>
    </w:div>
    <w:div w:id="669871173">
      <w:bodyDiv w:val="1"/>
      <w:marLeft w:val="0"/>
      <w:marRight w:val="0"/>
      <w:marTop w:val="0"/>
      <w:marBottom w:val="0"/>
      <w:divBdr>
        <w:top w:val="none" w:sz="0" w:space="0" w:color="auto"/>
        <w:left w:val="none" w:sz="0" w:space="0" w:color="auto"/>
        <w:bottom w:val="none" w:sz="0" w:space="0" w:color="auto"/>
        <w:right w:val="none" w:sz="0" w:space="0" w:color="auto"/>
      </w:divBdr>
    </w:div>
    <w:div w:id="673189577">
      <w:bodyDiv w:val="1"/>
      <w:marLeft w:val="0"/>
      <w:marRight w:val="0"/>
      <w:marTop w:val="0"/>
      <w:marBottom w:val="0"/>
      <w:divBdr>
        <w:top w:val="none" w:sz="0" w:space="0" w:color="auto"/>
        <w:left w:val="none" w:sz="0" w:space="0" w:color="auto"/>
        <w:bottom w:val="none" w:sz="0" w:space="0" w:color="auto"/>
        <w:right w:val="none" w:sz="0" w:space="0" w:color="auto"/>
      </w:divBdr>
    </w:div>
    <w:div w:id="707950499">
      <w:bodyDiv w:val="1"/>
      <w:marLeft w:val="0"/>
      <w:marRight w:val="0"/>
      <w:marTop w:val="0"/>
      <w:marBottom w:val="0"/>
      <w:divBdr>
        <w:top w:val="none" w:sz="0" w:space="0" w:color="auto"/>
        <w:left w:val="none" w:sz="0" w:space="0" w:color="auto"/>
        <w:bottom w:val="none" w:sz="0" w:space="0" w:color="auto"/>
        <w:right w:val="none" w:sz="0" w:space="0" w:color="auto"/>
      </w:divBdr>
    </w:div>
    <w:div w:id="744183432">
      <w:bodyDiv w:val="1"/>
      <w:marLeft w:val="0"/>
      <w:marRight w:val="0"/>
      <w:marTop w:val="0"/>
      <w:marBottom w:val="0"/>
      <w:divBdr>
        <w:top w:val="none" w:sz="0" w:space="0" w:color="auto"/>
        <w:left w:val="none" w:sz="0" w:space="0" w:color="auto"/>
        <w:bottom w:val="none" w:sz="0" w:space="0" w:color="auto"/>
        <w:right w:val="none" w:sz="0" w:space="0" w:color="auto"/>
      </w:divBdr>
    </w:div>
    <w:div w:id="772558455">
      <w:bodyDiv w:val="1"/>
      <w:marLeft w:val="0"/>
      <w:marRight w:val="0"/>
      <w:marTop w:val="0"/>
      <w:marBottom w:val="0"/>
      <w:divBdr>
        <w:top w:val="none" w:sz="0" w:space="0" w:color="auto"/>
        <w:left w:val="none" w:sz="0" w:space="0" w:color="auto"/>
        <w:bottom w:val="none" w:sz="0" w:space="0" w:color="auto"/>
        <w:right w:val="none" w:sz="0" w:space="0" w:color="auto"/>
      </w:divBdr>
    </w:div>
    <w:div w:id="789083321">
      <w:bodyDiv w:val="1"/>
      <w:marLeft w:val="0"/>
      <w:marRight w:val="0"/>
      <w:marTop w:val="0"/>
      <w:marBottom w:val="0"/>
      <w:divBdr>
        <w:top w:val="none" w:sz="0" w:space="0" w:color="auto"/>
        <w:left w:val="none" w:sz="0" w:space="0" w:color="auto"/>
        <w:bottom w:val="none" w:sz="0" w:space="0" w:color="auto"/>
        <w:right w:val="none" w:sz="0" w:space="0" w:color="auto"/>
      </w:divBdr>
    </w:div>
    <w:div w:id="790903756">
      <w:bodyDiv w:val="1"/>
      <w:marLeft w:val="0"/>
      <w:marRight w:val="0"/>
      <w:marTop w:val="0"/>
      <w:marBottom w:val="0"/>
      <w:divBdr>
        <w:top w:val="none" w:sz="0" w:space="0" w:color="auto"/>
        <w:left w:val="none" w:sz="0" w:space="0" w:color="auto"/>
        <w:bottom w:val="none" w:sz="0" w:space="0" w:color="auto"/>
        <w:right w:val="none" w:sz="0" w:space="0" w:color="auto"/>
      </w:divBdr>
    </w:div>
    <w:div w:id="808283538">
      <w:bodyDiv w:val="1"/>
      <w:marLeft w:val="0"/>
      <w:marRight w:val="0"/>
      <w:marTop w:val="0"/>
      <w:marBottom w:val="0"/>
      <w:divBdr>
        <w:top w:val="none" w:sz="0" w:space="0" w:color="auto"/>
        <w:left w:val="none" w:sz="0" w:space="0" w:color="auto"/>
        <w:bottom w:val="none" w:sz="0" w:space="0" w:color="auto"/>
        <w:right w:val="none" w:sz="0" w:space="0" w:color="auto"/>
      </w:divBdr>
    </w:div>
    <w:div w:id="847014955">
      <w:bodyDiv w:val="1"/>
      <w:marLeft w:val="0"/>
      <w:marRight w:val="0"/>
      <w:marTop w:val="0"/>
      <w:marBottom w:val="0"/>
      <w:divBdr>
        <w:top w:val="none" w:sz="0" w:space="0" w:color="auto"/>
        <w:left w:val="none" w:sz="0" w:space="0" w:color="auto"/>
        <w:bottom w:val="none" w:sz="0" w:space="0" w:color="auto"/>
        <w:right w:val="none" w:sz="0" w:space="0" w:color="auto"/>
      </w:divBdr>
    </w:div>
    <w:div w:id="873885393">
      <w:bodyDiv w:val="1"/>
      <w:marLeft w:val="0"/>
      <w:marRight w:val="0"/>
      <w:marTop w:val="0"/>
      <w:marBottom w:val="0"/>
      <w:divBdr>
        <w:top w:val="none" w:sz="0" w:space="0" w:color="auto"/>
        <w:left w:val="none" w:sz="0" w:space="0" w:color="auto"/>
        <w:bottom w:val="none" w:sz="0" w:space="0" w:color="auto"/>
        <w:right w:val="none" w:sz="0" w:space="0" w:color="auto"/>
      </w:divBdr>
    </w:div>
    <w:div w:id="886186610">
      <w:bodyDiv w:val="1"/>
      <w:marLeft w:val="0"/>
      <w:marRight w:val="0"/>
      <w:marTop w:val="0"/>
      <w:marBottom w:val="0"/>
      <w:divBdr>
        <w:top w:val="none" w:sz="0" w:space="0" w:color="auto"/>
        <w:left w:val="none" w:sz="0" w:space="0" w:color="auto"/>
        <w:bottom w:val="none" w:sz="0" w:space="0" w:color="auto"/>
        <w:right w:val="none" w:sz="0" w:space="0" w:color="auto"/>
      </w:divBdr>
    </w:div>
    <w:div w:id="904217296">
      <w:bodyDiv w:val="1"/>
      <w:marLeft w:val="0"/>
      <w:marRight w:val="0"/>
      <w:marTop w:val="0"/>
      <w:marBottom w:val="0"/>
      <w:divBdr>
        <w:top w:val="none" w:sz="0" w:space="0" w:color="auto"/>
        <w:left w:val="none" w:sz="0" w:space="0" w:color="auto"/>
        <w:bottom w:val="none" w:sz="0" w:space="0" w:color="auto"/>
        <w:right w:val="none" w:sz="0" w:space="0" w:color="auto"/>
      </w:divBdr>
    </w:div>
    <w:div w:id="918641424">
      <w:bodyDiv w:val="1"/>
      <w:marLeft w:val="0"/>
      <w:marRight w:val="0"/>
      <w:marTop w:val="0"/>
      <w:marBottom w:val="0"/>
      <w:divBdr>
        <w:top w:val="none" w:sz="0" w:space="0" w:color="auto"/>
        <w:left w:val="none" w:sz="0" w:space="0" w:color="auto"/>
        <w:bottom w:val="none" w:sz="0" w:space="0" w:color="auto"/>
        <w:right w:val="none" w:sz="0" w:space="0" w:color="auto"/>
      </w:divBdr>
    </w:div>
    <w:div w:id="925041879">
      <w:bodyDiv w:val="1"/>
      <w:marLeft w:val="0"/>
      <w:marRight w:val="0"/>
      <w:marTop w:val="0"/>
      <w:marBottom w:val="0"/>
      <w:divBdr>
        <w:top w:val="none" w:sz="0" w:space="0" w:color="auto"/>
        <w:left w:val="none" w:sz="0" w:space="0" w:color="auto"/>
        <w:bottom w:val="none" w:sz="0" w:space="0" w:color="auto"/>
        <w:right w:val="none" w:sz="0" w:space="0" w:color="auto"/>
      </w:divBdr>
    </w:div>
    <w:div w:id="928654369">
      <w:bodyDiv w:val="1"/>
      <w:marLeft w:val="0"/>
      <w:marRight w:val="0"/>
      <w:marTop w:val="0"/>
      <w:marBottom w:val="0"/>
      <w:divBdr>
        <w:top w:val="none" w:sz="0" w:space="0" w:color="auto"/>
        <w:left w:val="none" w:sz="0" w:space="0" w:color="auto"/>
        <w:bottom w:val="none" w:sz="0" w:space="0" w:color="auto"/>
        <w:right w:val="none" w:sz="0" w:space="0" w:color="auto"/>
      </w:divBdr>
    </w:div>
    <w:div w:id="936793085">
      <w:bodyDiv w:val="1"/>
      <w:marLeft w:val="0"/>
      <w:marRight w:val="0"/>
      <w:marTop w:val="0"/>
      <w:marBottom w:val="0"/>
      <w:divBdr>
        <w:top w:val="none" w:sz="0" w:space="0" w:color="auto"/>
        <w:left w:val="none" w:sz="0" w:space="0" w:color="auto"/>
        <w:bottom w:val="none" w:sz="0" w:space="0" w:color="auto"/>
        <w:right w:val="none" w:sz="0" w:space="0" w:color="auto"/>
      </w:divBdr>
    </w:div>
    <w:div w:id="943683734">
      <w:bodyDiv w:val="1"/>
      <w:marLeft w:val="0"/>
      <w:marRight w:val="0"/>
      <w:marTop w:val="0"/>
      <w:marBottom w:val="0"/>
      <w:divBdr>
        <w:top w:val="none" w:sz="0" w:space="0" w:color="auto"/>
        <w:left w:val="none" w:sz="0" w:space="0" w:color="auto"/>
        <w:bottom w:val="none" w:sz="0" w:space="0" w:color="auto"/>
        <w:right w:val="none" w:sz="0" w:space="0" w:color="auto"/>
      </w:divBdr>
    </w:div>
    <w:div w:id="955872439">
      <w:bodyDiv w:val="1"/>
      <w:marLeft w:val="0"/>
      <w:marRight w:val="0"/>
      <w:marTop w:val="0"/>
      <w:marBottom w:val="0"/>
      <w:divBdr>
        <w:top w:val="none" w:sz="0" w:space="0" w:color="auto"/>
        <w:left w:val="none" w:sz="0" w:space="0" w:color="auto"/>
        <w:bottom w:val="none" w:sz="0" w:space="0" w:color="auto"/>
        <w:right w:val="none" w:sz="0" w:space="0" w:color="auto"/>
      </w:divBdr>
    </w:div>
    <w:div w:id="968516762">
      <w:bodyDiv w:val="1"/>
      <w:marLeft w:val="0"/>
      <w:marRight w:val="0"/>
      <w:marTop w:val="0"/>
      <w:marBottom w:val="0"/>
      <w:divBdr>
        <w:top w:val="none" w:sz="0" w:space="0" w:color="auto"/>
        <w:left w:val="none" w:sz="0" w:space="0" w:color="auto"/>
        <w:bottom w:val="none" w:sz="0" w:space="0" w:color="auto"/>
        <w:right w:val="none" w:sz="0" w:space="0" w:color="auto"/>
      </w:divBdr>
    </w:div>
    <w:div w:id="976648885">
      <w:bodyDiv w:val="1"/>
      <w:marLeft w:val="0"/>
      <w:marRight w:val="0"/>
      <w:marTop w:val="0"/>
      <w:marBottom w:val="0"/>
      <w:divBdr>
        <w:top w:val="none" w:sz="0" w:space="0" w:color="auto"/>
        <w:left w:val="none" w:sz="0" w:space="0" w:color="auto"/>
        <w:bottom w:val="none" w:sz="0" w:space="0" w:color="auto"/>
        <w:right w:val="none" w:sz="0" w:space="0" w:color="auto"/>
      </w:divBdr>
    </w:div>
    <w:div w:id="988292054">
      <w:bodyDiv w:val="1"/>
      <w:marLeft w:val="0"/>
      <w:marRight w:val="0"/>
      <w:marTop w:val="0"/>
      <w:marBottom w:val="0"/>
      <w:divBdr>
        <w:top w:val="none" w:sz="0" w:space="0" w:color="auto"/>
        <w:left w:val="none" w:sz="0" w:space="0" w:color="auto"/>
        <w:bottom w:val="none" w:sz="0" w:space="0" w:color="auto"/>
        <w:right w:val="none" w:sz="0" w:space="0" w:color="auto"/>
      </w:divBdr>
    </w:div>
    <w:div w:id="1011222621">
      <w:bodyDiv w:val="1"/>
      <w:marLeft w:val="0"/>
      <w:marRight w:val="0"/>
      <w:marTop w:val="0"/>
      <w:marBottom w:val="0"/>
      <w:divBdr>
        <w:top w:val="none" w:sz="0" w:space="0" w:color="auto"/>
        <w:left w:val="none" w:sz="0" w:space="0" w:color="auto"/>
        <w:bottom w:val="none" w:sz="0" w:space="0" w:color="auto"/>
        <w:right w:val="none" w:sz="0" w:space="0" w:color="auto"/>
      </w:divBdr>
    </w:div>
    <w:div w:id="1035038505">
      <w:bodyDiv w:val="1"/>
      <w:marLeft w:val="0"/>
      <w:marRight w:val="0"/>
      <w:marTop w:val="0"/>
      <w:marBottom w:val="0"/>
      <w:divBdr>
        <w:top w:val="none" w:sz="0" w:space="0" w:color="auto"/>
        <w:left w:val="none" w:sz="0" w:space="0" w:color="auto"/>
        <w:bottom w:val="none" w:sz="0" w:space="0" w:color="auto"/>
        <w:right w:val="none" w:sz="0" w:space="0" w:color="auto"/>
      </w:divBdr>
    </w:div>
    <w:div w:id="1065765790">
      <w:bodyDiv w:val="1"/>
      <w:marLeft w:val="0"/>
      <w:marRight w:val="0"/>
      <w:marTop w:val="0"/>
      <w:marBottom w:val="0"/>
      <w:divBdr>
        <w:top w:val="none" w:sz="0" w:space="0" w:color="auto"/>
        <w:left w:val="none" w:sz="0" w:space="0" w:color="auto"/>
        <w:bottom w:val="none" w:sz="0" w:space="0" w:color="auto"/>
        <w:right w:val="none" w:sz="0" w:space="0" w:color="auto"/>
      </w:divBdr>
    </w:div>
    <w:div w:id="1068191591">
      <w:bodyDiv w:val="1"/>
      <w:marLeft w:val="0"/>
      <w:marRight w:val="0"/>
      <w:marTop w:val="0"/>
      <w:marBottom w:val="0"/>
      <w:divBdr>
        <w:top w:val="none" w:sz="0" w:space="0" w:color="auto"/>
        <w:left w:val="none" w:sz="0" w:space="0" w:color="auto"/>
        <w:bottom w:val="none" w:sz="0" w:space="0" w:color="auto"/>
        <w:right w:val="none" w:sz="0" w:space="0" w:color="auto"/>
      </w:divBdr>
    </w:div>
    <w:div w:id="1080758239">
      <w:bodyDiv w:val="1"/>
      <w:marLeft w:val="0"/>
      <w:marRight w:val="0"/>
      <w:marTop w:val="0"/>
      <w:marBottom w:val="0"/>
      <w:divBdr>
        <w:top w:val="none" w:sz="0" w:space="0" w:color="auto"/>
        <w:left w:val="none" w:sz="0" w:space="0" w:color="auto"/>
        <w:bottom w:val="none" w:sz="0" w:space="0" w:color="auto"/>
        <w:right w:val="none" w:sz="0" w:space="0" w:color="auto"/>
      </w:divBdr>
    </w:div>
    <w:div w:id="1113283775">
      <w:bodyDiv w:val="1"/>
      <w:marLeft w:val="0"/>
      <w:marRight w:val="0"/>
      <w:marTop w:val="0"/>
      <w:marBottom w:val="0"/>
      <w:divBdr>
        <w:top w:val="none" w:sz="0" w:space="0" w:color="auto"/>
        <w:left w:val="none" w:sz="0" w:space="0" w:color="auto"/>
        <w:bottom w:val="none" w:sz="0" w:space="0" w:color="auto"/>
        <w:right w:val="none" w:sz="0" w:space="0" w:color="auto"/>
      </w:divBdr>
    </w:div>
    <w:div w:id="1136723997">
      <w:bodyDiv w:val="1"/>
      <w:marLeft w:val="0"/>
      <w:marRight w:val="0"/>
      <w:marTop w:val="0"/>
      <w:marBottom w:val="0"/>
      <w:divBdr>
        <w:top w:val="none" w:sz="0" w:space="0" w:color="auto"/>
        <w:left w:val="none" w:sz="0" w:space="0" w:color="auto"/>
        <w:bottom w:val="none" w:sz="0" w:space="0" w:color="auto"/>
        <w:right w:val="none" w:sz="0" w:space="0" w:color="auto"/>
      </w:divBdr>
    </w:div>
    <w:div w:id="1152138603">
      <w:bodyDiv w:val="1"/>
      <w:marLeft w:val="0"/>
      <w:marRight w:val="0"/>
      <w:marTop w:val="0"/>
      <w:marBottom w:val="0"/>
      <w:divBdr>
        <w:top w:val="none" w:sz="0" w:space="0" w:color="auto"/>
        <w:left w:val="none" w:sz="0" w:space="0" w:color="auto"/>
        <w:bottom w:val="none" w:sz="0" w:space="0" w:color="auto"/>
        <w:right w:val="none" w:sz="0" w:space="0" w:color="auto"/>
      </w:divBdr>
    </w:div>
    <w:div w:id="1154880601">
      <w:bodyDiv w:val="1"/>
      <w:marLeft w:val="0"/>
      <w:marRight w:val="0"/>
      <w:marTop w:val="0"/>
      <w:marBottom w:val="0"/>
      <w:divBdr>
        <w:top w:val="none" w:sz="0" w:space="0" w:color="auto"/>
        <w:left w:val="none" w:sz="0" w:space="0" w:color="auto"/>
        <w:bottom w:val="none" w:sz="0" w:space="0" w:color="auto"/>
        <w:right w:val="none" w:sz="0" w:space="0" w:color="auto"/>
      </w:divBdr>
    </w:div>
    <w:div w:id="1183202720">
      <w:bodyDiv w:val="1"/>
      <w:marLeft w:val="0"/>
      <w:marRight w:val="0"/>
      <w:marTop w:val="0"/>
      <w:marBottom w:val="0"/>
      <w:divBdr>
        <w:top w:val="none" w:sz="0" w:space="0" w:color="auto"/>
        <w:left w:val="none" w:sz="0" w:space="0" w:color="auto"/>
        <w:bottom w:val="none" w:sz="0" w:space="0" w:color="auto"/>
        <w:right w:val="none" w:sz="0" w:space="0" w:color="auto"/>
      </w:divBdr>
    </w:div>
    <w:div w:id="1229073822">
      <w:bodyDiv w:val="1"/>
      <w:marLeft w:val="0"/>
      <w:marRight w:val="0"/>
      <w:marTop w:val="0"/>
      <w:marBottom w:val="0"/>
      <w:divBdr>
        <w:top w:val="none" w:sz="0" w:space="0" w:color="auto"/>
        <w:left w:val="none" w:sz="0" w:space="0" w:color="auto"/>
        <w:bottom w:val="none" w:sz="0" w:space="0" w:color="auto"/>
        <w:right w:val="none" w:sz="0" w:space="0" w:color="auto"/>
      </w:divBdr>
    </w:div>
    <w:div w:id="1249464165">
      <w:bodyDiv w:val="1"/>
      <w:marLeft w:val="0"/>
      <w:marRight w:val="0"/>
      <w:marTop w:val="0"/>
      <w:marBottom w:val="0"/>
      <w:divBdr>
        <w:top w:val="none" w:sz="0" w:space="0" w:color="auto"/>
        <w:left w:val="none" w:sz="0" w:space="0" w:color="auto"/>
        <w:bottom w:val="none" w:sz="0" w:space="0" w:color="auto"/>
        <w:right w:val="none" w:sz="0" w:space="0" w:color="auto"/>
      </w:divBdr>
    </w:div>
    <w:div w:id="1279096811">
      <w:bodyDiv w:val="1"/>
      <w:marLeft w:val="0"/>
      <w:marRight w:val="0"/>
      <w:marTop w:val="0"/>
      <w:marBottom w:val="0"/>
      <w:divBdr>
        <w:top w:val="none" w:sz="0" w:space="0" w:color="auto"/>
        <w:left w:val="none" w:sz="0" w:space="0" w:color="auto"/>
        <w:bottom w:val="none" w:sz="0" w:space="0" w:color="auto"/>
        <w:right w:val="none" w:sz="0" w:space="0" w:color="auto"/>
      </w:divBdr>
    </w:div>
    <w:div w:id="1320421330">
      <w:bodyDiv w:val="1"/>
      <w:marLeft w:val="0"/>
      <w:marRight w:val="0"/>
      <w:marTop w:val="0"/>
      <w:marBottom w:val="0"/>
      <w:divBdr>
        <w:top w:val="none" w:sz="0" w:space="0" w:color="auto"/>
        <w:left w:val="none" w:sz="0" w:space="0" w:color="auto"/>
        <w:bottom w:val="none" w:sz="0" w:space="0" w:color="auto"/>
        <w:right w:val="none" w:sz="0" w:space="0" w:color="auto"/>
      </w:divBdr>
    </w:div>
    <w:div w:id="1337658394">
      <w:bodyDiv w:val="1"/>
      <w:marLeft w:val="0"/>
      <w:marRight w:val="0"/>
      <w:marTop w:val="0"/>
      <w:marBottom w:val="0"/>
      <w:divBdr>
        <w:top w:val="none" w:sz="0" w:space="0" w:color="auto"/>
        <w:left w:val="none" w:sz="0" w:space="0" w:color="auto"/>
        <w:bottom w:val="none" w:sz="0" w:space="0" w:color="auto"/>
        <w:right w:val="none" w:sz="0" w:space="0" w:color="auto"/>
      </w:divBdr>
    </w:div>
    <w:div w:id="1352759134">
      <w:bodyDiv w:val="1"/>
      <w:marLeft w:val="0"/>
      <w:marRight w:val="0"/>
      <w:marTop w:val="0"/>
      <w:marBottom w:val="0"/>
      <w:divBdr>
        <w:top w:val="none" w:sz="0" w:space="0" w:color="auto"/>
        <w:left w:val="none" w:sz="0" w:space="0" w:color="auto"/>
        <w:bottom w:val="none" w:sz="0" w:space="0" w:color="auto"/>
        <w:right w:val="none" w:sz="0" w:space="0" w:color="auto"/>
      </w:divBdr>
    </w:div>
    <w:div w:id="1363242314">
      <w:bodyDiv w:val="1"/>
      <w:marLeft w:val="0"/>
      <w:marRight w:val="0"/>
      <w:marTop w:val="0"/>
      <w:marBottom w:val="0"/>
      <w:divBdr>
        <w:top w:val="none" w:sz="0" w:space="0" w:color="auto"/>
        <w:left w:val="none" w:sz="0" w:space="0" w:color="auto"/>
        <w:bottom w:val="none" w:sz="0" w:space="0" w:color="auto"/>
        <w:right w:val="none" w:sz="0" w:space="0" w:color="auto"/>
      </w:divBdr>
    </w:div>
    <w:div w:id="1376387643">
      <w:bodyDiv w:val="1"/>
      <w:marLeft w:val="0"/>
      <w:marRight w:val="0"/>
      <w:marTop w:val="0"/>
      <w:marBottom w:val="0"/>
      <w:divBdr>
        <w:top w:val="none" w:sz="0" w:space="0" w:color="auto"/>
        <w:left w:val="none" w:sz="0" w:space="0" w:color="auto"/>
        <w:bottom w:val="none" w:sz="0" w:space="0" w:color="auto"/>
        <w:right w:val="none" w:sz="0" w:space="0" w:color="auto"/>
      </w:divBdr>
    </w:div>
    <w:div w:id="1438018791">
      <w:bodyDiv w:val="1"/>
      <w:marLeft w:val="0"/>
      <w:marRight w:val="0"/>
      <w:marTop w:val="0"/>
      <w:marBottom w:val="0"/>
      <w:divBdr>
        <w:top w:val="none" w:sz="0" w:space="0" w:color="auto"/>
        <w:left w:val="none" w:sz="0" w:space="0" w:color="auto"/>
        <w:bottom w:val="none" w:sz="0" w:space="0" w:color="auto"/>
        <w:right w:val="none" w:sz="0" w:space="0" w:color="auto"/>
      </w:divBdr>
      <w:divsChild>
        <w:div w:id="457452559">
          <w:marLeft w:val="0"/>
          <w:marRight w:val="0"/>
          <w:marTop w:val="0"/>
          <w:marBottom w:val="0"/>
          <w:divBdr>
            <w:top w:val="none" w:sz="0" w:space="0" w:color="auto"/>
            <w:left w:val="none" w:sz="0" w:space="0" w:color="auto"/>
            <w:bottom w:val="none" w:sz="0" w:space="0" w:color="auto"/>
            <w:right w:val="none" w:sz="0" w:space="0" w:color="auto"/>
          </w:divBdr>
        </w:div>
      </w:divsChild>
    </w:div>
    <w:div w:id="1445930004">
      <w:bodyDiv w:val="1"/>
      <w:marLeft w:val="0"/>
      <w:marRight w:val="0"/>
      <w:marTop w:val="0"/>
      <w:marBottom w:val="0"/>
      <w:divBdr>
        <w:top w:val="none" w:sz="0" w:space="0" w:color="auto"/>
        <w:left w:val="none" w:sz="0" w:space="0" w:color="auto"/>
        <w:bottom w:val="none" w:sz="0" w:space="0" w:color="auto"/>
        <w:right w:val="none" w:sz="0" w:space="0" w:color="auto"/>
      </w:divBdr>
    </w:div>
    <w:div w:id="1454668123">
      <w:bodyDiv w:val="1"/>
      <w:marLeft w:val="0"/>
      <w:marRight w:val="0"/>
      <w:marTop w:val="0"/>
      <w:marBottom w:val="0"/>
      <w:divBdr>
        <w:top w:val="none" w:sz="0" w:space="0" w:color="auto"/>
        <w:left w:val="none" w:sz="0" w:space="0" w:color="auto"/>
        <w:bottom w:val="none" w:sz="0" w:space="0" w:color="auto"/>
        <w:right w:val="none" w:sz="0" w:space="0" w:color="auto"/>
      </w:divBdr>
    </w:div>
    <w:div w:id="1474560507">
      <w:bodyDiv w:val="1"/>
      <w:marLeft w:val="0"/>
      <w:marRight w:val="0"/>
      <w:marTop w:val="0"/>
      <w:marBottom w:val="0"/>
      <w:divBdr>
        <w:top w:val="none" w:sz="0" w:space="0" w:color="auto"/>
        <w:left w:val="none" w:sz="0" w:space="0" w:color="auto"/>
        <w:bottom w:val="none" w:sz="0" w:space="0" w:color="auto"/>
        <w:right w:val="none" w:sz="0" w:space="0" w:color="auto"/>
      </w:divBdr>
    </w:div>
    <w:div w:id="1569684127">
      <w:bodyDiv w:val="1"/>
      <w:marLeft w:val="0"/>
      <w:marRight w:val="0"/>
      <w:marTop w:val="0"/>
      <w:marBottom w:val="0"/>
      <w:divBdr>
        <w:top w:val="none" w:sz="0" w:space="0" w:color="auto"/>
        <w:left w:val="none" w:sz="0" w:space="0" w:color="auto"/>
        <w:bottom w:val="none" w:sz="0" w:space="0" w:color="auto"/>
        <w:right w:val="none" w:sz="0" w:space="0" w:color="auto"/>
      </w:divBdr>
    </w:div>
    <w:div w:id="1605764824">
      <w:bodyDiv w:val="1"/>
      <w:marLeft w:val="0"/>
      <w:marRight w:val="0"/>
      <w:marTop w:val="0"/>
      <w:marBottom w:val="0"/>
      <w:divBdr>
        <w:top w:val="none" w:sz="0" w:space="0" w:color="auto"/>
        <w:left w:val="none" w:sz="0" w:space="0" w:color="auto"/>
        <w:bottom w:val="none" w:sz="0" w:space="0" w:color="auto"/>
        <w:right w:val="none" w:sz="0" w:space="0" w:color="auto"/>
      </w:divBdr>
    </w:div>
    <w:div w:id="1617953922">
      <w:bodyDiv w:val="1"/>
      <w:marLeft w:val="0"/>
      <w:marRight w:val="0"/>
      <w:marTop w:val="0"/>
      <w:marBottom w:val="0"/>
      <w:divBdr>
        <w:top w:val="none" w:sz="0" w:space="0" w:color="auto"/>
        <w:left w:val="none" w:sz="0" w:space="0" w:color="auto"/>
        <w:bottom w:val="none" w:sz="0" w:space="0" w:color="auto"/>
        <w:right w:val="none" w:sz="0" w:space="0" w:color="auto"/>
      </w:divBdr>
    </w:div>
    <w:div w:id="1651984615">
      <w:bodyDiv w:val="1"/>
      <w:marLeft w:val="0"/>
      <w:marRight w:val="0"/>
      <w:marTop w:val="0"/>
      <w:marBottom w:val="0"/>
      <w:divBdr>
        <w:top w:val="none" w:sz="0" w:space="0" w:color="auto"/>
        <w:left w:val="none" w:sz="0" w:space="0" w:color="auto"/>
        <w:bottom w:val="none" w:sz="0" w:space="0" w:color="auto"/>
        <w:right w:val="none" w:sz="0" w:space="0" w:color="auto"/>
      </w:divBdr>
    </w:div>
    <w:div w:id="1666319997">
      <w:bodyDiv w:val="1"/>
      <w:marLeft w:val="0"/>
      <w:marRight w:val="0"/>
      <w:marTop w:val="0"/>
      <w:marBottom w:val="0"/>
      <w:divBdr>
        <w:top w:val="none" w:sz="0" w:space="0" w:color="auto"/>
        <w:left w:val="none" w:sz="0" w:space="0" w:color="auto"/>
        <w:bottom w:val="none" w:sz="0" w:space="0" w:color="auto"/>
        <w:right w:val="none" w:sz="0" w:space="0" w:color="auto"/>
      </w:divBdr>
    </w:div>
    <w:div w:id="1698045258">
      <w:bodyDiv w:val="1"/>
      <w:marLeft w:val="0"/>
      <w:marRight w:val="0"/>
      <w:marTop w:val="0"/>
      <w:marBottom w:val="0"/>
      <w:divBdr>
        <w:top w:val="none" w:sz="0" w:space="0" w:color="auto"/>
        <w:left w:val="none" w:sz="0" w:space="0" w:color="auto"/>
        <w:bottom w:val="none" w:sz="0" w:space="0" w:color="auto"/>
        <w:right w:val="none" w:sz="0" w:space="0" w:color="auto"/>
      </w:divBdr>
    </w:div>
    <w:div w:id="1706710611">
      <w:bodyDiv w:val="1"/>
      <w:marLeft w:val="0"/>
      <w:marRight w:val="0"/>
      <w:marTop w:val="0"/>
      <w:marBottom w:val="0"/>
      <w:divBdr>
        <w:top w:val="none" w:sz="0" w:space="0" w:color="auto"/>
        <w:left w:val="none" w:sz="0" w:space="0" w:color="auto"/>
        <w:bottom w:val="none" w:sz="0" w:space="0" w:color="auto"/>
        <w:right w:val="none" w:sz="0" w:space="0" w:color="auto"/>
      </w:divBdr>
    </w:div>
    <w:div w:id="1715108948">
      <w:bodyDiv w:val="1"/>
      <w:marLeft w:val="0"/>
      <w:marRight w:val="0"/>
      <w:marTop w:val="0"/>
      <w:marBottom w:val="0"/>
      <w:divBdr>
        <w:top w:val="none" w:sz="0" w:space="0" w:color="auto"/>
        <w:left w:val="none" w:sz="0" w:space="0" w:color="auto"/>
        <w:bottom w:val="none" w:sz="0" w:space="0" w:color="auto"/>
        <w:right w:val="none" w:sz="0" w:space="0" w:color="auto"/>
      </w:divBdr>
    </w:div>
    <w:div w:id="1716659559">
      <w:bodyDiv w:val="1"/>
      <w:marLeft w:val="0"/>
      <w:marRight w:val="0"/>
      <w:marTop w:val="0"/>
      <w:marBottom w:val="0"/>
      <w:divBdr>
        <w:top w:val="none" w:sz="0" w:space="0" w:color="auto"/>
        <w:left w:val="none" w:sz="0" w:space="0" w:color="auto"/>
        <w:bottom w:val="none" w:sz="0" w:space="0" w:color="auto"/>
        <w:right w:val="none" w:sz="0" w:space="0" w:color="auto"/>
      </w:divBdr>
    </w:div>
    <w:div w:id="1759249167">
      <w:bodyDiv w:val="1"/>
      <w:marLeft w:val="0"/>
      <w:marRight w:val="0"/>
      <w:marTop w:val="0"/>
      <w:marBottom w:val="0"/>
      <w:divBdr>
        <w:top w:val="none" w:sz="0" w:space="0" w:color="auto"/>
        <w:left w:val="none" w:sz="0" w:space="0" w:color="auto"/>
        <w:bottom w:val="none" w:sz="0" w:space="0" w:color="auto"/>
        <w:right w:val="none" w:sz="0" w:space="0" w:color="auto"/>
      </w:divBdr>
    </w:div>
    <w:div w:id="1762295001">
      <w:bodyDiv w:val="1"/>
      <w:marLeft w:val="0"/>
      <w:marRight w:val="0"/>
      <w:marTop w:val="0"/>
      <w:marBottom w:val="0"/>
      <w:divBdr>
        <w:top w:val="none" w:sz="0" w:space="0" w:color="auto"/>
        <w:left w:val="none" w:sz="0" w:space="0" w:color="auto"/>
        <w:bottom w:val="none" w:sz="0" w:space="0" w:color="auto"/>
        <w:right w:val="none" w:sz="0" w:space="0" w:color="auto"/>
      </w:divBdr>
    </w:div>
    <w:div w:id="1762488202">
      <w:bodyDiv w:val="1"/>
      <w:marLeft w:val="0"/>
      <w:marRight w:val="0"/>
      <w:marTop w:val="0"/>
      <w:marBottom w:val="0"/>
      <w:divBdr>
        <w:top w:val="none" w:sz="0" w:space="0" w:color="auto"/>
        <w:left w:val="none" w:sz="0" w:space="0" w:color="auto"/>
        <w:bottom w:val="none" w:sz="0" w:space="0" w:color="auto"/>
        <w:right w:val="none" w:sz="0" w:space="0" w:color="auto"/>
      </w:divBdr>
    </w:div>
    <w:div w:id="1762683144">
      <w:bodyDiv w:val="1"/>
      <w:marLeft w:val="0"/>
      <w:marRight w:val="0"/>
      <w:marTop w:val="0"/>
      <w:marBottom w:val="0"/>
      <w:divBdr>
        <w:top w:val="none" w:sz="0" w:space="0" w:color="auto"/>
        <w:left w:val="none" w:sz="0" w:space="0" w:color="auto"/>
        <w:bottom w:val="none" w:sz="0" w:space="0" w:color="auto"/>
        <w:right w:val="none" w:sz="0" w:space="0" w:color="auto"/>
      </w:divBdr>
    </w:div>
    <w:div w:id="1771242385">
      <w:bodyDiv w:val="1"/>
      <w:marLeft w:val="0"/>
      <w:marRight w:val="0"/>
      <w:marTop w:val="0"/>
      <w:marBottom w:val="0"/>
      <w:divBdr>
        <w:top w:val="none" w:sz="0" w:space="0" w:color="auto"/>
        <w:left w:val="none" w:sz="0" w:space="0" w:color="auto"/>
        <w:bottom w:val="none" w:sz="0" w:space="0" w:color="auto"/>
        <w:right w:val="none" w:sz="0" w:space="0" w:color="auto"/>
      </w:divBdr>
    </w:div>
    <w:div w:id="1783837571">
      <w:bodyDiv w:val="1"/>
      <w:marLeft w:val="0"/>
      <w:marRight w:val="0"/>
      <w:marTop w:val="0"/>
      <w:marBottom w:val="0"/>
      <w:divBdr>
        <w:top w:val="none" w:sz="0" w:space="0" w:color="auto"/>
        <w:left w:val="none" w:sz="0" w:space="0" w:color="auto"/>
        <w:bottom w:val="none" w:sz="0" w:space="0" w:color="auto"/>
        <w:right w:val="none" w:sz="0" w:space="0" w:color="auto"/>
      </w:divBdr>
    </w:div>
    <w:div w:id="1806700905">
      <w:bodyDiv w:val="1"/>
      <w:marLeft w:val="0"/>
      <w:marRight w:val="0"/>
      <w:marTop w:val="0"/>
      <w:marBottom w:val="0"/>
      <w:divBdr>
        <w:top w:val="none" w:sz="0" w:space="0" w:color="auto"/>
        <w:left w:val="none" w:sz="0" w:space="0" w:color="auto"/>
        <w:bottom w:val="none" w:sz="0" w:space="0" w:color="auto"/>
        <w:right w:val="none" w:sz="0" w:space="0" w:color="auto"/>
      </w:divBdr>
    </w:div>
    <w:div w:id="1869442013">
      <w:bodyDiv w:val="1"/>
      <w:marLeft w:val="0"/>
      <w:marRight w:val="0"/>
      <w:marTop w:val="0"/>
      <w:marBottom w:val="0"/>
      <w:divBdr>
        <w:top w:val="none" w:sz="0" w:space="0" w:color="auto"/>
        <w:left w:val="none" w:sz="0" w:space="0" w:color="auto"/>
        <w:bottom w:val="none" w:sz="0" w:space="0" w:color="auto"/>
        <w:right w:val="none" w:sz="0" w:space="0" w:color="auto"/>
      </w:divBdr>
    </w:div>
    <w:div w:id="1884900944">
      <w:bodyDiv w:val="1"/>
      <w:marLeft w:val="0"/>
      <w:marRight w:val="0"/>
      <w:marTop w:val="0"/>
      <w:marBottom w:val="0"/>
      <w:divBdr>
        <w:top w:val="none" w:sz="0" w:space="0" w:color="auto"/>
        <w:left w:val="none" w:sz="0" w:space="0" w:color="auto"/>
        <w:bottom w:val="none" w:sz="0" w:space="0" w:color="auto"/>
        <w:right w:val="none" w:sz="0" w:space="0" w:color="auto"/>
      </w:divBdr>
    </w:div>
    <w:div w:id="1892115603">
      <w:bodyDiv w:val="1"/>
      <w:marLeft w:val="0"/>
      <w:marRight w:val="0"/>
      <w:marTop w:val="0"/>
      <w:marBottom w:val="0"/>
      <w:divBdr>
        <w:top w:val="none" w:sz="0" w:space="0" w:color="auto"/>
        <w:left w:val="none" w:sz="0" w:space="0" w:color="auto"/>
        <w:bottom w:val="none" w:sz="0" w:space="0" w:color="auto"/>
        <w:right w:val="none" w:sz="0" w:space="0" w:color="auto"/>
      </w:divBdr>
    </w:div>
    <w:div w:id="1898586648">
      <w:bodyDiv w:val="1"/>
      <w:marLeft w:val="0"/>
      <w:marRight w:val="0"/>
      <w:marTop w:val="0"/>
      <w:marBottom w:val="0"/>
      <w:divBdr>
        <w:top w:val="none" w:sz="0" w:space="0" w:color="auto"/>
        <w:left w:val="none" w:sz="0" w:space="0" w:color="auto"/>
        <w:bottom w:val="none" w:sz="0" w:space="0" w:color="auto"/>
        <w:right w:val="none" w:sz="0" w:space="0" w:color="auto"/>
      </w:divBdr>
    </w:div>
    <w:div w:id="1925987849">
      <w:bodyDiv w:val="1"/>
      <w:marLeft w:val="0"/>
      <w:marRight w:val="0"/>
      <w:marTop w:val="0"/>
      <w:marBottom w:val="0"/>
      <w:divBdr>
        <w:top w:val="none" w:sz="0" w:space="0" w:color="auto"/>
        <w:left w:val="none" w:sz="0" w:space="0" w:color="auto"/>
        <w:bottom w:val="none" w:sz="0" w:space="0" w:color="auto"/>
        <w:right w:val="none" w:sz="0" w:space="0" w:color="auto"/>
      </w:divBdr>
    </w:div>
    <w:div w:id="1938559648">
      <w:bodyDiv w:val="1"/>
      <w:marLeft w:val="0"/>
      <w:marRight w:val="0"/>
      <w:marTop w:val="0"/>
      <w:marBottom w:val="0"/>
      <w:divBdr>
        <w:top w:val="none" w:sz="0" w:space="0" w:color="auto"/>
        <w:left w:val="none" w:sz="0" w:space="0" w:color="auto"/>
        <w:bottom w:val="none" w:sz="0" w:space="0" w:color="auto"/>
        <w:right w:val="none" w:sz="0" w:space="0" w:color="auto"/>
      </w:divBdr>
    </w:div>
    <w:div w:id="1980721302">
      <w:bodyDiv w:val="1"/>
      <w:marLeft w:val="0"/>
      <w:marRight w:val="0"/>
      <w:marTop w:val="0"/>
      <w:marBottom w:val="0"/>
      <w:divBdr>
        <w:top w:val="none" w:sz="0" w:space="0" w:color="auto"/>
        <w:left w:val="none" w:sz="0" w:space="0" w:color="auto"/>
        <w:bottom w:val="none" w:sz="0" w:space="0" w:color="auto"/>
        <w:right w:val="none" w:sz="0" w:space="0" w:color="auto"/>
      </w:divBdr>
    </w:div>
    <w:div w:id="2003266552">
      <w:bodyDiv w:val="1"/>
      <w:marLeft w:val="0"/>
      <w:marRight w:val="0"/>
      <w:marTop w:val="0"/>
      <w:marBottom w:val="0"/>
      <w:divBdr>
        <w:top w:val="none" w:sz="0" w:space="0" w:color="auto"/>
        <w:left w:val="none" w:sz="0" w:space="0" w:color="auto"/>
        <w:bottom w:val="none" w:sz="0" w:space="0" w:color="auto"/>
        <w:right w:val="none" w:sz="0" w:space="0" w:color="auto"/>
      </w:divBdr>
    </w:div>
    <w:div w:id="2014868463">
      <w:bodyDiv w:val="1"/>
      <w:marLeft w:val="0"/>
      <w:marRight w:val="0"/>
      <w:marTop w:val="0"/>
      <w:marBottom w:val="0"/>
      <w:divBdr>
        <w:top w:val="none" w:sz="0" w:space="0" w:color="auto"/>
        <w:left w:val="none" w:sz="0" w:space="0" w:color="auto"/>
        <w:bottom w:val="none" w:sz="0" w:space="0" w:color="auto"/>
        <w:right w:val="none" w:sz="0" w:space="0" w:color="auto"/>
      </w:divBdr>
    </w:div>
    <w:div w:id="2078240802">
      <w:bodyDiv w:val="1"/>
      <w:marLeft w:val="0"/>
      <w:marRight w:val="0"/>
      <w:marTop w:val="0"/>
      <w:marBottom w:val="0"/>
      <w:divBdr>
        <w:top w:val="none" w:sz="0" w:space="0" w:color="auto"/>
        <w:left w:val="none" w:sz="0" w:space="0" w:color="auto"/>
        <w:bottom w:val="none" w:sz="0" w:space="0" w:color="auto"/>
        <w:right w:val="none" w:sz="0" w:space="0" w:color="auto"/>
      </w:divBdr>
    </w:div>
    <w:div w:id="2085762840">
      <w:bodyDiv w:val="1"/>
      <w:marLeft w:val="0"/>
      <w:marRight w:val="0"/>
      <w:marTop w:val="0"/>
      <w:marBottom w:val="0"/>
      <w:divBdr>
        <w:top w:val="none" w:sz="0" w:space="0" w:color="auto"/>
        <w:left w:val="none" w:sz="0" w:space="0" w:color="auto"/>
        <w:bottom w:val="none" w:sz="0" w:space="0" w:color="auto"/>
        <w:right w:val="none" w:sz="0" w:space="0" w:color="auto"/>
      </w:divBdr>
    </w:div>
    <w:div w:id="2086872769">
      <w:bodyDiv w:val="1"/>
      <w:marLeft w:val="0"/>
      <w:marRight w:val="0"/>
      <w:marTop w:val="0"/>
      <w:marBottom w:val="0"/>
      <w:divBdr>
        <w:top w:val="none" w:sz="0" w:space="0" w:color="auto"/>
        <w:left w:val="none" w:sz="0" w:space="0" w:color="auto"/>
        <w:bottom w:val="none" w:sz="0" w:space="0" w:color="auto"/>
        <w:right w:val="none" w:sz="0" w:space="0" w:color="auto"/>
      </w:divBdr>
    </w:div>
    <w:div w:id="2099402143">
      <w:bodyDiv w:val="1"/>
      <w:marLeft w:val="0"/>
      <w:marRight w:val="0"/>
      <w:marTop w:val="0"/>
      <w:marBottom w:val="0"/>
      <w:divBdr>
        <w:top w:val="none" w:sz="0" w:space="0" w:color="auto"/>
        <w:left w:val="none" w:sz="0" w:space="0" w:color="auto"/>
        <w:bottom w:val="none" w:sz="0" w:space="0" w:color="auto"/>
        <w:right w:val="none" w:sz="0" w:space="0" w:color="auto"/>
      </w:divBdr>
    </w:div>
    <w:div w:id="2107262287">
      <w:bodyDiv w:val="1"/>
      <w:marLeft w:val="0"/>
      <w:marRight w:val="0"/>
      <w:marTop w:val="0"/>
      <w:marBottom w:val="0"/>
      <w:divBdr>
        <w:top w:val="none" w:sz="0" w:space="0" w:color="auto"/>
        <w:left w:val="none" w:sz="0" w:space="0" w:color="auto"/>
        <w:bottom w:val="none" w:sz="0" w:space="0" w:color="auto"/>
        <w:right w:val="none" w:sz="0" w:space="0" w:color="auto"/>
      </w:divBdr>
    </w:div>
    <w:div w:id="212665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02.safelinks.protection.outlook.com/?url=https%3A%2F%2Fapp.powerbi.com%2Fgroups%2Fme%2Freports%2F538e9651-edb4-4aef-843a-b9aff67ca4fa%2FReportSection459e50519900844ee106%3Fctid%3Da980a661-6969-4f10-8dd3-e57bbffcc853%26experience%3Dpower-bi&amp;data=05%7C02%7Ctgl%40aarhus.dk%7Cfd6b083e9e2347dc083008dc41a99b89%7C7d66e3797f9441f8a2bafc9740f2faa0%7C1%7C0%7C638457443914932679%7CUnknown%7CTWFpbGZsb3d8eyJWIjoiMC4wLjAwMDAiLCJQIjoiV2luMzIiLCJBTiI6Ik1haWwiLCJXVCI6Mn0%3D%7C0%7C%7C%7C&amp;sdata=F83zS%2BdPYQvBw6OxJj9o9g4eAmG6GAU8W9BQZPlOY3s%3D&amp;reserved=0" TargetMode="External"/><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lineChart>
        <c:grouping val="stacked"/>
        <c:varyColors val="0"/>
        <c:ser>
          <c:idx val="0"/>
          <c:order val="0"/>
          <c:tx>
            <c:strRef>
              <c:f>'Ark1'!$A$4</c:f>
              <c:strCache>
                <c:ptCount val="1"/>
                <c:pt idx="0">
                  <c:v>Tilfredshed</c:v>
                </c:pt>
              </c:strCache>
              <c:extLst xmlns:c15="http://schemas.microsoft.com/office/drawing/2012/chart"/>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extLst xmlns:c15="http://schemas.microsoft.com/office/drawing/2012/chart"/>
            </c:strRef>
          </c:cat>
          <c:val>
            <c:numRef>
              <c:f>'Ark1'!$B$4:$N$4</c:f>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extLst xmlns:c15="http://schemas.microsoft.com/office/drawing/2012/chart"/>
            </c:numRef>
          </c:val>
          <c:smooth val="0"/>
          <c:extLst>
            <c:ext xmlns:c16="http://schemas.microsoft.com/office/drawing/2014/chart" uri="{C3380CC4-5D6E-409C-BE32-E72D297353CC}">
              <c16:uniqueId val="{00000000-7902-45F9-AC07-A24717072837}"/>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1"/>
                <c:order val="1"/>
                <c:tx>
                  <c:strRef>
                    <c:extLst>
                      <c:ext uri="{02D57815-91ED-43cb-92C2-25804820EDAC}">
                        <c15:formulaRef>
                          <c15:sqref>'Ark1'!$A$5</c15:sqref>
                        </c15:formulaRef>
                      </c:ext>
                    </c:extLst>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circle"/>
                  <c:size val="14"/>
                  <c:spPr>
                    <a:solidFill>
                      <a:schemeClr val="accent2"/>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'Ark1'!$B$5:$N$5</c15:sqref>
                        </c15:formulaRef>
                      </c:ext>
                    </c:extLst>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c:ext xmlns:c16="http://schemas.microsoft.com/office/drawing/2014/chart" uri="{C3380CC4-5D6E-409C-BE32-E72D297353CC}">
                    <c16:uniqueId val="{00000001-7902-45F9-AC07-A2471707283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'Ark1'!$A$6</c15:sqref>
                        </c15:formulaRef>
                      </c:ext>
                    </c:extLst>
                    <c:strCache>
                      <c:ptCount val="1"/>
                      <c:pt idx="0">
                        <c:v>Svarprocent</c:v>
                      </c:pt>
                    </c:strCache>
                  </c:strRef>
                </c:tx>
                <c:spPr>
                  <a:ln w="25400" cap="rnd">
                    <a:solidFill>
                      <a:schemeClr val="lt1"/>
                    </a:solidFill>
                    <a:round/>
                  </a:ln>
                  <a:effectLst>
                    <a:outerShdw dist="25400" dir="2700000" algn="tl" rotWithShape="0">
                      <a:schemeClr val="accent3"/>
                    </a:outerShdw>
                  </a:effectLst>
                </c:spPr>
                <c:marker>
                  <c:symbol val="circle"/>
                  <c:size val="14"/>
                  <c:spPr>
                    <a:solidFill>
                      <a:schemeClr val="accent3"/>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'Ark1'!$B$6:$N$6</c15:sqref>
                        </c15:formulaRef>
                      </c:ext>
                    </c:extLst>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numRef>
                </c:val>
                <c:smooth val="0"/>
                <c:extLst xmlns:c15="http://schemas.microsoft.com/office/drawing/2012/chart">
                  <c:ext xmlns:c16="http://schemas.microsoft.com/office/drawing/2014/chart" uri="{C3380CC4-5D6E-409C-BE32-E72D297353CC}">
                    <c16:uniqueId val="{00000002-7902-45F9-AC07-A2471707283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3-7902-45F9-AC07-A2471707283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'Ark1'!$A$8</c15:sqref>
                        </c15:formulaRef>
                      </c:ext>
                    </c:extLst>
                    <c:strCache>
                      <c:ptCount val="1"/>
                      <c:pt idx="0">
                        <c:v>Gns. køtid</c:v>
                      </c:pt>
                    </c:strCache>
                  </c:strRef>
                </c:tx>
                <c:spPr>
                  <a:ln w="25400" cap="rnd">
                    <a:solidFill>
                      <a:schemeClr val="lt1"/>
                    </a:solidFill>
                    <a:round/>
                  </a:ln>
                  <a:effectLst>
                    <a:outerShdw dist="25400" dir="2700000" algn="tl" rotWithShape="0">
                      <a:schemeClr val="accent5"/>
                    </a:outerShdw>
                  </a:effectLst>
                </c:spPr>
                <c:marker>
                  <c:symbol val="circle"/>
                  <c:size val="14"/>
                  <c:spPr>
                    <a:solidFill>
                      <a:schemeClr val="accent5"/>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'Ark1'!$B$8:$N$8</c15:sqref>
                        </c15:formulaRef>
                      </c:ext>
                    </c:extLst>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numRef>
                </c:val>
                <c:smooth val="0"/>
                <c:extLst xmlns:c15="http://schemas.microsoft.com/office/drawing/2012/chart">
                  <c:ext xmlns:c16="http://schemas.microsoft.com/office/drawing/2014/chart" uri="{C3380CC4-5D6E-409C-BE32-E72D297353CC}">
                    <c16:uniqueId val="{00000004-7902-45F9-AC07-A2471707283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'Ark1'!$A$9</c15:sqref>
                        </c15:formulaRef>
                      </c:ext>
                    </c:extLst>
                    <c:strCache>
                      <c:ptCount val="1"/>
                      <c:pt idx="0">
                        <c:v>Gns. samtaletid</c:v>
                      </c:pt>
                    </c:strCache>
                  </c:strRef>
                </c:tx>
                <c:spPr>
                  <a:ln w="25400" cap="rnd">
                    <a:solidFill>
                      <a:schemeClr val="lt1"/>
                    </a:solidFill>
                    <a:round/>
                  </a:ln>
                  <a:effectLst>
                    <a:outerShdw dist="25400" dir="2700000" algn="tl" rotWithShape="0">
                      <a:schemeClr val="accent6"/>
                    </a:outerShdw>
                  </a:effectLst>
                </c:spPr>
                <c:marker>
                  <c:symbol val="circle"/>
                  <c:size val="14"/>
                  <c:spPr>
                    <a:solidFill>
                      <a:schemeClr val="accent6"/>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'Ark1'!$B$9:$N$9</c15:sqref>
                        </c15:formulaRef>
                      </c:ext>
                    </c:extLst>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numRef>
                </c:val>
                <c:smooth val="0"/>
                <c:extLst xmlns:c15="http://schemas.microsoft.com/office/drawing/2012/chart">
                  <c:ext xmlns:c16="http://schemas.microsoft.com/office/drawing/2014/chart" uri="{C3380CC4-5D6E-409C-BE32-E72D297353CC}">
                    <c16:uniqueId val="{00000005-7902-45F9-AC07-A24717072837}"/>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0"/>
      </c:catAx>
      <c:valAx>
        <c:axId val="989585464"/>
        <c:scaling>
          <c:orientation val="minMax"/>
        </c:scaling>
        <c:delete val="1"/>
        <c:axPos val="l"/>
        <c:numFmt formatCode="0.0"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lineChart>
        <c:grouping val="stacked"/>
        <c:varyColors val="0"/>
        <c:ser>
          <c:idx val="1"/>
          <c:order val="1"/>
          <c:tx>
            <c:strRef>
              <c:f>'Ark1'!$A$5</c:f>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f>'Ark1'!$B$5:$N$5</c:f>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c:ext xmlns:c16="http://schemas.microsoft.com/office/drawing/2014/chart" uri="{C3380CC4-5D6E-409C-BE32-E72D297353CC}">
              <c16:uniqueId val="{00000000-9635-4DFA-AFD6-C9A1CD79465C}"/>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0"/>
                <c:order val="0"/>
                <c:tx>
                  <c:strRef>
                    <c:extLst>
                      <c:ext uri="{02D57815-91ED-43cb-92C2-25804820EDAC}">
                        <c15:formulaRef>
                          <c15:sqref>'Ark1'!$A$4</c15:sqref>
                        </c15:formulaRef>
                      </c:ext>
                    </c:extLst>
                    <c:strCache>
                      <c:ptCount val="1"/>
                      <c:pt idx="0">
                        <c:v>Tilfredshed</c:v>
                      </c:pt>
                    </c:strCache>
                  </c:strRef>
                </c:tx>
                <c:spPr>
                  <a:ln w="25400" cap="rnd">
                    <a:solidFill>
                      <a:schemeClr val="lt1"/>
                    </a:solidFill>
                    <a:round/>
                  </a:ln>
                  <a:effectLst>
                    <a:outerShdw dist="25400" dir="2700000" algn="tl" rotWithShape="0">
                      <a:schemeClr val="accent1"/>
                    </a:outerShdw>
                  </a:effectLst>
                </c:spPr>
                <c:marker>
                  <c:symbol val="circle"/>
                  <c:size val="14"/>
                  <c:spPr>
                    <a:solidFill>
                      <a:schemeClr val="accent1"/>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'Ark1'!$B$4:$N$4</c15:sqref>
                        </c15:formulaRef>
                      </c:ext>
                    </c:extLst>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numRef>
                </c:val>
                <c:smooth val="0"/>
                <c:extLst>
                  <c:ext xmlns:c16="http://schemas.microsoft.com/office/drawing/2014/chart" uri="{C3380CC4-5D6E-409C-BE32-E72D297353CC}">
                    <c16:uniqueId val="{00000001-9635-4DFA-AFD6-C9A1CD79465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'Ark1'!$A$6</c15:sqref>
                        </c15:formulaRef>
                      </c:ext>
                    </c:extLst>
                    <c:strCache>
                      <c:ptCount val="1"/>
                      <c:pt idx="0">
                        <c:v>Svarprocent</c:v>
                      </c:pt>
                    </c:strCache>
                  </c:strRef>
                </c:tx>
                <c:spPr>
                  <a:ln w="25400" cap="rnd">
                    <a:solidFill>
                      <a:schemeClr val="lt1"/>
                    </a:solidFill>
                    <a:round/>
                  </a:ln>
                  <a:effectLst>
                    <a:outerShdw dist="25400" dir="2700000" algn="tl" rotWithShape="0">
                      <a:schemeClr val="accent3"/>
                    </a:outerShdw>
                  </a:effectLst>
                </c:spPr>
                <c:marker>
                  <c:symbol val="circle"/>
                  <c:size val="14"/>
                  <c:spPr>
                    <a:solidFill>
                      <a:schemeClr val="accent3"/>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'Ark1'!$B$6:$N$6</c15:sqref>
                        </c15:formulaRef>
                      </c:ext>
                    </c:extLst>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numRef>
                </c:val>
                <c:smooth val="0"/>
                <c:extLst xmlns:c15="http://schemas.microsoft.com/office/drawing/2012/chart">
                  <c:ext xmlns:c16="http://schemas.microsoft.com/office/drawing/2014/chart" uri="{C3380CC4-5D6E-409C-BE32-E72D297353CC}">
                    <c16:uniqueId val="{00000002-9635-4DFA-AFD6-C9A1CD79465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3-9635-4DFA-AFD6-C9A1CD79465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'Ark1'!$A$8</c15:sqref>
                        </c15:formulaRef>
                      </c:ext>
                    </c:extLst>
                    <c:strCache>
                      <c:ptCount val="1"/>
                      <c:pt idx="0">
                        <c:v>Gns. køtid</c:v>
                      </c:pt>
                    </c:strCache>
                  </c:strRef>
                </c:tx>
                <c:spPr>
                  <a:ln w="25400" cap="rnd">
                    <a:solidFill>
                      <a:schemeClr val="lt1"/>
                    </a:solidFill>
                    <a:round/>
                  </a:ln>
                  <a:effectLst>
                    <a:outerShdw dist="25400" dir="2700000" algn="tl" rotWithShape="0">
                      <a:schemeClr val="accent5"/>
                    </a:outerShdw>
                  </a:effectLst>
                </c:spPr>
                <c:marker>
                  <c:symbol val="circle"/>
                  <c:size val="14"/>
                  <c:spPr>
                    <a:solidFill>
                      <a:schemeClr val="accent5"/>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'Ark1'!$B$8:$N$8</c15:sqref>
                        </c15:formulaRef>
                      </c:ext>
                    </c:extLst>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numRef>
                </c:val>
                <c:smooth val="0"/>
                <c:extLst xmlns:c15="http://schemas.microsoft.com/office/drawing/2012/chart">
                  <c:ext xmlns:c16="http://schemas.microsoft.com/office/drawing/2014/chart" uri="{C3380CC4-5D6E-409C-BE32-E72D297353CC}">
                    <c16:uniqueId val="{00000004-9635-4DFA-AFD6-C9A1CD79465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'Ark1'!$A$9</c15:sqref>
                        </c15:formulaRef>
                      </c:ext>
                    </c:extLst>
                    <c:strCache>
                      <c:ptCount val="1"/>
                      <c:pt idx="0">
                        <c:v>Gns. samtaletid</c:v>
                      </c:pt>
                    </c:strCache>
                  </c:strRef>
                </c:tx>
                <c:spPr>
                  <a:ln w="25400" cap="rnd">
                    <a:solidFill>
                      <a:schemeClr val="lt1"/>
                    </a:solidFill>
                    <a:round/>
                  </a:ln>
                  <a:effectLst>
                    <a:outerShdw dist="25400" dir="2700000" algn="tl" rotWithShape="0">
                      <a:schemeClr val="accent6"/>
                    </a:outerShdw>
                  </a:effectLst>
                </c:spPr>
                <c:marker>
                  <c:symbol val="circle"/>
                  <c:size val="14"/>
                  <c:spPr>
                    <a:solidFill>
                      <a:schemeClr val="accent6"/>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'Ark1'!$B$9:$N$9</c15:sqref>
                        </c15:formulaRef>
                      </c:ext>
                    </c:extLst>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numRef>
                </c:val>
                <c:smooth val="0"/>
                <c:extLst xmlns:c15="http://schemas.microsoft.com/office/drawing/2012/chart">
                  <c:ext xmlns:c16="http://schemas.microsoft.com/office/drawing/2014/chart" uri="{C3380CC4-5D6E-409C-BE32-E72D297353CC}">
                    <c16:uniqueId val="{00000005-9635-4DFA-AFD6-C9A1CD79465C}"/>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1"/>
      </c:catAx>
      <c:valAx>
        <c:axId val="989585464"/>
        <c:scaling>
          <c:orientation val="minMax"/>
        </c:scaling>
        <c:delete val="1"/>
        <c:axPos val="l"/>
        <c:numFmt formatCode="0%"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lineChart>
        <c:grouping val="stacked"/>
        <c:varyColors val="0"/>
        <c:ser>
          <c:idx val="2"/>
          <c:order val="2"/>
          <c:tx>
            <c:strRef>
              <c:f>'Ark1'!$A$6</c:f>
              <c:strCache>
                <c:ptCount val="1"/>
                <c:pt idx="0">
                  <c:v>Svarprocent</c:v>
                </c:pt>
              </c:strCache>
              <c:extLst xmlns:c15="http://schemas.microsoft.com/office/drawing/2012/chart"/>
            </c:strRef>
          </c:tx>
          <c:spPr>
            <a:ln w="25400" cap="rnd">
              <a:solidFill>
                <a:schemeClr val="lt1"/>
              </a:solidFill>
              <a:round/>
            </a:ln>
            <a:effectLst>
              <a:outerShdw dist="25400" dir="2700000" algn="tl" rotWithShape="0">
                <a:schemeClr val="accent3"/>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extLst xmlns:c15="http://schemas.microsoft.com/office/drawing/2012/chart"/>
            </c:strRef>
          </c:cat>
          <c:val>
            <c:numRef>
              <c:f>'Ark1'!$B$6:$N$6</c:f>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extLst xmlns:c15="http://schemas.microsoft.com/office/drawing/2012/chart"/>
            </c:numRef>
          </c:val>
          <c:smooth val="0"/>
          <c:extLst>
            <c:ext xmlns:c16="http://schemas.microsoft.com/office/drawing/2014/chart" uri="{C3380CC4-5D6E-409C-BE32-E72D297353CC}">
              <c16:uniqueId val="{00000000-D829-471E-93E4-B01582BB096A}"/>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0"/>
                <c:order val="0"/>
                <c:tx>
                  <c:strRef>
                    <c:extLst>
                      <c:ext uri="{02D57815-91ED-43cb-92C2-25804820EDAC}">
                        <c15:formulaRef>
                          <c15:sqref>'Ark1'!$A$4</c15:sqref>
                        </c15:formulaRef>
                      </c:ext>
                    </c:extLst>
                    <c:strCache>
                      <c:ptCount val="1"/>
                      <c:pt idx="0">
                        <c:v>Tilfredshed</c:v>
                      </c:pt>
                    </c:strCache>
                  </c:strRef>
                </c:tx>
                <c:spPr>
                  <a:ln w="25400" cap="rnd">
                    <a:solidFill>
                      <a:schemeClr val="lt1"/>
                    </a:solidFill>
                    <a:round/>
                  </a:ln>
                  <a:effectLst>
                    <a:outerShdw dist="25400" dir="2700000" algn="tl" rotWithShape="0">
                      <a:schemeClr val="accent1"/>
                    </a:outerShdw>
                  </a:effectLst>
                </c:spPr>
                <c:marker>
                  <c:symbol val="circle"/>
                  <c:size val="14"/>
                  <c:spPr>
                    <a:solidFill>
                      <a:schemeClr val="accent1"/>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'Ark1'!$B$4:$N$4</c15:sqref>
                        </c15:formulaRef>
                      </c:ext>
                    </c:extLst>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numRef>
                </c:val>
                <c:smooth val="0"/>
                <c:extLst>
                  <c:ext xmlns:c16="http://schemas.microsoft.com/office/drawing/2014/chart" uri="{C3380CC4-5D6E-409C-BE32-E72D297353CC}">
                    <c16:uniqueId val="{00000001-D829-471E-93E4-B01582BB096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'Ark1'!$A$5</c15:sqref>
                        </c15:formulaRef>
                      </c:ext>
                    </c:extLst>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circle"/>
                  <c:size val="14"/>
                  <c:spPr>
                    <a:solidFill>
                      <a:schemeClr val="accent2"/>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'Ark1'!$B$5:$N$5</c15:sqref>
                        </c15:formulaRef>
                      </c:ext>
                    </c:extLst>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xmlns:c15="http://schemas.microsoft.com/office/drawing/2012/chart">
                  <c:ext xmlns:c16="http://schemas.microsoft.com/office/drawing/2014/chart" uri="{C3380CC4-5D6E-409C-BE32-E72D297353CC}">
                    <c16:uniqueId val="{00000002-D829-471E-93E4-B01582BB096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3-D829-471E-93E4-B01582BB096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'Ark1'!$A$8</c15:sqref>
                        </c15:formulaRef>
                      </c:ext>
                    </c:extLst>
                    <c:strCache>
                      <c:ptCount val="1"/>
                      <c:pt idx="0">
                        <c:v>Gns. køtid</c:v>
                      </c:pt>
                    </c:strCache>
                  </c:strRef>
                </c:tx>
                <c:spPr>
                  <a:ln w="25400" cap="rnd">
                    <a:solidFill>
                      <a:schemeClr val="lt1"/>
                    </a:solidFill>
                    <a:round/>
                  </a:ln>
                  <a:effectLst>
                    <a:outerShdw dist="25400" dir="2700000" algn="tl" rotWithShape="0">
                      <a:schemeClr val="accent5"/>
                    </a:outerShdw>
                  </a:effectLst>
                </c:spPr>
                <c:marker>
                  <c:symbol val="circle"/>
                  <c:size val="14"/>
                  <c:spPr>
                    <a:solidFill>
                      <a:schemeClr val="accent5"/>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'Ark1'!$B$8:$N$8</c15:sqref>
                        </c15:formulaRef>
                      </c:ext>
                    </c:extLst>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numRef>
                </c:val>
                <c:smooth val="0"/>
                <c:extLst xmlns:c15="http://schemas.microsoft.com/office/drawing/2012/chart">
                  <c:ext xmlns:c16="http://schemas.microsoft.com/office/drawing/2014/chart" uri="{C3380CC4-5D6E-409C-BE32-E72D297353CC}">
                    <c16:uniqueId val="{00000004-D829-471E-93E4-B01582BB096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'Ark1'!$A$9</c15:sqref>
                        </c15:formulaRef>
                      </c:ext>
                    </c:extLst>
                    <c:strCache>
                      <c:ptCount val="1"/>
                      <c:pt idx="0">
                        <c:v>Gns. samtaletid</c:v>
                      </c:pt>
                    </c:strCache>
                  </c:strRef>
                </c:tx>
                <c:spPr>
                  <a:ln w="25400" cap="rnd">
                    <a:solidFill>
                      <a:schemeClr val="lt1"/>
                    </a:solidFill>
                    <a:round/>
                  </a:ln>
                  <a:effectLst>
                    <a:outerShdw dist="25400" dir="2700000" algn="tl" rotWithShape="0">
                      <a:schemeClr val="accent6"/>
                    </a:outerShdw>
                  </a:effectLst>
                </c:spPr>
                <c:marker>
                  <c:symbol val="circle"/>
                  <c:size val="14"/>
                  <c:spPr>
                    <a:solidFill>
                      <a:schemeClr val="accent6"/>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'Ark1'!$B$9:$N$9</c15:sqref>
                        </c15:formulaRef>
                      </c:ext>
                    </c:extLst>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numRef>
                </c:val>
                <c:smooth val="0"/>
                <c:extLst xmlns:c15="http://schemas.microsoft.com/office/drawing/2012/chart">
                  <c:ext xmlns:c16="http://schemas.microsoft.com/office/drawing/2014/chart" uri="{C3380CC4-5D6E-409C-BE32-E72D297353CC}">
                    <c16:uniqueId val="{00000005-D829-471E-93E4-B01582BB096A}"/>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1"/>
      </c:catAx>
      <c:valAx>
        <c:axId val="989585464"/>
        <c:scaling>
          <c:orientation val="minMax"/>
        </c:scaling>
        <c:delete val="1"/>
        <c:axPos val="l"/>
        <c:numFmt formatCode="0%"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lineChart>
        <c:grouping val="stacked"/>
        <c:varyColors val="0"/>
        <c:ser>
          <c:idx val="4"/>
          <c:order val="4"/>
          <c:tx>
            <c:strRef>
              <c:f>'Ark1'!$A$8</c:f>
              <c:strCache>
                <c:ptCount val="1"/>
                <c:pt idx="0">
                  <c:v>Gns. køtid</c:v>
                </c:pt>
              </c:strCache>
              <c:extLst xmlns:c15="http://schemas.microsoft.com/office/drawing/2012/chart"/>
            </c:strRef>
          </c:tx>
          <c:spPr>
            <a:ln w="25400" cap="rnd">
              <a:solidFill>
                <a:schemeClr val="lt1"/>
              </a:solidFill>
              <a:round/>
            </a:ln>
            <a:effectLst>
              <a:outerShdw dist="25400" dir="2700000" algn="tl" rotWithShape="0">
                <a:schemeClr val="accent5"/>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extLst xmlns:c15="http://schemas.microsoft.com/office/drawing/2012/chart"/>
            </c:strRef>
          </c:cat>
          <c:val>
            <c:numRef>
              <c:f>'Ark1'!$B$8:$N$8</c:f>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extLst xmlns:c15="http://schemas.microsoft.com/office/drawing/2012/chart"/>
            </c:numRef>
          </c:val>
          <c:smooth val="0"/>
          <c:extLst>
            <c:ext xmlns:c16="http://schemas.microsoft.com/office/drawing/2014/chart" uri="{C3380CC4-5D6E-409C-BE32-E72D297353CC}">
              <c16:uniqueId val="{00000000-20C7-4977-BFE6-B6523259D3A2}"/>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0"/>
                <c:order val="0"/>
                <c:tx>
                  <c:strRef>
                    <c:extLst>
                      <c:ext uri="{02D57815-91ED-43cb-92C2-25804820EDAC}">
                        <c15:formulaRef>
                          <c15:sqref>'Ark1'!$A$4</c15:sqref>
                        </c15:formulaRef>
                      </c:ext>
                    </c:extLst>
                    <c:strCache>
                      <c:ptCount val="1"/>
                      <c:pt idx="0">
                        <c:v>Tilfredshed</c:v>
                      </c:pt>
                    </c:strCache>
                  </c:strRef>
                </c:tx>
                <c:spPr>
                  <a:ln w="25400" cap="rnd">
                    <a:solidFill>
                      <a:schemeClr val="lt1"/>
                    </a:solidFill>
                    <a:round/>
                  </a:ln>
                  <a:effectLst>
                    <a:outerShdw dist="25400" dir="2700000" algn="tl" rotWithShape="0">
                      <a:schemeClr val="accent1"/>
                    </a:outerShdw>
                  </a:effectLst>
                </c:spPr>
                <c:marker>
                  <c:symbol val="circle"/>
                  <c:size val="14"/>
                  <c:spPr>
                    <a:solidFill>
                      <a:schemeClr val="accent1"/>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'Ark1'!$B$4:$N$4</c15:sqref>
                        </c15:formulaRef>
                      </c:ext>
                    </c:extLst>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numRef>
                </c:val>
                <c:smooth val="0"/>
                <c:extLst>
                  <c:ext xmlns:c16="http://schemas.microsoft.com/office/drawing/2014/chart" uri="{C3380CC4-5D6E-409C-BE32-E72D297353CC}">
                    <c16:uniqueId val="{00000001-20C7-4977-BFE6-B6523259D3A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'Ark1'!$A$5</c15:sqref>
                        </c15:formulaRef>
                      </c:ext>
                    </c:extLst>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circle"/>
                  <c:size val="14"/>
                  <c:spPr>
                    <a:solidFill>
                      <a:schemeClr val="accent2"/>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'Ark1'!$B$5:$N$5</c15:sqref>
                        </c15:formulaRef>
                      </c:ext>
                    </c:extLst>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xmlns:c15="http://schemas.microsoft.com/office/drawing/2012/chart">
                  <c:ext xmlns:c16="http://schemas.microsoft.com/office/drawing/2014/chart" uri="{C3380CC4-5D6E-409C-BE32-E72D297353CC}">
                    <c16:uniqueId val="{00000002-20C7-4977-BFE6-B6523259D3A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'Ark1'!$A$6</c15:sqref>
                        </c15:formulaRef>
                      </c:ext>
                    </c:extLst>
                    <c:strCache>
                      <c:ptCount val="1"/>
                      <c:pt idx="0">
                        <c:v>Svarprocent</c:v>
                      </c:pt>
                    </c:strCache>
                  </c:strRef>
                </c:tx>
                <c:spPr>
                  <a:ln w="25400" cap="rnd">
                    <a:solidFill>
                      <a:schemeClr val="lt1"/>
                    </a:solidFill>
                    <a:round/>
                  </a:ln>
                  <a:effectLst>
                    <a:outerShdw dist="25400" dir="2700000" algn="tl" rotWithShape="0">
                      <a:schemeClr val="accent3"/>
                    </a:outerShdw>
                  </a:effectLst>
                </c:spPr>
                <c:marker>
                  <c:symbol val="circle"/>
                  <c:size val="14"/>
                  <c:spPr>
                    <a:solidFill>
                      <a:schemeClr val="accent3"/>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'Ark1'!$B$6:$N$6</c15:sqref>
                        </c15:formulaRef>
                      </c:ext>
                    </c:extLst>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numRef>
                </c:val>
                <c:smooth val="0"/>
                <c:extLst xmlns:c15="http://schemas.microsoft.com/office/drawing/2012/chart">
                  <c:ext xmlns:c16="http://schemas.microsoft.com/office/drawing/2014/chart" uri="{C3380CC4-5D6E-409C-BE32-E72D297353CC}">
                    <c16:uniqueId val="{00000003-20C7-4977-BFE6-B6523259D3A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4-20C7-4977-BFE6-B6523259D3A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'Ark1'!$A$9</c15:sqref>
                        </c15:formulaRef>
                      </c:ext>
                    </c:extLst>
                    <c:strCache>
                      <c:ptCount val="1"/>
                      <c:pt idx="0">
                        <c:v>Gns. samtaletid</c:v>
                      </c:pt>
                    </c:strCache>
                  </c:strRef>
                </c:tx>
                <c:spPr>
                  <a:ln w="25400" cap="rnd">
                    <a:solidFill>
                      <a:schemeClr val="lt1"/>
                    </a:solidFill>
                    <a:round/>
                  </a:ln>
                  <a:effectLst>
                    <a:outerShdw dist="25400" dir="2700000" algn="tl" rotWithShape="0">
                      <a:schemeClr val="accent6"/>
                    </a:outerShdw>
                  </a:effectLst>
                </c:spPr>
                <c:marker>
                  <c:symbol val="circle"/>
                  <c:size val="14"/>
                  <c:spPr>
                    <a:solidFill>
                      <a:schemeClr val="accent6"/>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'Ark1'!$B$9:$N$9</c15:sqref>
                        </c15:formulaRef>
                      </c:ext>
                    </c:extLst>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numRef>
                </c:val>
                <c:smooth val="0"/>
                <c:extLst xmlns:c15="http://schemas.microsoft.com/office/drawing/2012/chart">
                  <c:ext xmlns:c16="http://schemas.microsoft.com/office/drawing/2014/chart" uri="{C3380CC4-5D6E-409C-BE32-E72D297353CC}">
                    <c16:uniqueId val="{00000005-20C7-4977-BFE6-B6523259D3A2}"/>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1"/>
      </c:catAx>
      <c:valAx>
        <c:axId val="989585464"/>
        <c:scaling>
          <c:orientation val="minMax"/>
        </c:scaling>
        <c:delete val="1"/>
        <c:axPos val="l"/>
        <c:numFmt formatCode="h:mm"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da-DK"/>
        </a:p>
      </c:txPr>
    </c:title>
    <c:autoTitleDeleted val="0"/>
    <c:plotArea>
      <c:layout/>
      <c:lineChart>
        <c:grouping val="stacked"/>
        <c:varyColors val="0"/>
        <c:ser>
          <c:idx val="5"/>
          <c:order val="5"/>
          <c:tx>
            <c:strRef>
              <c:f>'Ark1'!$A$9</c:f>
              <c:strCache>
                <c:ptCount val="1"/>
                <c:pt idx="0">
                  <c:v>Gns. samtaletid</c:v>
                </c:pt>
              </c:strCache>
              <c:extLst xmlns:c15="http://schemas.microsoft.com/office/drawing/2012/chart"/>
            </c:strRef>
          </c:tx>
          <c:spPr>
            <a:ln w="25400" cap="rnd">
              <a:solidFill>
                <a:schemeClr val="lt1"/>
              </a:solidFill>
              <a:round/>
            </a:ln>
            <a:effectLst>
              <a:outerShdw dist="25400" dir="2700000" algn="tl" rotWithShape="0">
                <a:schemeClr val="accent6"/>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'Ark1'!$B$2:$N$3</c:f>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extLst xmlns:c15="http://schemas.microsoft.com/office/drawing/2012/chart"/>
            </c:strRef>
          </c:cat>
          <c:val>
            <c:numRef>
              <c:f>'Ark1'!$B$9:$N$9</c:f>
              <c:numCache>
                <c:formatCode>h:mm</c:formatCode>
                <c:ptCount val="13"/>
                <c:pt idx="0">
                  <c:v>9.7916666666666666E-2</c:v>
                </c:pt>
                <c:pt idx="1">
                  <c:v>9.6527777777777768E-2</c:v>
                </c:pt>
                <c:pt idx="2">
                  <c:v>9.9999999999999992E-2</c:v>
                </c:pt>
                <c:pt idx="3">
                  <c:v>0.10486111111111111</c:v>
                </c:pt>
                <c:pt idx="4">
                  <c:v>0.10069444444444443</c:v>
                </c:pt>
                <c:pt idx="5">
                  <c:v>9.5833333333333326E-2</c:v>
                </c:pt>
                <c:pt idx="6">
                  <c:v>9.4444444444444442E-2</c:v>
                </c:pt>
                <c:pt idx="7">
                  <c:v>8.9583333333333334E-2</c:v>
                </c:pt>
                <c:pt idx="8">
                  <c:v>9.0972222222222218E-2</c:v>
                </c:pt>
                <c:pt idx="9">
                  <c:v>9.1666666666666674E-2</c:v>
                </c:pt>
                <c:pt idx="10">
                  <c:v>9.3055555555555558E-2</c:v>
                </c:pt>
                <c:pt idx="11">
                  <c:v>9.3055555555555558E-2</c:v>
                </c:pt>
                <c:pt idx="12">
                  <c:v>9.9999999999999992E-2</c:v>
                </c:pt>
              </c:numCache>
              <c:extLst xmlns:c15="http://schemas.microsoft.com/office/drawing/2012/chart"/>
            </c:numRef>
          </c:val>
          <c:smooth val="0"/>
          <c:extLst>
            <c:ext xmlns:c16="http://schemas.microsoft.com/office/drawing/2014/chart" uri="{C3380CC4-5D6E-409C-BE32-E72D297353CC}">
              <c16:uniqueId val="{00000000-A939-444B-A53D-4743FFCB4A30}"/>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989587624"/>
        <c:axId val="989585464"/>
        <c:extLst>
          <c:ext xmlns:c15="http://schemas.microsoft.com/office/drawing/2012/chart" uri="{02D57815-91ED-43cb-92C2-25804820EDAC}">
            <c15:filteredLineSeries>
              <c15:ser>
                <c:idx val="0"/>
                <c:order val="0"/>
                <c:tx>
                  <c:strRef>
                    <c:extLst>
                      <c:ext uri="{02D57815-91ED-43cb-92C2-25804820EDAC}">
                        <c15:formulaRef>
                          <c15:sqref>'Ark1'!$A$4</c15:sqref>
                        </c15:formulaRef>
                      </c:ext>
                    </c:extLst>
                    <c:strCache>
                      <c:ptCount val="1"/>
                      <c:pt idx="0">
                        <c:v>Tilfredshed</c:v>
                      </c:pt>
                    </c:strCache>
                  </c:strRef>
                </c:tx>
                <c:spPr>
                  <a:ln w="25400" cap="rnd">
                    <a:solidFill>
                      <a:schemeClr val="lt1"/>
                    </a:solidFill>
                    <a:round/>
                  </a:ln>
                  <a:effectLst>
                    <a:outerShdw dist="25400" dir="2700000" algn="tl" rotWithShape="0">
                      <a:schemeClr val="accent1"/>
                    </a:outerShdw>
                  </a:effectLst>
                </c:spPr>
                <c:marker>
                  <c:symbol val="circle"/>
                  <c:size val="14"/>
                  <c:spPr>
                    <a:solidFill>
                      <a:schemeClr val="accent1"/>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accent1">
                                <a:lumMod val="60000"/>
                                <a:lumOff val="40000"/>
                              </a:schemeClr>
                            </a:solidFill>
                          </a:ln>
                          <a:effectLst/>
                        </c:spPr>
                      </c15:leaderLines>
                    </c:ext>
                  </c:extLst>
                </c:dLbls>
                <c:cat>
                  <c:strRef>
                    <c:extLst>
                      <c:ex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c:ext uri="{02D57815-91ED-43cb-92C2-25804820EDAC}">
                        <c15:formulaRef>
                          <c15:sqref>'Ark1'!$B$4:$N$4</c15:sqref>
                        </c15:formulaRef>
                      </c:ext>
                    </c:extLst>
                    <c:numCache>
                      <c:formatCode>0.0</c:formatCode>
                      <c:ptCount val="13"/>
                      <c:pt idx="0">
                        <c:v>7.73</c:v>
                      </c:pt>
                      <c:pt idx="1">
                        <c:v>7.75</c:v>
                      </c:pt>
                      <c:pt idx="2">
                        <c:v>7.77</c:v>
                      </c:pt>
                      <c:pt idx="3">
                        <c:v>7.87</c:v>
                      </c:pt>
                      <c:pt idx="4">
                        <c:v>7.91</c:v>
                      </c:pt>
                      <c:pt idx="5">
                        <c:v>8</c:v>
                      </c:pt>
                      <c:pt idx="6">
                        <c:v>7.8</c:v>
                      </c:pt>
                      <c:pt idx="7">
                        <c:v>7.8</c:v>
                      </c:pt>
                      <c:pt idx="8">
                        <c:v>8</c:v>
                      </c:pt>
                      <c:pt idx="9">
                        <c:v>7.8</c:v>
                      </c:pt>
                      <c:pt idx="10">
                        <c:v>8</c:v>
                      </c:pt>
                      <c:pt idx="11">
                        <c:v>7.7</c:v>
                      </c:pt>
                      <c:pt idx="12">
                        <c:v>7.83</c:v>
                      </c:pt>
                    </c:numCache>
                  </c:numRef>
                </c:val>
                <c:smooth val="0"/>
                <c:extLst>
                  <c:ext xmlns:c16="http://schemas.microsoft.com/office/drawing/2014/chart" uri="{C3380CC4-5D6E-409C-BE32-E72D297353CC}">
                    <c16:uniqueId val="{00000001-A939-444B-A53D-4743FFCB4A3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'Ark1'!$A$5</c15:sqref>
                        </c15:formulaRef>
                      </c:ext>
                    </c:extLst>
                    <c:strCache>
                      <c:ptCount val="1"/>
                      <c:pt idx="0">
                        <c:v>Straksafklaring</c:v>
                      </c:pt>
                    </c:strCache>
                  </c:strRef>
                </c:tx>
                <c:spPr>
                  <a:ln w="25400" cap="rnd">
                    <a:solidFill>
                      <a:schemeClr val="lt1"/>
                    </a:solidFill>
                    <a:round/>
                  </a:ln>
                  <a:effectLst>
                    <a:outerShdw dist="25400" dir="2700000" algn="tl" rotWithShape="0">
                      <a:schemeClr val="accent2"/>
                    </a:outerShdw>
                  </a:effectLst>
                </c:spPr>
                <c:marker>
                  <c:symbol val="circle"/>
                  <c:size val="14"/>
                  <c:spPr>
                    <a:solidFill>
                      <a:schemeClr val="accent2"/>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'Ark1'!$B$5:$N$5</c15:sqref>
                        </c15:formulaRef>
                      </c:ext>
                    </c:extLst>
                    <c:numCache>
                      <c:formatCode>0%</c:formatCode>
                      <c:ptCount val="13"/>
                      <c:pt idx="0">
                        <c:v>0.59</c:v>
                      </c:pt>
                      <c:pt idx="1">
                        <c:v>0.6</c:v>
                      </c:pt>
                      <c:pt idx="2">
                        <c:v>0.6</c:v>
                      </c:pt>
                      <c:pt idx="3">
                        <c:v>0.62</c:v>
                      </c:pt>
                      <c:pt idx="4">
                        <c:v>0.6</c:v>
                      </c:pt>
                      <c:pt idx="5">
                        <c:v>0.55000000000000004</c:v>
                      </c:pt>
                      <c:pt idx="6">
                        <c:v>0.55000000000000004</c:v>
                      </c:pt>
                      <c:pt idx="7">
                        <c:v>0.53</c:v>
                      </c:pt>
                      <c:pt idx="8">
                        <c:v>0.53</c:v>
                      </c:pt>
                      <c:pt idx="9">
                        <c:v>0.52</c:v>
                      </c:pt>
                      <c:pt idx="10">
                        <c:v>0.61299999999999999</c:v>
                      </c:pt>
                      <c:pt idx="11">
                        <c:v>0.61960000000000004</c:v>
                      </c:pt>
                      <c:pt idx="12">
                        <c:v>0.61429999999999996</c:v>
                      </c:pt>
                    </c:numCache>
                  </c:numRef>
                </c:val>
                <c:smooth val="0"/>
                <c:extLst xmlns:c15="http://schemas.microsoft.com/office/drawing/2012/chart">
                  <c:ext xmlns:c16="http://schemas.microsoft.com/office/drawing/2014/chart" uri="{C3380CC4-5D6E-409C-BE32-E72D297353CC}">
                    <c16:uniqueId val="{00000002-A939-444B-A53D-4743FFCB4A3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'Ark1'!$A$6</c15:sqref>
                        </c15:formulaRef>
                      </c:ext>
                    </c:extLst>
                    <c:strCache>
                      <c:ptCount val="1"/>
                      <c:pt idx="0">
                        <c:v>Svarprocent</c:v>
                      </c:pt>
                    </c:strCache>
                  </c:strRef>
                </c:tx>
                <c:spPr>
                  <a:ln w="25400" cap="rnd">
                    <a:solidFill>
                      <a:schemeClr val="lt1"/>
                    </a:solidFill>
                    <a:round/>
                  </a:ln>
                  <a:effectLst>
                    <a:outerShdw dist="25400" dir="2700000" algn="tl" rotWithShape="0">
                      <a:schemeClr val="accent3"/>
                    </a:outerShdw>
                  </a:effectLst>
                </c:spPr>
                <c:marker>
                  <c:symbol val="circle"/>
                  <c:size val="14"/>
                  <c:spPr>
                    <a:solidFill>
                      <a:schemeClr val="accent3"/>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'Ark1'!$B$6:$N$6</c15:sqref>
                        </c15:formulaRef>
                      </c:ext>
                    </c:extLst>
                    <c:numCache>
                      <c:formatCode>0%</c:formatCode>
                      <c:ptCount val="13"/>
                      <c:pt idx="0">
                        <c:v>0.87</c:v>
                      </c:pt>
                      <c:pt idx="1">
                        <c:v>0.83</c:v>
                      </c:pt>
                      <c:pt idx="2">
                        <c:v>0.83</c:v>
                      </c:pt>
                      <c:pt idx="3">
                        <c:v>0.78</c:v>
                      </c:pt>
                      <c:pt idx="4">
                        <c:v>0.89</c:v>
                      </c:pt>
                      <c:pt idx="5">
                        <c:v>0.93</c:v>
                      </c:pt>
                      <c:pt idx="6">
                        <c:v>0.96</c:v>
                      </c:pt>
                      <c:pt idx="7">
                        <c:v>0.96</c:v>
                      </c:pt>
                      <c:pt idx="8">
                        <c:v>0.95</c:v>
                      </c:pt>
                      <c:pt idx="9">
                        <c:v>0.96</c:v>
                      </c:pt>
                      <c:pt idx="10">
                        <c:v>0.88</c:v>
                      </c:pt>
                      <c:pt idx="11">
                        <c:v>0.92</c:v>
                      </c:pt>
                      <c:pt idx="12">
                        <c:v>0.87329999999999997</c:v>
                      </c:pt>
                    </c:numCache>
                  </c:numRef>
                </c:val>
                <c:smooth val="0"/>
                <c:extLst xmlns:c15="http://schemas.microsoft.com/office/drawing/2012/chart">
                  <c:ext xmlns:c16="http://schemas.microsoft.com/office/drawing/2014/chart" uri="{C3380CC4-5D6E-409C-BE32-E72D297353CC}">
                    <c16:uniqueId val="{00000003-A939-444B-A53D-4743FFCB4A3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'Ark1'!$A$7</c15:sqref>
                        </c15:formulaRef>
                      </c:ext>
                    </c:extLst>
                    <c:strCache>
                      <c:ptCount val="1"/>
                    </c:strCache>
                  </c:strRef>
                </c:tx>
                <c:spPr>
                  <a:ln w="25400" cap="rnd">
                    <a:solidFill>
                      <a:schemeClr val="lt1"/>
                    </a:solidFill>
                    <a:round/>
                  </a:ln>
                  <a:effectLst>
                    <a:outerShdw dist="25400" dir="2700000" algn="tl" rotWithShape="0">
                      <a:schemeClr val="accent4"/>
                    </a:outerShdw>
                  </a:effectLst>
                </c:spPr>
                <c:marker>
                  <c:symbol val="circle"/>
                  <c:size val="14"/>
                  <c:spPr>
                    <a:solidFill>
                      <a:schemeClr val="accent4"/>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'Ark1'!$B$7:$N$7</c15:sqref>
                        </c15:formulaRef>
                      </c:ext>
                    </c:extLst>
                    <c:numCache>
                      <c:formatCode>General</c:formatCode>
                      <c:ptCount val="13"/>
                    </c:numCache>
                  </c:numRef>
                </c:val>
                <c:smooth val="0"/>
                <c:extLst xmlns:c15="http://schemas.microsoft.com/office/drawing/2012/chart">
                  <c:ext xmlns:c16="http://schemas.microsoft.com/office/drawing/2014/chart" uri="{C3380CC4-5D6E-409C-BE32-E72D297353CC}">
                    <c16:uniqueId val="{00000004-A939-444B-A53D-4743FFCB4A3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'Ark1'!$A$8</c15:sqref>
                        </c15:formulaRef>
                      </c:ext>
                    </c:extLst>
                    <c:strCache>
                      <c:ptCount val="1"/>
                      <c:pt idx="0">
                        <c:v>Gns. køtid</c:v>
                      </c:pt>
                    </c:strCache>
                  </c:strRef>
                </c:tx>
                <c:spPr>
                  <a:ln w="25400" cap="rnd">
                    <a:solidFill>
                      <a:schemeClr val="lt1"/>
                    </a:solidFill>
                    <a:round/>
                  </a:ln>
                  <a:effectLst>
                    <a:outerShdw dist="25400" dir="2700000" algn="tl" rotWithShape="0">
                      <a:schemeClr val="accent5"/>
                    </a:outerShdw>
                  </a:effectLst>
                </c:spPr>
                <c:marker>
                  <c:symbol val="circle"/>
                  <c:size val="14"/>
                  <c:spPr>
                    <a:solidFill>
                      <a:schemeClr val="accent5"/>
                    </a:solidFill>
                    <a:ln>
                      <a:noFill/>
                    </a:ln>
                    <a:effectLst/>
                  </c:spPr>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a-DK"/>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extLst xmlns:c15="http://schemas.microsoft.com/office/drawing/2012/chart">
                      <c:ext xmlns:c15="http://schemas.microsoft.com/office/drawing/2012/chart" uri="{02D57815-91ED-43cb-92C2-25804820EDAC}">
                        <c15:formulaRef>
                          <c15:sqref>'Ark1'!$B$2:$N$3</c15:sqref>
                        </c15:formulaRef>
                      </c:ext>
                    </c:extLst>
                    <c:strCache>
                      <c:ptCount val="13"/>
                      <c:pt idx="0">
                        <c:v>mar-23</c:v>
                      </c:pt>
                      <c:pt idx="1">
                        <c:v>apr-23</c:v>
                      </c:pt>
                      <c:pt idx="2">
                        <c:v>maj-23</c:v>
                      </c:pt>
                      <c:pt idx="3">
                        <c:v>jun-23</c:v>
                      </c:pt>
                      <c:pt idx="4">
                        <c:v>jul-23</c:v>
                      </c:pt>
                      <c:pt idx="5">
                        <c:v>aug-23</c:v>
                      </c:pt>
                      <c:pt idx="6">
                        <c:v>sep-23</c:v>
                      </c:pt>
                      <c:pt idx="7">
                        <c:v>okt-23</c:v>
                      </c:pt>
                      <c:pt idx="8">
                        <c:v>nov-23</c:v>
                      </c:pt>
                      <c:pt idx="9">
                        <c:v>dec-23</c:v>
                      </c:pt>
                      <c:pt idx="10">
                        <c:v>jan-24</c:v>
                      </c:pt>
                      <c:pt idx="11">
                        <c:v>feb-24</c:v>
                      </c:pt>
                      <c:pt idx="12">
                        <c:v>mar-24</c:v>
                      </c:pt>
                    </c:strCache>
                  </c:strRef>
                </c:cat>
                <c:val>
                  <c:numRef>
                    <c:extLst xmlns:c15="http://schemas.microsoft.com/office/drawing/2012/chart">
                      <c:ext xmlns:c15="http://schemas.microsoft.com/office/drawing/2012/chart" uri="{02D57815-91ED-43cb-92C2-25804820EDAC}">
                        <c15:formulaRef>
                          <c15:sqref>'Ark1'!$B$8:$N$8</c15:sqref>
                        </c15:formulaRef>
                      </c:ext>
                    </c:extLst>
                    <c:numCache>
                      <c:formatCode>h:mm</c:formatCode>
                      <c:ptCount val="13"/>
                      <c:pt idx="0">
                        <c:v>7.1527777777777787E-2</c:v>
                      </c:pt>
                      <c:pt idx="1">
                        <c:v>8.9583333333333334E-2</c:v>
                      </c:pt>
                      <c:pt idx="2">
                        <c:v>0.11319444444444444</c:v>
                      </c:pt>
                      <c:pt idx="3">
                        <c:v>0.14583333333333334</c:v>
                      </c:pt>
                      <c:pt idx="4">
                        <c:v>7.8472222222222221E-2</c:v>
                      </c:pt>
                      <c:pt idx="5">
                        <c:v>4.1666666666666664E-2</c:v>
                      </c:pt>
                      <c:pt idx="6">
                        <c:v>2.5694444444444447E-2</c:v>
                      </c:pt>
                      <c:pt idx="7">
                        <c:v>2.361111111111111E-2</c:v>
                      </c:pt>
                      <c:pt idx="8">
                        <c:v>3.3333333333333333E-2</c:v>
                      </c:pt>
                      <c:pt idx="9">
                        <c:v>2.7777777777777776E-2</c:v>
                      </c:pt>
                      <c:pt idx="10">
                        <c:v>7.9861111111111105E-2</c:v>
                      </c:pt>
                      <c:pt idx="11">
                        <c:v>5.8333333333333327E-2</c:v>
                      </c:pt>
                      <c:pt idx="12">
                        <c:v>8.5416666666666655E-2</c:v>
                      </c:pt>
                    </c:numCache>
                  </c:numRef>
                </c:val>
                <c:smooth val="0"/>
                <c:extLst xmlns:c15="http://schemas.microsoft.com/office/drawing/2012/chart">
                  <c:ext xmlns:c16="http://schemas.microsoft.com/office/drawing/2014/chart" uri="{C3380CC4-5D6E-409C-BE32-E72D297353CC}">
                    <c16:uniqueId val="{00000005-A939-444B-A53D-4743FFCB4A30}"/>
                  </c:ext>
                </c:extLst>
              </c15:ser>
            </c15:filteredLineSeries>
          </c:ext>
        </c:extLst>
      </c:lineChart>
      <c:catAx>
        <c:axId val="9895876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da-DK"/>
          </a:p>
        </c:txPr>
        <c:crossAx val="989585464"/>
        <c:crosses val="autoZero"/>
        <c:auto val="1"/>
        <c:lblAlgn val="ctr"/>
        <c:lblOffset val="100"/>
        <c:noMultiLvlLbl val="1"/>
      </c:catAx>
      <c:valAx>
        <c:axId val="989585464"/>
        <c:scaling>
          <c:orientation val="minMax"/>
        </c:scaling>
        <c:delete val="1"/>
        <c:axPos val="l"/>
        <c:numFmt formatCode="h:mm" sourceLinked="1"/>
        <c:majorTickMark val="none"/>
        <c:minorTickMark val="none"/>
        <c:tickLblPos val="nextTo"/>
        <c:crossAx val="989587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lt1">
          <a:lumMod val="85000"/>
        </a:schemeClr>
      </a:solid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1f27a57-5daa-4240-845d-578cc8bddeed" xsi:nil="true"/>
    <lcf76f155ced4ddcb4097134ff3c332f xmlns="a408f06c-1694-489f-9cdc-5efa500d75a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24B8291D849F4459D7AB60B6E79C880" ma:contentTypeVersion="18" ma:contentTypeDescription="Opret et nyt dokument." ma:contentTypeScope="" ma:versionID="b98870e3c2029466ed803e67fc7dac51">
  <xsd:schema xmlns:xsd="http://www.w3.org/2001/XMLSchema" xmlns:xs="http://www.w3.org/2001/XMLSchema" xmlns:p="http://schemas.microsoft.com/office/2006/metadata/properties" xmlns:ns2="a408f06c-1694-489f-9cdc-5efa500d75a8" xmlns:ns3="31f27a57-5daa-4240-845d-578cc8bddeed" targetNamespace="http://schemas.microsoft.com/office/2006/metadata/properties" ma:root="true" ma:fieldsID="4be10ba7c7bccc95d23f79bc93418551" ns2:_="" ns3:_="">
    <xsd:import namespace="a408f06c-1694-489f-9cdc-5efa500d75a8"/>
    <xsd:import namespace="31f27a57-5daa-4240-845d-578cc8bdde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8f06c-1694-489f-9cdc-5efa500d7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fe80aff-8094-4148-a725-0517f31fcd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27a57-5daa-4240-845d-578cc8bddee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32aa115-c284-453e-8f37-5cfa47456063}" ma:internalName="TaxCatchAll" ma:showField="CatchAllData" ma:web="31f27a57-5daa-4240-845d-578cc8bdde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4D85A-EC83-4A96-8E6B-F651AC37E0E5}">
  <ds:schemaRefs>
    <ds:schemaRef ds:uri="http://schemas.openxmlformats.org/officeDocument/2006/bibliography"/>
  </ds:schemaRefs>
</ds:datastoreItem>
</file>

<file path=customXml/itemProps2.xml><?xml version="1.0" encoding="utf-8"?>
<ds:datastoreItem xmlns:ds="http://schemas.openxmlformats.org/officeDocument/2006/customXml" ds:itemID="{50DC9893-C0A5-4112-A099-7C6D9397534D}">
  <ds:schemaRefs>
    <ds:schemaRef ds:uri="http://schemas.microsoft.com/office/2006/metadata/properties"/>
    <ds:schemaRef ds:uri="http://schemas.microsoft.com/office/infopath/2007/PartnerControls"/>
    <ds:schemaRef ds:uri="31f27a57-5daa-4240-845d-578cc8bddeed"/>
    <ds:schemaRef ds:uri="a408f06c-1694-489f-9cdc-5efa500d75a8"/>
  </ds:schemaRefs>
</ds:datastoreItem>
</file>

<file path=customXml/itemProps3.xml><?xml version="1.0" encoding="utf-8"?>
<ds:datastoreItem xmlns:ds="http://schemas.openxmlformats.org/officeDocument/2006/customXml" ds:itemID="{32F2C34D-05E5-4DC1-95F5-6912EB05E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8f06c-1694-489f-9cdc-5efa500d75a8"/>
    <ds:schemaRef ds:uri="31f27a57-5daa-4240-845d-578cc8bdd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F8D6D-A9CE-41E1-A75A-4898496F18B4}">
  <ds:schemaRefs>
    <ds:schemaRef ds:uri="http://schemas.microsoft.com/office/2006/metadata/longProperties"/>
  </ds:schemaRefs>
</ds:datastoreItem>
</file>

<file path=customXml/itemProps5.xml><?xml version="1.0" encoding="utf-8"?>
<ds:datastoreItem xmlns:ds="http://schemas.openxmlformats.org/officeDocument/2006/customXml" ds:itemID="{1805CE23-A874-41A9-B816-F17E7CBBF1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1642</Words>
  <Characters>10018</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Navn/Efternavn/Firma</vt:lpstr>
    </vt:vector>
  </TitlesOfParts>
  <LinksUpToDate>false</LinksUpToDate>
  <CharactersWithSpaces>11637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Navn/Efternavn/Firma</dc:title>
  <dc:subject/>
  <dc:creator/>
  <cp:keywords/>
  <dc:description/>
  <cp:lastModifiedBy/>
  <cp:revision>1</cp:revision>
  <cp:lastPrinted>2010-05-26T23:22:00Z</cp:lastPrinted>
  <dcterms:created xsi:type="dcterms:W3CDTF">2024-03-11T06:32:00Z</dcterms:created>
  <dcterms:modified xsi:type="dcterms:W3CDTF">2024-04-12T11:39:00Z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Editor">
    <vt:lpwstr>svcFileMigration05</vt:lpwstr>
  </property>
  <property fmtid="{D5CDD505-2E9C-101B-9397-08002B2CF9AE}" pid="4" name="Order">
    <vt:lpwstr>100.000000000000</vt:lpwstr>
  </property>
  <property fmtid="{D5CDD505-2E9C-101B-9397-08002B2CF9AE}" pid="5" name="display_urn:schemas-microsoft-com:office:office#Author">
    <vt:lpwstr>svcFileMigration05</vt:lpwstr>
  </property>
  <property fmtid="{D5CDD505-2E9C-101B-9397-08002B2CF9AE}" pid="6" name="ContentTypeId">
    <vt:lpwstr>0x010100224B8291D849F4459D7AB60B6E79C880</vt:lpwstr>
  </property>
  <property fmtid="{D5CDD505-2E9C-101B-9397-08002B2CF9AE}" pid="7" name="MediaServiceImageTags">
    <vt:lpwstr/>
  </property>
</Properties>
</file>