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042" w:type="dxa"/>
        <w:tblLayout w:type="fixed"/>
        <w:tblLook w:val="01E0" w:firstRow="1" w:lastRow="1" w:firstColumn="1" w:lastColumn="1" w:noHBand="0" w:noVBand="0"/>
      </w:tblPr>
      <w:tblGrid>
        <w:gridCol w:w="1551"/>
        <w:gridCol w:w="6491"/>
      </w:tblGrid>
      <w:tr w:rsidR="00E62EE1" w14:paraId="27695C9C" w14:textId="77777777" w:rsidTr="006A5352">
        <w:trPr>
          <w:trHeight w:hRule="exact" w:val="3258"/>
        </w:trPr>
        <w:tc>
          <w:tcPr>
            <w:tcW w:w="1551" w:type="dxa"/>
          </w:tcPr>
          <w:p w14:paraId="3EFEF9F7" w14:textId="77777777" w:rsidR="00E62EE1" w:rsidRPr="000833F0" w:rsidRDefault="00616AD0" w:rsidP="000833F0">
            <w:pPr>
              <w:spacing w:line="16" w:lineRule="atLeast"/>
              <w:rPr>
                <w:szCs w:val="20"/>
              </w:rPr>
            </w:pPr>
            <w:r w:rsidRPr="000833F0">
              <w:rPr>
                <w:szCs w:val="20"/>
              </w:rPr>
              <w:t>Inviterede</w:t>
            </w:r>
            <w:r w:rsidR="006E3F86" w:rsidRPr="000833F0">
              <w:rPr>
                <w:szCs w:val="20"/>
              </w:rPr>
              <w:t>:</w:t>
            </w:r>
          </w:p>
          <w:p w14:paraId="56C857AA" w14:textId="77777777" w:rsidR="00E62EE1" w:rsidRPr="00900EDB" w:rsidRDefault="00E62EE1" w:rsidP="000833F0">
            <w:pPr>
              <w:spacing w:line="16" w:lineRule="atLeast"/>
              <w:rPr>
                <w:szCs w:val="20"/>
              </w:rPr>
            </w:pPr>
          </w:p>
        </w:tc>
        <w:tc>
          <w:tcPr>
            <w:tcW w:w="6491" w:type="dxa"/>
          </w:tcPr>
          <w:p w14:paraId="5ED7F3EA" w14:textId="77777777" w:rsidR="003271B5" w:rsidRPr="00900EDB" w:rsidRDefault="003271B5" w:rsidP="000833F0">
            <w:pPr>
              <w:spacing w:line="16" w:lineRule="atLeast"/>
              <w:rPr>
                <w:szCs w:val="20"/>
              </w:rPr>
            </w:pPr>
            <w:r w:rsidRPr="000833F0">
              <w:rPr>
                <w:szCs w:val="20"/>
              </w:rPr>
              <w:t>Len</w:t>
            </w:r>
            <w:r>
              <w:rPr>
                <w:szCs w:val="20"/>
              </w:rPr>
              <w:t>e Hartig Danielsen, Aa</w:t>
            </w:r>
            <w:r w:rsidRPr="00900EDB">
              <w:rPr>
                <w:szCs w:val="20"/>
              </w:rPr>
              <w:t>rhus</w:t>
            </w:r>
          </w:p>
          <w:p w14:paraId="3DD963CF" w14:textId="77777777" w:rsidR="003271B5" w:rsidRDefault="003271B5"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0833F0">
              <w:rPr>
                <w:szCs w:val="20"/>
              </w:rPr>
              <w:t>Mona Sproegel, Hjørring</w:t>
            </w:r>
          </w:p>
          <w:p w14:paraId="57D6C301" w14:textId="77777777" w:rsidR="003271B5" w:rsidRDefault="003271B5"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0833F0">
              <w:rPr>
                <w:szCs w:val="20"/>
              </w:rPr>
              <w:t>Lise</w:t>
            </w:r>
            <w:r>
              <w:rPr>
                <w:szCs w:val="20"/>
              </w:rPr>
              <w:t xml:space="preserve"> Skjødt, Morsø</w:t>
            </w:r>
          </w:p>
          <w:p w14:paraId="253B715E" w14:textId="697B77A3" w:rsidR="001F58EF" w:rsidRPr="00C072C8" w:rsidRDefault="00414729"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C072C8">
              <w:rPr>
                <w:szCs w:val="20"/>
              </w:rPr>
              <w:t>Lone Bjørn Madsen, Horsens</w:t>
            </w:r>
          </w:p>
          <w:p w14:paraId="10A37475" w14:textId="0DEF16F5" w:rsidR="00137F07" w:rsidRPr="00137F07" w:rsidRDefault="00137F07"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137F07">
              <w:rPr>
                <w:szCs w:val="20"/>
              </w:rPr>
              <w:t>Malene Balzer, Odder</w:t>
            </w:r>
          </w:p>
          <w:p w14:paraId="2FBF489E" w14:textId="2687DEC5" w:rsidR="00137F07" w:rsidRDefault="00137F07"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137F07">
              <w:rPr>
                <w:szCs w:val="20"/>
              </w:rPr>
              <w:t>Merete H</w:t>
            </w:r>
            <w:r>
              <w:rPr>
                <w:szCs w:val="20"/>
              </w:rPr>
              <w:t>edegaard Normand, Halsnæs</w:t>
            </w:r>
          </w:p>
          <w:p w14:paraId="4BBFD6AA" w14:textId="3F8FA7E0" w:rsidR="001B3506" w:rsidRDefault="001B3506"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Pr>
                <w:szCs w:val="20"/>
              </w:rPr>
              <w:t>Anton</w:t>
            </w:r>
            <w:r w:rsidR="00F85574">
              <w:rPr>
                <w:szCs w:val="20"/>
              </w:rPr>
              <w:t xml:space="preserve"> Knudstrup Vest, Halsnæs (Sek.)</w:t>
            </w:r>
          </w:p>
          <w:p w14:paraId="0A024A4A" w14:textId="4C1F59C4" w:rsidR="001B3506" w:rsidRPr="00137F07" w:rsidRDefault="001B3506"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Pr>
                <w:szCs w:val="20"/>
              </w:rPr>
              <w:t>Sofie</w:t>
            </w:r>
            <w:r w:rsidR="002E6846">
              <w:rPr>
                <w:szCs w:val="20"/>
              </w:rPr>
              <w:t xml:space="preserve"> Synnes</w:t>
            </w:r>
            <w:r w:rsidR="00F85574">
              <w:rPr>
                <w:szCs w:val="20"/>
              </w:rPr>
              <w:t>t</w:t>
            </w:r>
            <w:r w:rsidR="002E6846">
              <w:rPr>
                <w:szCs w:val="20"/>
              </w:rPr>
              <w:t>vedt</w:t>
            </w:r>
            <w:r w:rsidR="00F85574">
              <w:rPr>
                <w:szCs w:val="20"/>
              </w:rPr>
              <w:t xml:space="preserve"> Olsen, Frederikshavn</w:t>
            </w:r>
          </w:p>
          <w:p w14:paraId="011DA64C" w14:textId="77777777" w:rsidR="003271B5" w:rsidRPr="000833F0" w:rsidRDefault="003271B5"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0833F0">
              <w:rPr>
                <w:szCs w:val="20"/>
              </w:rPr>
              <w:t>Lilli Vestergaard, Vesthimmerland</w:t>
            </w:r>
          </w:p>
          <w:p w14:paraId="69816323" w14:textId="5813BAD9" w:rsidR="003271B5" w:rsidRDefault="003271B5" w:rsidP="000833F0">
            <w:pPr>
              <w:spacing w:line="16" w:lineRule="atLeast"/>
              <w:rPr>
                <w:szCs w:val="20"/>
              </w:rPr>
            </w:pPr>
            <w:r w:rsidRPr="000833F0">
              <w:rPr>
                <w:szCs w:val="20"/>
              </w:rPr>
              <w:t>Marianne</w:t>
            </w:r>
            <w:r w:rsidRPr="000469D2">
              <w:rPr>
                <w:szCs w:val="20"/>
              </w:rPr>
              <w:t xml:space="preserve"> Riis Søborg, Furesø</w:t>
            </w:r>
          </w:p>
          <w:p w14:paraId="5A517374" w14:textId="77777777" w:rsidR="00105726" w:rsidRPr="000833F0" w:rsidRDefault="00105726"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0833F0">
              <w:rPr>
                <w:szCs w:val="20"/>
              </w:rPr>
              <w:t>Mette Bech-Møller, Viborg</w:t>
            </w:r>
          </w:p>
          <w:p w14:paraId="01C70BFA" w14:textId="77777777" w:rsidR="00105726" w:rsidRPr="000469D2" w:rsidRDefault="00105726"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0833F0">
              <w:rPr>
                <w:szCs w:val="20"/>
              </w:rPr>
              <w:t>E</w:t>
            </w:r>
            <w:r w:rsidRPr="000469D2">
              <w:rPr>
                <w:szCs w:val="20"/>
              </w:rPr>
              <w:t>va F. Graae, Herning</w:t>
            </w:r>
          </w:p>
          <w:p w14:paraId="4C231956" w14:textId="7AA7EB4A" w:rsidR="00105726" w:rsidRDefault="00105726" w:rsidP="000833F0">
            <w:pPr>
              <w:spacing w:line="16" w:lineRule="atLeast"/>
              <w:rPr>
                <w:szCs w:val="20"/>
              </w:rPr>
            </w:pPr>
            <w:r>
              <w:rPr>
                <w:szCs w:val="20"/>
              </w:rPr>
              <w:t>Torben Glock, Aa</w:t>
            </w:r>
            <w:r w:rsidRPr="00900EDB">
              <w:rPr>
                <w:szCs w:val="20"/>
              </w:rPr>
              <w:t>rhus</w:t>
            </w:r>
            <w:r>
              <w:rPr>
                <w:szCs w:val="20"/>
              </w:rPr>
              <w:t xml:space="preserve"> (</w:t>
            </w:r>
            <w:r w:rsidR="00A6131C">
              <w:rPr>
                <w:szCs w:val="20"/>
              </w:rPr>
              <w:t>Sek.</w:t>
            </w:r>
            <w:r>
              <w:rPr>
                <w:szCs w:val="20"/>
              </w:rPr>
              <w:t>)</w:t>
            </w:r>
          </w:p>
          <w:p w14:paraId="0A73174B" w14:textId="77777777" w:rsidR="00461C13" w:rsidRPr="004A2B9C" w:rsidRDefault="00461C13" w:rsidP="000833F0">
            <w:pPr>
              <w:spacing w:line="16" w:lineRule="atLeast"/>
              <w:rPr>
                <w:szCs w:val="20"/>
              </w:rPr>
            </w:pPr>
          </w:p>
          <w:p w14:paraId="29B82745" w14:textId="77777777" w:rsidR="00105726" w:rsidRDefault="00105726"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p>
          <w:p w14:paraId="29C937AB" w14:textId="77777777" w:rsidR="001430D0" w:rsidRPr="00900EDB" w:rsidRDefault="001430D0"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p>
        </w:tc>
      </w:tr>
    </w:tbl>
    <w:p w14:paraId="4A3283D9" w14:textId="77777777" w:rsidR="00461C13" w:rsidRDefault="00461C13"/>
    <w:p w14:paraId="10129D13" w14:textId="0FBA5262" w:rsidR="00E62EE1" w:rsidRDefault="000A7DF2">
      <w:r>
        <w:t>2</w:t>
      </w:r>
      <w:r w:rsidR="00320D4F">
        <w:t>6</w:t>
      </w:r>
      <w:r w:rsidR="00DE3A02">
        <w:t>.</w:t>
      </w:r>
      <w:r w:rsidR="004F43B1">
        <w:t xml:space="preserve"> </w:t>
      </w:r>
      <w:r w:rsidR="00B33C93">
        <w:t>januar</w:t>
      </w:r>
      <w:r w:rsidR="00161CDE">
        <w:t xml:space="preserve"> 20</w:t>
      </w:r>
      <w:r w:rsidR="00962719">
        <w:t>2</w:t>
      </w:r>
      <w:r w:rsidR="00B33C93">
        <w:t>4</w:t>
      </w:r>
    </w:p>
    <w:p w14:paraId="3520918F" w14:textId="77777777" w:rsidR="00E62EE1" w:rsidRDefault="00E56728" w:rsidP="0003535C">
      <w:pPr>
        <w:pStyle w:val="Overskriftreferatemne"/>
      </w:pPr>
      <w:r>
        <w:t>Dagsorden</w:t>
      </w:r>
      <w:r w:rsidR="00616AD0">
        <w:t xml:space="preserve"> Styregruppemøde</w:t>
      </w:r>
      <w:r w:rsidR="00052B03">
        <w:t xml:space="preserve"> </w:t>
      </w:r>
      <w:r w:rsidR="009B1E9D">
        <w:t xml:space="preserve">– </w:t>
      </w:r>
      <w:r w:rsidR="00B71963">
        <w:t>Den Digitale Hotline</w:t>
      </w:r>
    </w:p>
    <w:tbl>
      <w:tblPr>
        <w:tblW w:w="7603" w:type="dxa"/>
        <w:tblLayout w:type="fixed"/>
        <w:tblLook w:val="01E0" w:firstRow="1" w:lastRow="1" w:firstColumn="1" w:lastColumn="1" w:noHBand="0" w:noVBand="0"/>
      </w:tblPr>
      <w:tblGrid>
        <w:gridCol w:w="1384"/>
        <w:gridCol w:w="6219"/>
      </w:tblGrid>
      <w:tr w:rsidR="00E62EE1" w14:paraId="5742F427" w14:textId="77777777" w:rsidTr="00F34359">
        <w:trPr>
          <w:trHeight w:val="60"/>
        </w:trPr>
        <w:tc>
          <w:tcPr>
            <w:tcW w:w="1384" w:type="dxa"/>
          </w:tcPr>
          <w:p w14:paraId="3D7CE282" w14:textId="77777777" w:rsidR="00E62EE1" w:rsidRDefault="006E3F86">
            <w:r>
              <w:t>Mødedato:</w:t>
            </w:r>
          </w:p>
        </w:tc>
        <w:tc>
          <w:tcPr>
            <w:tcW w:w="6219" w:type="dxa"/>
          </w:tcPr>
          <w:p w14:paraId="7B0A5A9B" w14:textId="53E9D96B" w:rsidR="00E62EE1" w:rsidRDefault="00320D4F">
            <w:r>
              <w:t>04</w:t>
            </w:r>
            <w:r w:rsidR="004F43B1">
              <w:t>.</w:t>
            </w:r>
            <w:r w:rsidR="00B33C93">
              <w:t>0</w:t>
            </w:r>
            <w:r>
              <w:t>3</w:t>
            </w:r>
            <w:r w:rsidR="00AB7A40">
              <w:t>.</w:t>
            </w:r>
            <w:r w:rsidR="00DE3A02">
              <w:t>20</w:t>
            </w:r>
            <w:r w:rsidR="00962719">
              <w:t>2</w:t>
            </w:r>
            <w:r w:rsidR="00B33C93">
              <w:t>4</w:t>
            </w:r>
          </w:p>
        </w:tc>
      </w:tr>
      <w:tr w:rsidR="00E62EE1" w14:paraId="25E990BC" w14:textId="77777777" w:rsidTr="00F34359">
        <w:trPr>
          <w:trHeight w:val="60"/>
        </w:trPr>
        <w:tc>
          <w:tcPr>
            <w:tcW w:w="1384" w:type="dxa"/>
          </w:tcPr>
          <w:p w14:paraId="3E9D6225" w14:textId="77777777" w:rsidR="00E62EE1" w:rsidRDefault="006E3F86">
            <w:r>
              <w:t>Mødetid:</w:t>
            </w:r>
          </w:p>
        </w:tc>
        <w:tc>
          <w:tcPr>
            <w:tcW w:w="6219" w:type="dxa"/>
          </w:tcPr>
          <w:p w14:paraId="36CB0773" w14:textId="696657AD" w:rsidR="00E62EE1" w:rsidRDefault="004F43B1" w:rsidP="002A3A3B">
            <w:r>
              <w:t xml:space="preserve">Kl. </w:t>
            </w:r>
            <w:r w:rsidR="00F13FE7">
              <w:t>10</w:t>
            </w:r>
            <w:r w:rsidR="00D2278C">
              <w:t>:</w:t>
            </w:r>
            <w:r w:rsidR="00F13FE7">
              <w:t>0</w:t>
            </w:r>
            <w:r w:rsidR="00CB1008">
              <w:t>0</w:t>
            </w:r>
            <w:r w:rsidR="00111773">
              <w:t xml:space="preserve"> –</w:t>
            </w:r>
            <w:r>
              <w:t xml:space="preserve"> </w:t>
            </w:r>
            <w:r w:rsidR="00D2278C">
              <w:t>1</w:t>
            </w:r>
            <w:r w:rsidR="00F13FE7">
              <w:t>5</w:t>
            </w:r>
            <w:r w:rsidR="00D2278C">
              <w:t>:</w:t>
            </w:r>
            <w:r w:rsidR="00375186">
              <w:t>0</w:t>
            </w:r>
            <w:r w:rsidR="00D2278C">
              <w:t>0</w:t>
            </w:r>
          </w:p>
        </w:tc>
      </w:tr>
      <w:tr w:rsidR="00E62EE1" w14:paraId="5D4E471C" w14:textId="77777777" w:rsidTr="00521F06">
        <w:trPr>
          <w:trHeight w:val="460"/>
        </w:trPr>
        <w:tc>
          <w:tcPr>
            <w:tcW w:w="1384" w:type="dxa"/>
          </w:tcPr>
          <w:p w14:paraId="0C623A7E" w14:textId="77777777" w:rsidR="00E62EE1" w:rsidRDefault="006E3F86">
            <w:r>
              <w:t>Mødested:</w:t>
            </w:r>
          </w:p>
        </w:tc>
        <w:tc>
          <w:tcPr>
            <w:tcW w:w="6219" w:type="dxa"/>
          </w:tcPr>
          <w:p w14:paraId="032238D8" w14:textId="5174F4D2" w:rsidR="00156EFE" w:rsidRPr="00156EFE" w:rsidRDefault="00320D4F" w:rsidP="00156EFE">
            <w:pPr>
              <w:rPr>
                <w:szCs w:val="20"/>
              </w:rPr>
            </w:pPr>
            <w:r>
              <w:rPr>
                <w:szCs w:val="20"/>
              </w:rPr>
              <w:t>Halsnæs</w:t>
            </w:r>
            <w:r w:rsidR="004627A7" w:rsidRPr="000C1B09">
              <w:rPr>
                <w:szCs w:val="20"/>
              </w:rPr>
              <w:t xml:space="preserve"> kommune</w:t>
            </w:r>
            <w:r w:rsidR="007A2653" w:rsidRPr="000C1B09">
              <w:rPr>
                <w:szCs w:val="20"/>
              </w:rPr>
              <w:t xml:space="preserve">, </w:t>
            </w:r>
            <w:r w:rsidR="00156EFE" w:rsidRPr="00156EFE">
              <w:rPr>
                <w:szCs w:val="20"/>
              </w:rPr>
              <w:t>Borgerservice</w:t>
            </w:r>
          </w:p>
          <w:p w14:paraId="493DA776" w14:textId="6A238111" w:rsidR="007C53CF" w:rsidRDefault="00156EFE" w:rsidP="00156EFE">
            <w:r w:rsidRPr="00156EFE">
              <w:rPr>
                <w:szCs w:val="20"/>
              </w:rPr>
              <w:t>Rådhuspladsen 1 · 3300 Frederiksværk</w:t>
            </w:r>
          </w:p>
        </w:tc>
      </w:tr>
      <w:tr w:rsidR="002C6E68" w14:paraId="317DCAA7" w14:textId="77777777" w:rsidTr="00337493">
        <w:trPr>
          <w:trHeight w:val="68"/>
        </w:trPr>
        <w:tc>
          <w:tcPr>
            <w:tcW w:w="1384" w:type="dxa"/>
          </w:tcPr>
          <w:p w14:paraId="1F0AF6EF" w14:textId="77777777" w:rsidR="002C6E68" w:rsidRDefault="002C6E68"/>
        </w:tc>
        <w:tc>
          <w:tcPr>
            <w:tcW w:w="6219" w:type="dxa"/>
          </w:tcPr>
          <w:p w14:paraId="02AFE8AC" w14:textId="77777777" w:rsidR="005C5986" w:rsidRDefault="005C5986" w:rsidP="004C44C6">
            <w:pPr>
              <w:pStyle w:val="Listeafsnit"/>
              <w:spacing w:line="240" w:lineRule="auto"/>
              <w:ind w:left="0"/>
            </w:pPr>
          </w:p>
        </w:tc>
      </w:tr>
      <w:tr w:rsidR="00FD7DC4" w14:paraId="74F30538" w14:textId="77777777" w:rsidTr="003A05CD">
        <w:trPr>
          <w:trHeight w:val="80"/>
        </w:trPr>
        <w:tc>
          <w:tcPr>
            <w:tcW w:w="1384" w:type="dxa"/>
          </w:tcPr>
          <w:p w14:paraId="41D43D0A" w14:textId="77777777" w:rsidR="00FD7DC4" w:rsidRDefault="00FD7DC4" w:rsidP="00F902F8"/>
        </w:tc>
        <w:tc>
          <w:tcPr>
            <w:tcW w:w="6219" w:type="dxa"/>
          </w:tcPr>
          <w:p w14:paraId="06368759" w14:textId="77777777" w:rsidR="00FD7DC4" w:rsidRDefault="00FD7DC4"/>
        </w:tc>
      </w:tr>
    </w:tbl>
    <w:p w14:paraId="2A1C35C6" w14:textId="77777777" w:rsidR="00942585" w:rsidRDefault="0003535C" w:rsidP="0003535C">
      <w:pPr>
        <w:spacing w:line="240" w:lineRule="auto"/>
        <w:rPr>
          <w:b/>
        </w:rPr>
      </w:pPr>
      <w:bookmarkStart w:id="0" w:name="_Hlk111471848"/>
      <w:r w:rsidRPr="00187541">
        <w:rPr>
          <w:b/>
        </w:rPr>
        <w:t>Dagsorden</w:t>
      </w:r>
    </w:p>
    <w:p w14:paraId="1747AD4C" w14:textId="77777777" w:rsidR="002972B2" w:rsidRDefault="00AF1864" w:rsidP="00111773">
      <w:pPr>
        <w:numPr>
          <w:ilvl w:val="0"/>
          <w:numId w:val="3"/>
        </w:numPr>
        <w:spacing w:line="240" w:lineRule="auto"/>
      </w:pPr>
      <w:r w:rsidRPr="00187541">
        <w:t>Velkomst</w:t>
      </w:r>
    </w:p>
    <w:p w14:paraId="33CFF136" w14:textId="7EDB43A3" w:rsidR="003271B5" w:rsidRDefault="003271B5" w:rsidP="003271B5">
      <w:pPr>
        <w:numPr>
          <w:ilvl w:val="0"/>
          <w:numId w:val="3"/>
        </w:numPr>
        <w:spacing w:line="240" w:lineRule="auto"/>
      </w:pPr>
      <w:r w:rsidRPr="00187541">
        <w:t>Godkendelse af dagens dagsorden (B)</w:t>
      </w:r>
    </w:p>
    <w:p w14:paraId="669E20B4" w14:textId="1C93B139" w:rsidR="006D0BF7" w:rsidRDefault="003271B5" w:rsidP="006D0BF7">
      <w:pPr>
        <w:numPr>
          <w:ilvl w:val="0"/>
          <w:numId w:val="3"/>
        </w:numPr>
        <w:spacing w:line="240" w:lineRule="auto"/>
      </w:pPr>
      <w:r w:rsidRPr="00187541">
        <w:t xml:space="preserve">Godkendelse af referat </w:t>
      </w:r>
      <w:r w:rsidR="00221028">
        <w:t>29</w:t>
      </w:r>
      <w:r w:rsidR="00E0000F">
        <w:t>.</w:t>
      </w:r>
      <w:r w:rsidR="00221028">
        <w:t>01</w:t>
      </w:r>
      <w:r w:rsidRPr="00187541">
        <w:t>.20</w:t>
      </w:r>
      <w:r w:rsidR="00AD08A8">
        <w:t>2</w:t>
      </w:r>
      <w:r w:rsidR="00221028">
        <w:t>4</w:t>
      </w:r>
      <w:r w:rsidRPr="00187541">
        <w:t xml:space="preserve"> (B</w:t>
      </w:r>
      <w:r w:rsidR="00111773">
        <w:t>)</w:t>
      </w:r>
    </w:p>
    <w:p w14:paraId="0CE28083" w14:textId="3D460709" w:rsidR="00D014F7" w:rsidRDefault="00BF0492" w:rsidP="00D014F7">
      <w:pPr>
        <w:numPr>
          <w:ilvl w:val="0"/>
          <w:numId w:val="3"/>
        </w:numPr>
        <w:spacing w:line="240" w:lineRule="auto"/>
      </w:pPr>
      <w:r>
        <w:t>KPI - Kvalitet</w:t>
      </w:r>
      <w:r w:rsidR="00DB7390">
        <w:t xml:space="preserve"> </w:t>
      </w:r>
      <w:r w:rsidR="00E0000F" w:rsidRPr="00E0000F">
        <w:t>(</w:t>
      </w:r>
      <w:r w:rsidR="002303CB">
        <w:t>O</w:t>
      </w:r>
      <w:r w:rsidR="002C437B">
        <w:t>, D</w:t>
      </w:r>
      <w:r w:rsidR="002474CE">
        <w:t>, B</w:t>
      </w:r>
      <w:r w:rsidR="00E0000F">
        <w:t>)</w:t>
      </w:r>
    </w:p>
    <w:p w14:paraId="1CAEBEC8" w14:textId="3D77E3DC" w:rsidR="00B73083" w:rsidRDefault="001164FF" w:rsidP="00285B9B">
      <w:pPr>
        <w:numPr>
          <w:ilvl w:val="0"/>
          <w:numId w:val="3"/>
        </w:numPr>
        <w:spacing w:line="240" w:lineRule="auto"/>
      </w:pPr>
      <w:r w:rsidRPr="00536127">
        <w:t>Chatbot</w:t>
      </w:r>
      <w:r w:rsidR="002D3C93">
        <w:t xml:space="preserve"> </w:t>
      </w:r>
      <w:r w:rsidR="00AE2928">
        <w:t xml:space="preserve">udbud </w:t>
      </w:r>
      <w:r w:rsidR="00AE2928" w:rsidRPr="00536127">
        <w:t>(O, D)</w:t>
      </w:r>
    </w:p>
    <w:p w14:paraId="7270A9E5" w14:textId="77777777" w:rsidR="000902D2" w:rsidRDefault="000902D2" w:rsidP="000902D2">
      <w:pPr>
        <w:numPr>
          <w:ilvl w:val="1"/>
          <w:numId w:val="3"/>
        </w:numPr>
        <w:spacing w:line="240" w:lineRule="auto"/>
      </w:pPr>
      <w:r>
        <w:t>Status for udbudsprocessen (O, D)</w:t>
      </w:r>
    </w:p>
    <w:p w14:paraId="6732AED3" w14:textId="77777777" w:rsidR="000902D2" w:rsidRDefault="000902D2" w:rsidP="000902D2">
      <w:pPr>
        <w:numPr>
          <w:ilvl w:val="1"/>
          <w:numId w:val="3"/>
        </w:numPr>
        <w:spacing w:line="240" w:lineRule="auto"/>
      </w:pPr>
      <w:r>
        <w:t>Status for tilslutningskommunerne (O)</w:t>
      </w:r>
    </w:p>
    <w:p w14:paraId="0A43C9B6" w14:textId="1E69BF94" w:rsidR="000902D2" w:rsidRDefault="000902D2" w:rsidP="000902D2">
      <w:pPr>
        <w:numPr>
          <w:ilvl w:val="1"/>
          <w:numId w:val="3"/>
        </w:numPr>
        <w:spacing w:line="240" w:lineRule="auto"/>
      </w:pPr>
      <w:r>
        <w:t>Chatbot dag den 9. april 2024 (O)</w:t>
      </w:r>
    </w:p>
    <w:p w14:paraId="6BD93A6E" w14:textId="3759E762" w:rsidR="004764D0" w:rsidRPr="00366B71" w:rsidRDefault="00EC0E22" w:rsidP="00366B71">
      <w:pPr>
        <w:pStyle w:val="Listeafsnit"/>
        <w:numPr>
          <w:ilvl w:val="0"/>
          <w:numId w:val="3"/>
        </w:numPr>
        <w:spacing w:line="240" w:lineRule="auto"/>
        <w:rPr>
          <w:lang w:val="en-US"/>
        </w:rPr>
      </w:pPr>
      <w:r w:rsidRPr="00015E03">
        <w:rPr>
          <w:lang w:val="en-US"/>
        </w:rPr>
        <w:t>Onboarding</w:t>
      </w:r>
      <w:r w:rsidR="005F2FA5" w:rsidRPr="00015E03">
        <w:rPr>
          <w:lang w:val="en-US"/>
        </w:rPr>
        <w:t xml:space="preserve"> status</w:t>
      </w:r>
      <w:r w:rsidR="00104E61" w:rsidRPr="00015E03">
        <w:rPr>
          <w:lang w:val="en-US"/>
        </w:rPr>
        <w:t xml:space="preserve"> </w:t>
      </w:r>
      <w:r w:rsidR="006E20B9" w:rsidRPr="006E20B9">
        <w:rPr>
          <w:lang w:val="en-US"/>
        </w:rPr>
        <w:t>(O, D, B)</w:t>
      </w:r>
    </w:p>
    <w:p w14:paraId="097FC8BB" w14:textId="50AB6101" w:rsidR="00921F65" w:rsidRDefault="00655AA6" w:rsidP="001164FF">
      <w:pPr>
        <w:numPr>
          <w:ilvl w:val="0"/>
          <w:numId w:val="3"/>
        </w:numPr>
        <w:spacing w:line="240" w:lineRule="auto"/>
      </w:pPr>
      <w:r>
        <w:t>Drøftelse af prioriteringer for styregrupp</w:t>
      </w:r>
      <w:r w:rsidR="00F94C64">
        <w:t>ens arbejde</w:t>
      </w:r>
      <w:r w:rsidR="00DE20A8">
        <w:t xml:space="preserve"> (</w:t>
      </w:r>
      <w:r w:rsidR="00DE20A8" w:rsidRPr="00536127">
        <w:t>O, D, B)</w:t>
      </w:r>
    </w:p>
    <w:p w14:paraId="46A5D746" w14:textId="77777777" w:rsidR="000C1B09" w:rsidRDefault="00AA09CA" w:rsidP="00B73933">
      <w:pPr>
        <w:numPr>
          <w:ilvl w:val="0"/>
          <w:numId w:val="3"/>
        </w:numPr>
        <w:spacing w:line="240" w:lineRule="auto"/>
      </w:pPr>
      <w:r>
        <w:t>Ev</w:t>
      </w:r>
      <w:bookmarkEnd w:id="0"/>
      <w:r w:rsidR="000C1B09">
        <w:t>t.</w:t>
      </w:r>
    </w:p>
    <w:p w14:paraId="5731A5F7" w14:textId="09B1656B" w:rsidR="00215137" w:rsidRDefault="005D06A3" w:rsidP="00215137">
      <w:pPr>
        <w:spacing w:line="240" w:lineRule="auto"/>
        <w:ind w:left="720" w:firstLine="720"/>
        <w:rPr>
          <w:i/>
          <w:iCs/>
        </w:rPr>
      </w:pPr>
      <w:r w:rsidRPr="00FD7DC4">
        <w:rPr>
          <w:i/>
          <w:iCs/>
        </w:rPr>
        <w:t>(O)=orientering, (D)=drøftelse, (B)= Beslutnin</w:t>
      </w:r>
      <w:r w:rsidR="00FD2E04">
        <w:rPr>
          <w:i/>
          <w:iCs/>
        </w:rPr>
        <w:t>g</w:t>
      </w:r>
    </w:p>
    <w:p w14:paraId="03D93AA8" w14:textId="77777777" w:rsidR="006F6609" w:rsidRDefault="006F6609" w:rsidP="00215137">
      <w:pPr>
        <w:spacing w:line="240" w:lineRule="auto"/>
        <w:ind w:left="720" w:firstLine="720"/>
      </w:pPr>
    </w:p>
    <w:p w14:paraId="5D1E08B2" w14:textId="77777777" w:rsidR="00520738" w:rsidRDefault="00520738" w:rsidP="006A5352">
      <w:pPr>
        <w:spacing w:line="240" w:lineRule="auto"/>
      </w:pPr>
    </w:p>
    <w:p w14:paraId="23ECA575" w14:textId="50475F40" w:rsidR="00B73933" w:rsidRPr="00215137" w:rsidRDefault="00C23241" w:rsidP="006A5352">
      <w:pPr>
        <w:spacing w:line="240" w:lineRule="auto"/>
        <w:rPr>
          <w:i/>
          <w:iCs/>
        </w:rPr>
      </w:pPr>
      <w:r>
        <w:t xml:space="preserve">Oplæg </w:t>
      </w:r>
      <w:r w:rsidR="00B73933">
        <w:t>til dagsordenens punkter:</w:t>
      </w:r>
    </w:p>
    <w:p w14:paraId="48943479" w14:textId="77777777" w:rsidR="00B73933" w:rsidRDefault="00B73933" w:rsidP="00B73933"/>
    <w:tbl>
      <w:tblPr>
        <w:tblW w:w="65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B73933" w14:paraId="41278A04" w14:textId="77777777" w:rsidTr="00C072C8">
        <w:tc>
          <w:tcPr>
            <w:tcW w:w="5000" w:type="pct"/>
          </w:tcPr>
          <w:p w14:paraId="78ADDDEB" w14:textId="77777777" w:rsidR="00B73933" w:rsidRDefault="00B73933" w:rsidP="00B73933">
            <w:r w:rsidRPr="00D42062">
              <w:rPr>
                <w:b/>
              </w:rPr>
              <w:t>Punkt 1</w:t>
            </w:r>
            <w:r>
              <w:t xml:space="preserve">: Velkomst </w:t>
            </w:r>
          </w:p>
        </w:tc>
      </w:tr>
      <w:tr w:rsidR="00B73933" w:rsidRPr="001C42BC" w14:paraId="3B1D0563" w14:textId="77777777" w:rsidTr="00C072C8">
        <w:tc>
          <w:tcPr>
            <w:tcW w:w="5000" w:type="pct"/>
          </w:tcPr>
          <w:p w14:paraId="24E688DB" w14:textId="198CA330" w:rsidR="009E33EF" w:rsidRPr="008F3EE1" w:rsidRDefault="00B73933" w:rsidP="005122A9">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1C42BC">
              <w:t>V/</w:t>
            </w:r>
            <w:r w:rsidR="00E469C1">
              <w:rPr>
                <w:szCs w:val="20"/>
              </w:rPr>
              <w:t xml:space="preserve"> </w:t>
            </w:r>
            <w:r w:rsidR="00CC19C3" w:rsidRPr="00137F07">
              <w:rPr>
                <w:szCs w:val="20"/>
              </w:rPr>
              <w:t>Merete H</w:t>
            </w:r>
            <w:r w:rsidR="00CC19C3">
              <w:rPr>
                <w:szCs w:val="20"/>
              </w:rPr>
              <w:t>edegaard Normand, Halsnæs</w:t>
            </w:r>
          </w:p>
        </w:tc>
      </w:tr>
      <w:tr w:rsidR="00B73933" w14:paraId="20A5BC68" w14:textId="77777777" w:rsidTr="00C072C8">
        <w:tc>
          <w:tcPr>
            <w:tcW w:w="5000" w:type="pct"/>
          </w:tcPr>
          <w:p w14:paraId="636479E9" w14:textId="77777777" w:rsidR="00B73933" w:rsidRDefault="00B73933" w:rsidP="00B73933">
            <w:r>
              <w:t>Bilag til punktet: nej</w:t>
            </w:r>
          </w:p>
        </w:tc>
      </w:tr>
      <w:tr w:rsidR="00B73933" w14:paraId="6E21DCF7" w14:textId="77777777" w:rsidTr="00C072C8">
        <w:tc>
          <w:tcPr>
            <w:tcW w:w="5000" w:type="pct"/>
          </w:tcPr>
          <w:p w14:paraId="5A54C91B" w14:textId="77777777" w:rsidR="00E41F0C" w:rsidRDefault="00D16CC3" w:rsidP="00B6153C">
            <w:pPr>
              <w:rPr>
                <w:szCs w:val="20"/>
              </w:rPr>
            </w:pPr>
            <w:r>
              <w:t xml:space="preserve">Der er afbud fra: </w:t>
            </w:r>
            <w:r w:rsidR="00B6153C" w:rsidRPr="000833F0">
              <w:rPr>
                <w:szCs w:val="20"/>
              </w:rPr>
              <w:t>Marianne</w:t>
            </w:r>
            <w:r w:rsidR="00B6153C" w:rsidRPr="000469D2">
              <w:rPr>
                <w:szCs w:val="20"/>
              </w:rPr>
              <w:t xml:space="preserve"> Riis Søborg, Furesø</w:t>
            </w:r>
          </w:p>
          <w:p w14:paraId="1139B6AE" w14:textId="7C07499E" w:rsidR="00B6153C" w:rsidRPr="00B6153C" w:rsidRDefault="00B6153C" w:rsidP="00B6153C">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0833F0">
              <w:rPr>
                <w:szCs w:val="20"/>
              </w:rPr>
              <w:t>Lise</w:t>
            </w:r>
            <w:r>
              <w:rPr>
                <w:szCs w:val="20"/>
              </w:rPr>
              <w:t xml:space="preserve"> Skjødt</w:t>
            </w:r>
            <w:r w:rsidR="00EA67D0">
              <w:rPr>
                <w:szCs w:val="20"/>
              </w:rPr>
              <w:t xml:space="preserve"> </w:t>
            </w:r>
            <w:r w:rsidR="00DD085C">
              <w:rPr>
                <w:szCs w:val="20"/>
              </w:rPr>
              <w:t>(Morsø)</w:t>
            </w:r>
            <w:r w:rsidR="002F570D">
              <w:rPr>
                <w:szCs w:val="20"/>
              </w:rPr>
              <w:t xml:space="preserve">, </w:t>
            </w:r>
            <w:r w:rsidR="00DD085C">
              <w:rPr>
                <w:szCs w:val="20"/>
              </w:rPr>
              <w:t>Lone Madsen (Horsens)</w:t>
            </w:r>
            <w:r w:rsidR="002F570D">
              <w:rPr>
                <w:szCs w:val="20"/>
              </w:rPr>
              <w:t xml:space="preserve"> og Mette </w:t>
            </w:r>
            <w:r w:rsidR="00B234A4">
              <w:rPr>
                <w:szCs w:val="20"/>
              </w:rPr>
              <w:t>Bech-Møller (Viborg)</w:t>
            </w:r>
            <w:r w:rsidR="00DD085C">
              <w:rPr>
                <w:szCs w:val="20"/>
              </w:rPr>
              <w:t xml:space="preserve"> </w:t>
            </w:r>
            <w:r>
              <w:rPr>
                <w:szCs w:val="20"/>
              </w:rPr>
              <w:t>deltager på TEAMS</w:t>
            </w:r>
          </w:p>
        </w:tc>
      </w:tr>
      <w:tr w:rsidR="0089422C" w14:paraId="53FA10C5" w14:textId="77777777" w:rsidTr="0089422C">
        <w:tc>
          <w:tcPr>
            <w:tcW w:w="5000" w:type="pct"/>
            <w:shd w:val="clear" w:color="auto" w:fill="D0CECE" w:themeFill="background2" w:themeFillShade="E6"/>
          </w:tcPr>
          <w:p w14:paraId="74FAC8E6" w14:textId="3B9BCE68" w:rsidR="0089422C" w:rsidRPr="0089422C" w:rsidRDefault="0089422C" w:rsidP="00B6153C">
            <w:pPr>
              <w:rPr>
                <w:b/>
                <w:bCs/>
              </w:rPr>
            </w:pPr>
            <w:r w:rsidRPr="0089422C">
              <w:rPr>
                <w:b/>
                <w:bCs/>
              </w:rPr>
              <w:t>Referat:</w:t>
            </w:r>
            <w:r w:rsidR="00A6338E">
              <w:rPr>
                <w:b/>
                <w:bCs/>
              </w:rPr>
              <w:t xml:space="preserve"> </w:t>
            </w:r>
            <w:r w:rsidR="00A6338E" w:rsidRPr="00390C0E">
              <w:t xml:space="preserve">Merete bød velkommen til </w:t>
            </w:r>
            <w:r w:rsidR="00390C0E" w:rsidRPr="00390C0E">
              <w:t>Frederiksværk og Halsnæs kommune.</w:t>
            </w:r>
            <w:r w:rsidR="00390C0E">
              <w:rPr>
                <w:b/>
                <w:bCs/>
              </w:rPr>
              <w:t xml:space="preserve"> </w:t>
            </w:r>
          </w:p>
        </w:tc>
      </w:tr>
    </w:tbl>
    <w:p w14:paraId="4281F0C6" w14:textId="77777777" w:rsidR="00B63733" w:rsidRDefault="00B63733"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F2E7E" w14:paraId="3BC1CCA3" w14:textId="77777777" w:rsidTr="0013588A">
        <w:tc>
          <w:tcPr>
            <w:tcW w:w="9322" w:type="dxa"/>
          </w:tcPr>
          <w:p w14:paraId="57E9B496" w14:textId="4552AFC0" w:rsidR="00DF2E7E" w:rsidRDefault="00DF2E7E" w:rsidP="0013588A">
            <w:pPr>
              <w:spacing w:line="240" w:lineRule="auto"/>
            </w:pPr>
            <w:r w:rsidRPr="00D42062">
              <w:rPr>
                <w:b/>
              </w:rPr>
              <w:t xml:space="preserve">Punkt </w:t>
            </w:r>
            <w:r w:rsidR="00134418">
              <w:rPr>
                <w:b/>
              </w:rPr>
              <w:t>2</w:t>
            </w:r>
            <w:r>
              <w:t xml:space="preserve">: </w:t>
            </w:r>
            <w:r w:rsidRPr="00187541">
              <w:t>Godkendelse af dagens dagsorden (B)</w:t>
            </w:r>
          </w:p>
        </w:tc>
      </w:tr>
      <w:tr w:rsidR="00DF2E7E" w14:paraId="32FA20FC" w14:textId="77777777" w:rsidTr="0013588A">
        <w:tc>
          <w:tcPr>
            <w:tcW w:w="9322" w:type="dxa"/>
          </w:tcPr>
          <w:p w14:paraId="14D46382" w14:textId="77777777" w:rsidR="00DF2E7E" w:rsidRDefault="00DF2E7E" w:rsidP="0013588A">
            <w:r>
              <w:lastRenderedPageBreak/>
              <w:t>V/ Mødeleder</w:t>
            </w:r>
          </w:p>
        </w:tc>
      </w:tr>
      <w:tr w:rsidR="00DF2E7E" w14:paraId="7618DB57" w14:textId="77777777" w:rsidTr="0013588A">
        <w:tc>
          <w:tcPr>
            <w:tcW w:w="9322" w:type="dxa"/>
          </w:tcPr>
          <w:p w14:paraId="40D02436" w14:textId="77777777" w:rsidR="00DF2E7E" w:rsidRDefault="00DF2E7E" w:rsidP="0013588A">
            <w:r>
              <w:t xml:space="preserve">Bilag til punktet: </w:t>
            </w:r>
          </w:p>
          <w:p w14:paraId="0C09FC18" w14:textId="43D1B2F3" w:rsidR="00DF2E7E" w:rsidRDefault="00DF2E7E" w:rsidP="0013588A">
            <w:pPr>
              <w:numPr>
                <w:ilvl w:val="0"/>
                <w:numId w:val="5"/>
              </w:numPr>
            </w:pPr>
            <w:r>
              <w:t>DDH-dagsorden_</w:t>
            </w:r>
            <w:r w:rsidR="00134418">
              <w:t>04</w:t>
            </w:r>
            <w:r>
              <w:t>.0</w:t>
            </w:r>
            <w:r w:rsidR="00134418">
              <w:t>3</w:t>
            </w:r>
            <w:r>
              <w:t>.2024</w:t>
            </w:r>
          </w:p>
        </w:tc>
      </w:tr>
      <w:tr w:rsidR="00DF2E7E" w14:paraId="214BAD18" w14:textId="77777777" w:rsidTr="0013588A">
        <w:tc>
          <w:tcPr>
            <w:tcW w:w="9322" w:type="dxa"/>
          </w:tcPr>
          <w:p w14:paraId="32A38268" w14:textId="77777777" w:rsidR="00DF2E7E" w:rsidRDefault="00DF2E7E" w:rsidP="0013588A">
            <w:r>
              <w:t>Beslutninger:</w:t>
            </w:r>
          </w:p>
          <w:p w14:paraId="45CE958A" w14:textId="77777777" w:rsidR="00DF2E7E" w:rsidRDefault="00DF2E7E" w:rsidP="0013588A">
            <w:pPr>
              <w:numPr>
                <w:ilvl w:val="0"/>
                <w:numId w:val="4"/>
              </w:numPr>
            </w:pPr>
            <w:r>
              <w:t>Det indstilles at dagsordenen godkendes.</w:t>
            </w:r>
          </w:p>
        </w:tc>
      </w:tr>
      <w:tr w:rsidR="0089422C" w14:paraId="4B3ED542" w14:textId="77777777" w:rsidTr="0089422C">
        <w:tc>
          <w:tcPr>
            <w:tcW w:w="9322" w:type="dxa"/>
            <w:shd w:val="clear" w:color="auto" w:fill="D0CECE" w:themeFill="background2" w:themeFillShade="E6"/>
          </w:tcPr>
          <w:p w14:paraId="044E4F24" w14:textId="329F841A" w:rsidR="0089422C" w:rsidRDefault="0089422C" w:rsidP="0089422C">
            <w:r w:rsidRPr="00CC0025">
              <w:rPr>
                <w:b/>
                <w:bCs/>
              </w:rPr>
              <w:t>Referat:</w:t>
            </w:r>
            <w:r w:rsidR="008D439F">
              <w:rPr>
                <w:b/>
                <w:bCs/>
              </w:rPr>
              <w:t xml:space="preserve"> </w:t>
            </w:r>
            <w:r w:rsidR="008D439F" w:rsidRPr="008D439F">
              <w:t>Dagsorden godkendt</w:t>
            </w:r>
          </w:p>
        </w:tc>
      </w:tr>
    </w:tbl>
    <w:p w14:paraId="3DD3D842" w14:textId="77777777" w:rsidR="00DF2E7E" w:rsidRDefault="00DF2E7E"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A7D33" w14:paraId="45C98B0C" w14:textId="77777777" w:rsidTr="00A64B3B">
        <w:tc>
          <w:tcPr>
            <w:tcW w:w="9322" w:type="dxa"/>
          </w:tcPr>
          <w:p w14:paraId="0A53A40F" w14:textId="6368491B" w:rsidR="004A7D33" w:rsidRDefault="004A7D33" w:rsidP="00117B5B">
            <w:r w:rsidRPr="00D42062">
              <w:rPr>
                <w:b/>
              </w:rPr>
              <w:t xml:space="preserve">Punkt </w:t>
            </w:r>
            <w:r w:rsidR="00FF0763">
              <w:rPr>
                <w:b/>
              </w:rPr>
              <w:t>3</w:t>
            </w:r>
            <w:r>
              <w:t xml:space="preserve">: Godkendelse af referat og opfølgning på sidste styregruppemøde den </w:t>
            </w:r>
            <w:r w:rsidR="00134418">
              <w:t>29</w:t>
            </w:r>
            <w:r w:rsidR="00715247">
              <w:t>.</w:t>
            </w:r>
            <w:r w:rsidR="00134418">
              <w:t>01</w:t>
            </w:r>
            <w:r w:rsidR="00715247">
              <w:t>.202</w:t>
            </w:r>
            <w:r w:rsidR="00134418">
              <w:t>4</w:t>
            </w:r>
          </w:p>
        </w:tc>
      </w:tr>
      <w:tr w:rsidR="004A7D33" w14:paraId="66A035F1" w14:textId="77777777" w:rsidTr="00A64B3B">
        <w:tc>
          <w:tcPr>
            <w:tcW w:w="9322" w:type="dxa"/>
          </w:tcPr>
          <w:p w14:paraId="5FE81CA8" w14:textId="77777777" w:rsidR="004A7D33" w:rsidRDefault="004A7D33" w:rsidP="00117B5B">
            <w:r>
              <w:t xml:space="preserve">V/ </w:t>
            </w:r>
            <w:r w:rsidR="001D4491">
              <w:t>Mødeleder</w:t>
            </w:r>
          </w:p>
        </w:tc>
      </w:tr>
      <w:tr w:rsidR="004A7D33" w14:paraId="68124A44" w14:textId="77777777" w:rsidTr="00A64B3B">
        <w:tc>
          <w:tcPr>
            <w:tcW w:w="9322" w:type="dxa"/>
          </w:tcPr>
          <w:p w14:paraId="2B424162" w14:textId="77777777" w:rsidR="004A7D33" w:rsidRDefault="004A7D33" w:rsidP="00117B5B">
            <w:r>
              <w:t xml:space="preserve">Bilag til punktet: </w:t>
            </w:r>
          </w:p>
          <w:p w14:paraId="27D3167C" w14:textId="76C777DC" w:rsidR="004A7D33" w:rsidRDefault="004A7D33" w:rsidP="00FF006B">
            <w:pPr>
              <w:numPr>
                <w:ilvl w:val="0"/>
                <w:numId w:val="5"/>
              </w:numPr>
            </w:pPr>
            <w:r>
              <w:t>Referat_ DDH Styregruppemøde</w:t>
            </w:r>
            <w:r w:rsidR="00FC1C40">
              <w:t xml:space="preserve"> </w:t>
            </w:r>
            <w:r w:rsidR="00134418">
              <w:t>29.01.2024</w:t>
            </w:r>
          </w:p>
        </w:tc>
      </w:tr>
      <w:tr w:rsidR="00952DB0" w14:paraId="5D0B9C93" w14:textId="77777777" w:rsidTr="00A64B3B">
        <w:tc>
          <w:tcPr>
            <w:tcW w:w="9322" w:type="dxa"/>
          </w:tcPr>
          <w:p w14:paraId="5976C8BA" w14:textId="772149B2" w:rsidR="004C12AA" w:rsidRDefault="004C12AA" w:rsidP="00117B5B">
            <w:r>
              <w:t>Opfølgningspunkte</w:t>
            </w:r>
            <w:r w:rsidR="00216471">
              <w:t>r</w:t>
            </w:r>
            <w:r>
              <w:t>:</w:t>
            </w:r>
          </w:p>
          <w:p w14:paraId="7832CEDE" w14:textId="48EB6E2D" w:rsidR="00CB528E" w:rsidRDefault="00CB528E" w:rsidP="00914B08">
            <w:pPr>
              <w:pStyle w:val="Listeafsnit"/>
              <w:numPr>
                <w:ilvl w:val="0"/>
                <w:numId w:val="17"/>
              </w:numPr>
            </w:pPr>
            <w:r>
              <w:t>Assistent Annie – evaluering af Aarhus agenters brug af Assistent Annie</w:t>
            </w:r>
          </w:p>
          <w:p w14:paraId="33B0E42C" w14:textId="67AF7BB7" w:rsidR="00465D81" w:rsidRDefault="00465D81" w:rsidP="00914B08">
            <w:pPr>
              <w:pStyle w:val="Listeafsnit"/>
              <w:numPr>
                <w:ilvl w:val="0"/>
                <w:numId w:val="17"/>
              </w:numPr>
            </w:pPr>
            <w:r>
              <w:t>Vagtplan ændringer jf. beslutning 29.01.2024</w:t>
            </w:r>
          </w:p>
          <w:p w14:paraId="503721F8" w14:textId="77777777" w:rsidR="00CB528E" w:rsidRDefault="00CB528E" w:rsidP="00914B08">
            <w:pPr>
              <w:pStyle w:val="Listeafsnit"/>
              <w:numPr>
                <w:ilvl w:val="0"/>
                <w:numId w:val="17"/>
              </w:numPr>
            </w:pPr>
            <w:r>
              <w:t>HK-aftaler – fornyelse 3. kvartal 2024</w:t>
            </w:r>
          </w:p>
          <w:p w14:paraId="49D720A1" w14:textId="34F5786A" w:rsidR="00952DB0" w:rsidRDefault="00CB528E" w:rsidP="00914B08">
            <w:pPr>
              <w:pStyle w:val="Listeafsnit"/>
              <w:numPr>
                <w:ilvl w:val="0"/>
                <w:numId w:val="17"/>
              </w:numPr>
            </w:pPr>
            <w:r>
              <w:t>Årshjul</w:t>
            </w:r>
            <w:r w:rsidR="00462F34">
              <w:t xml:space="preserve"> (skal der udarbejdes et årshjul?)</w:t>
            </w:r>
          </w:p>
        </w:tc>
      </w:tr>
      <w:tr w:rsidR="004A7D33" w14:paraId="32FAF65B" w14:textId="77777777" w:rsidTr="00A64B3B">
        <w:tc>
          <w:tcPr>
            <w:tcW w:w="9322" w:type="dxa"/>
          </w:tcPr>
          <w:p w14:paraId="20B80DE3" w14:textId="77777777" w:rsidR="004A7D33" w:rsidRDefault="004A7D33" w:rsidP="00117B5B">
            <w:r>
              <w:t>Beslutninger:</w:t>
            </w:r>
          </w:p>
          <w:p w14:paraId="4FF9889E" w14:textId="0C67D1C6" w:rsidR="004A7D33" w:rsidRDefault="009E33EF" w:rsidP="00FF006B">
            <w:pPr>
              <w:numPr>
                <w:ilvl w:val="0"/>
                <w:numId w:val="4"/>
              </w:numPr>
            </w:pPr>
            <w:r>
              <w:t xml:space="preserve">Det indstilles at referatet fra styregruppemødet den </w:t>
            </w:r>
            <w:r w:rsidR="00465D81">
              <w:t xml:space="preserve">29.01.2024 </w:t>
            </w:r>
            <w:r>
              <w:t>g</w:t>
            </w:r>
            <w:r w:rsidR="004A7D33">
              <w:t>odkende</w:t>
            </w:r>
            <w:r>
              <w:t>s.</w:t>
            </w:r>
          </w:p>
        </w:tc>
      </w:tr>
      <w:tr w:rsidR="0089422C" w14:paraId="57863F65" w14:textId="77777777" w:rsidTr="0089422C">
        <w:tc>
          <w:tcPr>
            <w:tcW w:w="9322" w:type="dxa"/>
            <w:shd w:val="clear" w:color="auto" w:fill="D0CECE" w:themeFill="background2" w:themeFillShade="E6"/>
          </w:tcPr>
          <w:p w14:paraId="6A84DCD9" w14:textId="77777777" w:rsidR="0089422C" w:rsidRDefault="0089422C" w:rsidP="0089422C">
            <w:pPr>
              <w:rPr>
                <w:b/>
                <w:bCs/>
              </w:rPr>
            </w:pPr>
            <w:r w:rsidRPr="00D42362">
              <w:rPr>
                <w:b/>
                <w:bCs/>
              </w:rPr>
              <w:t>Referat:</w:t>
            </w:r>
          </w:p>
          <w:p w14:paraId="3370841E" w14:textId="77777777" w:rsidR="008D439F" w:rsidRDefault="00D64BAB" w:rsidP="0089422C">
            <w:r>
              <w:t>Referat godkendt.</w:t>
            </w:r>
          </w:p>
          <w:p w14:paraId="14155795" w14:textId="77777777" w:rsidR="00D64BAB" w:rsidRDefault="00D64BAB" w:rsidP="0089422C">
            <w:r>
              <w:t>Vedr. opfølgningspunkterne:</w:t>
            </w:r>
          </w:p>
          <w:p w14:paraId="64004B4F" w14:textId="77777777" w:rsidR="00D64BAB" w:rsidRDefault="007C607B" w:rsidP="00D64BAB">
            <w:pPr>
              <w:pStyle w:val="Listeafsnit"/>
              <w:numPr>
                <w:ilvl w:val="0"/>
                <w:numId w:val="18"/>
              </w:numPr>
            </w:pPr>
            <w:r>
              <w:t>Der indhentes evaluerings-status fra Aarhus kommune, som præsenteres på næstkommende styregruppemøde den 18. april 202</w:t>
            </w:r>
            <w:r w:rsidR="00625E3C">
              <w:t>4.</w:t>
            </w:r>
          </w:p>
          <w:p w14:paraId="3D9591AA" w14:textId="0962ED02" w:rsidR="00625E3C" w:rsidRDefault="00625E3C" w:rsidP="00625E3C">
            <w:pPr>
              <w:pStyle w:val="Listeafsnit"/>
              <w:numPr>
                <w:ilvl w:val="0"/>
                <w:numId w:val="18"/>
              </w:numPr>
            </w:pPr>
            <w:r>
              <w:t>Vagtplanændringer iværksættes</w:t>
            </w:r>
            <w:r w:rsidR="00E02EF5">
              <w:t xml:space="preserve"> efter styregruppemødet</w:t>
            </w:r>
          </w:p>
          <w:p w14:paraId="7163C1B4" w14:textId="5F8ED36C" w:rsidR="00625E3C" w:rsidRPr="00625E3C" w:rsidRDefault="00625E3C" w:rsidP="00625E3C">
            <w:pPr>
              <w:pStyle w:val="Listeafsnit"/>
              <w:numPr>
                <w:ilvl w:val="0"/>
                <w:numId w:val="18"/>
              </w:numPr>
            </w:pPr>
            <w:r w:rsidRPr="00625E3C">
              <w:rPr>
                <w:szCs w:val="20"/>
              </w:rPr>
              <w:t>Mette Bech-Møller</w:t>
            </w:r>
            <w:r>
              <w:rPr>
                <w:szCs w:val="20"/>
              </w:rPr>
              <w:t xml:space="preserve"> (</w:t>
            </w:r>
            <w:r w:rsidRPr="00625E3C">
              <w:rPr>
                <w:szCs w:val="20"/>
              </w:rPr>
              <w:t>Viborg</w:t>
            </w:r>
            <w:r>
              <w:rPr>
                <w:szCs w:val="20"/>
              </w:rPr>
              <w:t>) sikrer opfølgning i dialog med Kent Jensen (Holstebro)</w:t>
            </w:r>
          </w:p>
          <w:p w14:paraId="7DFC6A48" w14:textId="1BFAE00A" w:rsidR="00625E3C" w:rsidRDefault="00625E3C" w:rsidP="00D64BAB">
            <w:pPr>
              <w:pStyle w:val="Listeafsnit"/>
              <w:numPr>
                <w:ilvl w:val="0"/>
                <w:numId w:val="18"/>
              </w:numPr>
            </w:pPr>
            <w:r>
              <w:t xml:space="preserve">Årshjulet præsenteres på næstkommende styregruppemøde den 18. april 2024. </w:t>
            </w:r>
          </w:p>
        </w:tc>
      </w:tr>
    </w:tbl>
    <w:p w14:paraId="6D1F0297" w14:textId="77777777" w:rsidR="009A3727" w:rsidRDefault="009A3727" w:rsidP="000B0275">
      <w:bookmarkStart w:id="1" w:name="_Hlk4961833"/>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B0275" w14:paraId="2494530E" w14:textId="77777777" w:rsidTr="00A64B3B">
        <w:tc>
          <w:tcPr>
            <w:tcW w:w="9322" w:type="dxa"/>
          </w:tcPr>
          <w:p w14:paraId="3B1EB862" w14:textId="399B33FE" w:rsidR="000B0275" w:rsidRDefault="000B0275" w:rsidP="00D40B61">
            <w:pPr>
              <w:spacing w:line="240" w:lineRule="auto"/>
            </w:pPr>
            <w:r w:rsidRPr="00D42062">
              <w:rPr>
                <w:b/>
              </w:rPr>
              <w:t xml:space="preserve">Punkt </w:t>
            </w:r>
            <w:r w:rsidR="00BB6CF5">
              <w:rPr>
                <w:b/>
              </w:rPr>
              <w:t>4</w:t>
            </w:r>
            <w:r>
              <w:t xml:space="preserve">: </w:t>
            </w:r>
            <w:r w:rsidR="00246C89">
              <w:t xml:space="preserve">KPI - Kvalitet </w:t>
            </w:r>
            <w:r w:rsidR="00246C89" w:rsidRPr="00E0000F">
              <w:t>(</w:t>
            </w:r>
            <w:r w:rsidR="00245AAF">
              <w:t>O</w:t>
            </w:r>
            <w:r w:rsidR="00F32A02">
              <w:t>, D, B)</w:t>
            </w:r>
          </w:p>
        </w:tc>
      </w:tr>
      <w:tr w:rsidR="000B0275" w14:paraId="4DC51097" w14:textId="77777777" w:rsidTr="00A64B3B">
        <w:tc>
          <w:tcPr>
            <w:tcW w:w="9322" w:type="dxa"/>
          </w:tcPr>
          <w:p w14:paraId="6943168D" w14:textId="30C200BB" w:rsidR="000B0275" w:rsidRPr="00246C89" w:rsidRDefault="000B0275" w:rsidP="00246C89">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t xml:space="preserve">V/ </w:t>
            </w:r>
            <w:r w:rsidR="00FF1B74">
              <w:rPr>
                <w:szCs w:val="20"/>
              </w:rPr>
              <w:t xml:space="preserve">DDH </w:t>
            </w:r>
            <w:r w:rsidR="00B23424">
              <w:rPr>
                <w:szCs w:val="20"/>
              </w:rPr>
              <w:t>kvalitetsgruppen</w:t>
            </w:r>
          </w:p>
        </w:tc>
      </w:tr>
      <w:tr w:rsidR="000B0275" w14:paraId="5164F895" w14:textId="77777777" w:rsidTr="00A64B3B">
        <w:tc>
          <w:tcPr>
            <w:tcW w:w="9322" w:type="dxa"/>
          </w:tcPr>
          <w:p w14:paraId="36AACC1B" w14:textId="2773FE02" w:rsidR="002E26A9" w:rsidRPr="00BB6CF5" w:rsidRDefault="000B0275" w:rsidP="00BB6CF5">
            <w:r>
              <w:t xml:space="preserve">Bilag til punktet: </w:t>
            </w:r>
            <w:r w:rsidR="00872C19">
              <w:t>Nej. Vi kigger på det NYE Power BI</w:t>
            </w:r>
            <w:r w:rsidR="00B01ED7">
              <w:t xml:space="preserve"> digitalt på mødet</w:t>
            </w:r>
            <w:r w:rsidR="00872C19">
              <w:t xml:space="preserve"> </w:t>
            </w:r>
          </w:p>
        </w:tc>
      </w:tr>
      <w:tr w:rsidR="000B0275" w14:paraId="2D2EA593" w14:textId="77777777" w:rsidTr="00A64B3B">
        <w:tc>
          <w:tcPr>
            <w:tcW w:w="9322" w:type="dxa"/>
          </w:tcPr>
          <w:p w14:paraId="7DEA3396" w14:textId="3B81E7F6" w:rsidR="000A443A" w:rsidRDefault="00AA1AB2" w:rsidP="00903FC4">
            <w:r w:rsidRPr="00AA1AB2">
              <w:t>Introdukt</w:t>
            </w:r>
            <w:r>
              <w:t xml:space="preserve">ion: </w:t>
            </w:r>
          </w:p>
          <w:p w14:paraId="223B9000" w14:textId="264AE84A" w:rsidR="00FB1DA9" w:rsidRDefault="00B01ED7" w:rsidP="00903FC4">
            <w:r>
              <w:t xml:space="preserve">DDH-sekretariatet har arbejdet med at </w:t>
            </w:r>
            <w:r w:rsidR="00F10995">
              <w:t xml:space="preserve">lave et nyt </w:t>
            </w:r>
            <w:r w:rsidR="00175050">
              <w:t xml:space="preserve">og enklere Power BI redskab til ledelsen i samarbejdskommunerne. Oprindeligt blev </w:t>
            </w:r>
            <w:r w:rsidR="00443200">
              <w:t>Power BI</w:t>
            </w:r>
            <w:r w:rsidR="00175050">
              <w:t xml:space="preserve"> lavet som en opdater</w:t>
            </w:r>
            <w:r w:rsidR="00FA7EC9">
              <w:t xml:space="preserve">et </w:t>
            </w:r>
            <w:r w:rsidR="00175050">
              <w:t>ledelsesinformation</w:t>
            </w:r>
            <w:r w:rsidR="00FA7EC9">
              <w:t xml:space="preserve">, som lederne selv kunne tilgå digitalt for at få den nødvendige information. </w:t>
            </w:r>
            <w:r w:rsidR="00443200">
              <w:t>Det var tænkt til at skulle sparre sekretariats tid på at udfærdige</w:t>
            </w:r>
            <w:r w:rsidR="00104310">
              <w:t xml:space="preserve"> og sende</w:t>
            </w:r>
            <w:r w:rsidR="00443200">
              <w:t xml:space="preserve"> rapporter løbende til kommuner og styregruppe. </w:t>
            </w:r>
            <w:r w:rsidR="00175050">
              <w:t xml:space="preserve"> </w:t>
            </w:r>
          </w:p>
          <w:p w14:paraId="36738CC9" w14:textId="77777777" w:rsidR="004D6857" w:rsidRDefault="004D6857" w:rsidP="00903FC4"/>
          <w:p w14:paraId="7B6EA939" w14:textId="260F5D1B" w:rsidR="00B01ED7" w:rsidRDefault="00443200" w:rsidP="00903FC4">
            <w:r>
              <w:t>På styregruppe</w:t>
            </w:r>
            <w:r w:rsidR="00104310">
              <w:t xml:space="preserve">mødet </w:t>
            </w:r>
            <w:r w:rsidR="0090320A">
              <w:t xml:space="preserve">præsenteres det nye Power BI. Mads Bechgaard fra Selvbetjening.nu kommer til Halsnæs og giver en </w:t>
            </w:r>
            <w:r w:rsidR="007722F6">
              <w:t xml:space="preserve">præsentation </w:t>
            </w:r>
            <w:r w:rsidR="00B65911">
              <w:t>af</w:t>
            </w:r>
            <w:r w:rsidR="007722F6">
              <w:t xml:space="preserve"> </w:t>
            </w:r>
            <w:r w:rsidR="00CF3A89">
              <w:t>Power BI</w:t>
            </w:r>
            <w:r w:rsidR="004D6857">
              <w:t xml:space="preserve"> sammen med DDH-sekretariatet</w:t>
            </w:r>
            <w:r w:rsidR="00B65911">
              <w:t>,</w:t>
            </w:r>
            <w:r w:rsidR="007722F6">
              <w:t xml:space="preserve"> og kan </w:t>
            </w:r>
            <w:r w:rsidR="00B65911">
              <w:t xml:space="preserve">samtidig </w:t>
            </w:r>
            <w:r w:rsidR="007722F6">
              <w:t>svare på spørgsmål fra styregruppen om data</w:t>
            </w:r>
            <w:r w:rsidR="00CF3A89">
              <w:t>, statistik m.m.</w:t>
            </w:r>
          </w:p>
          <w:p w14:paraId="19EAAED4" w14:textId="77777777" w:rsidR="004D6857" w:rsidRDefault="004D6857" w:rsidP="00903FC4"/>
          <w:p w14:paraId="40C824BD" w14:textId="255047C1" w:rsidR="009A7D18" w:rsidRDefault="009A7D18" w:rsidP="00903FC4">
            <w:r>
              <w:lastRenderedPageBreak/>
              <w:t xml:space="preserve">Helt overordnet så </w:t>
            </w:r>
            <w:r w:rsidR="00EF6784">
              <w:t>vil sekretariatet indstille at baggrundsmaterialet for behandling af KP</w:t>
            </w:r>
            <w:r w:rsidR="00376677">
              <w:t xml:space="preserve">I’er vil være medlemmernes </w:t>
            </w:r>
            <w:r w:rsidR="00695E7A">
              <w:t xml:space="preserve">kombination af styregruppemedlemmets </w:t>
            </w:r>
            <w:r w:rsidR="00376677">
              <w:t>ege</w:t>
            </w:r>
            <w:r w:rsidR="00667FBE">
              <w:t>t</w:t>
            </w:r>
            <w:r w:rsidR="00376677">
              <w:t xml:space="preserve"> ’kig’ </w:t>
            </w:r>
            <w:r w:rsidR="00667FBE">
              <w:t xml:space="preserve">i </w:t>
            </w:r>
            <w:r w:rsidR="00376677">
              <w:t>Power BI</w:t>
            </w:r>
            <w:r w:rsidR="00695E7A">
              <w:t xml:space="preserve"> </w:t>
            </w:r>
            <w:r w:rsidR="00D02A9C">
              <w:t>sam</w:t>
            </w:r>
            <w:r w:rsidR="00695E7A">
              <w:t>t</w:t>
            </w:r>
            <w:r w:rsidR="00D02A9C">
              <w:t xml:space="preserve"> en </w:t>
            </w:r>
            <w:r w:rsidR="00667FBE">
              <w:t xml:space="preserve">visning </w:t>
            </w:r>
            <w:r w:rsidR="00021A9E">
              <w:t xml:space="preserve">af </w:t>
            </w:r>
            <w:r w:rsidR="00D02A9C">
              <w:t>vores KPI’er</w:t>
            </w:r>
            <w:r w:rsidR="00021A9E">
              <w:t xml:space="preserve"> (nøgletal)</w:t>
            </w:r>
            <w:r w:rsidR="00D02A9C">
              <w:t xml:space="preserve"> i selve dagsordenen</w:t>
            </w:r>
            <w:r w:rsidR="00667FBE">
              <w:t xml:space="preserve"> (boksen lige herunder).</w:t>
            </w:r>
          </w:p>
          <w:p w14:paraId="30EA85F2" w14:textId="77777777" w:rsidR="00667FBE" w:rsidRDefault="00667FBE" w:rsidP="00903FC4"/>
          <w:p w14:paraId="744A0522" w14:textId="0FE2CFB0" w:rsidR="000510C8" w:rsidRDefault="000510C8" w:rsidP="00903FC4">
            <w:r>
              <w:t>Det nye Power BI er gjort enklere ved at tilbyde hver kommuner</w:t>
            </w:r>
            <w:r w:rsidR="008039CC">
              <w:t xml:space="preserve"> 3 sider</w:t>
            </w:r>
            <w:r w:rsidR="0029272C">
              <w:t>s ledelsesinformation</w:t>
            </w:r>
            <w:r w:rsidR="008039CC">
              <w:t>:</w:t>
            </w:r>
          </w:p>
          <w:p w14:paraId="4396FE94" w14:textId="40A5DFCD" w:rsidR="008039CC" w:rsidRDefault="008039CC" w:rsidP="008039CC">
            <w:pPr>
              <w:pStyle w:val="Listeafsnit"/>
              <w:numPr>
                <w:ilvl w:val="0"/>
                <w:numId w:val="5"/>
              </w:numPr>
            </w:pPr>
            <w:r>
              <w:t>Side</w:t>
            </w:r>
            <w:r w:rsidR="00995592">
              <w:t xml:space="preserve"> </w:t>
            </w:r>
            <w:r>
              <w:t>1: Tal som vedrører kommunens borgere</w:t>
            </w:r>
          </w:p>
          <w:p w14:paraId="0C07CB6C" w14:textId="64694157" w:rsidR="008039CC" w:rsidRDefault="008039CC" w:rsidP="008039CC">
            <w:pPr>
              <w:pStyle w:val="Listeafsnit"/>
              <w:numPr>
                <w:ilvl w:val="0"/>
                <w:numId w:val="5"/>
              </w:numPr>
            </w:pPr>
            <w:r>
              <w:t>Side</w:t>
            </w:r>
            <w:r w:rsidR="00995592">
              <w:t xml:space="preserve"> </w:t>
            </w:r>
            <w:r>
              <w:t>2:</w:t>
            </w:r>
            <w:r w:rsidR="00995592">
              <w:t xml:space="preserve"> Tal som vedrører kommunens </w:t>
            </w:r>
            <w:r w:rsidR="0029272C">
              <w:t>DDH-agenter</w:t>
            </w:r>
            <w:r>
              <w:t xml:space="preserve"> </w:t>
            </w:r>
          </w:p>
          <w:p w14:paraId="7E2682F9" w14:textId="77777777" w:rsidR="00995592" w:rsidRDefault="00995592" w:rsidP="008039CC">
            <w:pPr>
              <w:pStyle w:val="Listeafsnit"/>
              <w:numPr>
                <w:ilvl w:val="0"/>
                <w:numId w:val="5"/>
              </w:numPr>
            </w:pPr>
            <w:r>
              <w:t xml:space="preserve">Side 3: </w:t>
            </w:r>
            <w:r w:rsidR="0029272C">
              <w:t>Tal som laver benchmark mellem kommuner</w:t>
            </w:r>
          </w:p>
          <w:p w14:paraId="0EB76D75" w14:textId="77777777" w:rsidR="00512868" w:rsidRDefault="00512868" w:rsidP="00512868">
            <w:pPr>
              <w:pStyle w:val="Listeafsnit"/>
              <w:ind w:left="720"/>
            </w:pPr>
          </w:p>
          <w:p w14:paraId="3A40CBF0" w14:textId="77777777" w:rsidR="00811ED0" w:rsidRDefault="0029272C" w:rsidP="0029272C">
            <w:r>
              <w:t xml:space="preserve">På </w:t>
            </w:r>
            <w:r w:rsidR="00811ED0">
              <w:t xml:space="preserve">landingssiden vil kommunen først skulle vælge den pågældende kommuner og tidsintervallet. Herefter vælges én af de 3 sider. </w:t>
            </w:r>
          </w:p>
          <w:p w14:paraId="33DBA59A" w14:textId="73C82CCA" w:rsidR="008223B2" w:rsidRDefault="008223B2" w:rsidP="0029272C"/>
          <w:p w14:paraId="69333B15" w14:textId="5B80F110" w:rsidR="008223B2" w:rsidRDefault="008223B2" w:rsidP="0029272C">
            <w:r>
              <w:t xml:space="preserve">Følgende </w:t>
            </w:r>
            <w:r w:rsidR="00D47F09">
              <w:t>elementer er ændret jf. tidligere beslutninger:</w:t>
            </w:r>
          </w:p>
          <w:p w14:paraId="0FA94C83" w14:textId="4CA03219" w:rsidR="00D47F09" w:rsidRDefault="00D47F09" w:rsidP="00B525A4">
            <w:pPr>
              <w:pStyle w:val="Listeafsnit"/>
              <w:numPr>
                <w:ilvl w:val="0"/>
                <w:numId w:val="14"/>
              </w:numPr>
            </w:pPr>
            <w:r>
              <w:t>Der arbejdes ikke</w:t>
            </w:r>
            <w:r w:rsidR="00657DD6">
              <w:t xml:space="preserve"> default </w:t>
            </w:r>
            <w:r>
              <w:t xml:space="preserve">på </w:t>
            </w:r>
            <w:r w:rsidR="006C7199">
              <w:t>at sammenligne kommuner indbyrdes i rapporten</w:t>
            </w:r>
          </w:p>
          <w:p w14:paraId="0B48DCB1" w14:textId="3F26CEE7" w:rsidR="0078492A" w:rsidRDefault="0078492A" w:rsidP="00B525A4">
            <w:pPr>
              <w:pStyle w:val="Listeafsnit"/>
              <w:numPr>
                <w:ilvl w:val="0"/>
                <w:numId w:val="14"/>
              </w:numPr>
            </w:pPr>
            <w:r>
              <w:t xml:space="preserve">DDH-sekretariatet tjekker agenterne KPI’er og meddeler kommunen hvis der skal handles ift. nye </w:t>
            </w:r>
            <w:r w:rsidR="00205A55">
              <w:t>vedtægter/samarbejdsaftale</w:t>
            </w:r>
          </w:p>
          <w:p w14:paraId="72E02577" w14:textId="79304FFE" w:rsidR="006C7199" w:rsidRDefault="006C7199" w:rsidP="00B525A4">
            <w:pPr>
              <w:pStyle w:val="Listeafsnit"/>
              <w:numPr>
                <w:ilvl w:val="0"/>
                <w:numId w:val="14"/>
              </w:numPr>
            </w:pPr>
            <w:r>
              <w:t xml:space="preserve">Der introduceres </w:t>
            </w:r>
            <w:r w:rsidR="00205A55">
              <w:t>to</w:t>
            </w:r>
            <w:r w:rsidR="00951981">
              <w:t xml:space="preserve"> </w:t>
            </w:r>
            <w:r w:rsidR="00205A55">
              <w:t>justerede</w:t>
            </w:r>
            <w:r>
              <w:t xml:space="preserve"> værdier for straksafklaring</w:t>
            </w:r>
            <w:r w:rsidR="00951981">
              <w:t>:</w:t>
            </w:r>
          </w:p>
          <w:p w14:paraId="5541ED26" w14:textId="3D549D83" w:rsidR="00951981" w:rsidRDefault="00CC19E4" w:rsidP="00B525A4">
            <w:pPr>
              <w:pStyle w:val="Listeafsnit"/>
              <w:numPr>
                <w:ilvl w:val="1"/>
                <w:numId w:val="14"/>
              </w:numPr>
            </w:pPr>
            <w:r>
              <w:t xml:space="preserve">Straksafklaring målt </w:t>
            </w:r>
            <w:r w:rsidR="007B3E1A">
              <w:t>mht. brug af guides ift. omstillinger</w:t>
            </w:r>
          </w:p>
          <w:p w14:paraId="718650AB" w14:textId="7FA0714E" w:rsidR="00476DCD" w:rsidRDefault="00FF5479" w:rsidP="00BC1E57">
            <w:pPr>
              <w:pStyle w:val="Listeafsnit"/>
              <w:numPr>
                <w:ilvl w:val="1"/>
                <w:numId w:val="14"/>
              </w:numPr>
            </w:pPr>
            <w:r>
              <w:t xml:space="preserve">Straksafklaring målt </w:t>
            </w:r>
            <w:r w:rsidR="00B525A4">
              <w:t xml:space="preserve">inkl. antal af ’varme omstillinger’ </w:t>
            </w:r>
          </w:p>
          <w:p w14:paraId="35CEF58A" w14:textId="77777777" w:rsidR="00E14261" w:rsidRDefault="00E14261" w:rsidP="0029272C"/>
          <w:p w14:paraId="59B3BCD4" w14:textId="56DC66B4" w:rsidR="0041663F" w:rsidRDefault="00E14261" w:rsidP="0029272C">
            <w:r>
              <w:t xml:space="preserve">Vedr. 3.a.: denne definition giver en bonus til </w:t>
            </w:r>
            <w:r w:rsidR="00F97846">
              <w:t>DDH-agenten</w:t>
            </w:r>
            <w:r w:rsidR="00275AC4">
              <w:t>,</w:t>
            </w:r>
            <w:r w:rsidR="00F97846">
              <w:t xml:space="preserve"> hvis agenten </w:t>
            </w:r>
            <w:r w:rsidR="002D35B0">
              <w:t xml:space="preserve">fx </w:t>
            </w:r>
            <w:r w:rsidR="00F97846">
              <w:t>har brugt flere guider</w:t>
            </w:r>
            <w:r w:rsidR="00C35AB3">
              <w:t xml:space="preserve"> i forbindelse med et kald</w:t>
            </w:r>
            <w:r w:rsidR="00F97846">
              <w:t xml:space="preserve">. Det sker ud </w:t>
            </w:r>
            <w:r w:rsidR="00896622">
              <w:t>fra det</w:t>
            </w:r>
            <w:r w:rsidR="00F97846">
              <w:t xml:space="preserve"> </w:t>
            </w:r>
            <w:r w:rsidR="002D35B0">
              <w:t>realistiske</w:t>
            </w:r>
            <w:r w:rsidR="00F97846">
              <w:t xml:space="preserve"> scenari</w:t>
            </w:r>
            <w:r w:rsidR="002D35B0">
              <w:t xml:space="preserve">e, at en agent </w:t>
            </w:r>
            <w:r w:rsidR="00C35AB3">
              <w:t>har</w:t>
            </w:r>
            <w:r w:rsidR="002D35B0">
              <w:t xml:space="preserve"> hj</w:t>
            </w:r>
            <w:r w:rsidR="00C35AB3">
              <w:t>u</w:t>
            </w:r>
            <w:r w:rsidR="002D35B0">
              <w:t>lpe</w:t>
            </w:r>
            <w:r w:rsidR="00C35AB3">
              <w:t>t</w:t>
            </w:r>
            <w:r w:rsidR="002D35B0">
              <w:t xml:space="preserve"> en </w:t>
            </w:r>
            <w:r w:rsidR="00244421">
              <w:t>borger med flere sager</w:t>
            </w:r>
            <w:r w:rsidR="002D35B0">
              <w:t xml:space="preserve"> (via guide</w:t>
            </w:r>
            <w:r w:rsidR="00244421">
              <w:t>s</w:t>
            </w:r>
            <w:r w:rsidR="002D35B0">
              <w:t>) og alligevel ende</w:t>
            </w:r>
            <w:r w:rsidR="00244421">
              <w:t>r</w:t>
            </w:r>
            <w:r w:rsidR="002D35B0">
              <w:t xml:space="preserve"> med at omstille kaldet. </w:t>
            </w:r>
            <w:r w:rsidR="00244421">
              <w:t>Som det er i dag, vil dette kald gælde som ’ikke straksafklaret’.</w:t>
            </w:r>
          </w:p>
          <w:p w14:paraId="6D07557E" w14:textId="77777777" w:rsidR="0041663F" w:rsidRDefault="0041663F" w:rsidP="0029272C"/>
          <w:p w14:paraId="6B300B4E" w14:textId="74600C2F" w:rsidR="008223B2" w:rsidRPr="003B429A" w:rsidRDefault="0041663F" w:rsidP="0029272C">
            <w:r>
              <w:t>Vedr. 3.b.: denne definition giver en bonus til DDH-agenten</w:t>
            </w:r>
            <w:r w:rsidR="00275AC4">
              <w:t xml:space="preserve">, hvis agenten omstiller borgeren ’varmt’. </w:t>
            </w:r>
            <w:r w:rsidR="005A1E50">
              <w:t xml:space="preserve">Fra et borgersynspunkt er det en god service, at DDH-agenten sikrer sig at borgeren kan få en </w:t>
            </w:r>
            <w:r w:rsidR="00C60438">
              <w:t>direkte person i røret, som kender sammenhængen</w:t>
            </w:r>
            <w:r w:rsidR="007753F6">
              <w:t>, uden først at skulle i kø igen (og måske starte forfra)</w:t>
            </w:r>
            <w:r w:rsidR="00C60438">
              <w:t>. Fr</w:t>
            </w:r>
            <w:r w:rsidR="00534958">
              <w:t>a</w:t>
            </w:r>
            <w:r w:rsidR="00C60438">
              <w:t xml:space="preserve"> agent</w:t>
            </w:r>
            <w:r w:rsidR="00534958">
              <w:t xml:space="preserve">-side er </w:t>
            </w:r>
            <w:r w:rsidR="00A92B62">
              <w:t>man</w:t>
            </w:r>
            <w:r w:rsidR="00534958">
              <w:t xml:space="preserve"> gået langt for at forsøge at straksafklare kaldet</w:t>
            </w:r>
            <w:r w:rsidR="00A92B62">
              <w:t xml:space="preserve"> og sikre god overlevering. </w:t>
            </w:r>
            <w:r w:rsidR="00534958">
              <w:t xml:space="preserve"> </w:t>
            </w:r>
            <w:r w:rsidR="00F97846">
              <w:t xml:space="preserve"> </w:t>
            </w:r>
          </w:p>
        </w:tc>
      </w:tr>
      <w:tr w:rsidR="00021A9E" w14:paraId="6A0F0972" w14:textId="77777777" w:rsidTr="00A64B3B">
        <w:tc>
          <w:tcPr>
            <w:tcW w:w="9322" w:type="dxa"/>
          </w:tcPr>
          <w:p w14:paraId="5AA84E90" w14:textId="77777777" w:rsidR="00021A9E" w:rsidRDefault="00021A9E" w:rsidP="00903FC4">
            <w:r w:rsidRPr="00021A9E">
              <w:lastRenderedPageBreak/>
              <w:t>KPI’er:</w:t>
            </w:r>
          </w:p>
          <w:p w14:paraId="677C0B03" w14:textId="77777777" w:rsidR="002E4522" w:rsidRDefault="002E4522" w:rsidP="00903FC4"/>
          <w:p w14:paraId="05193B98" w14:textId="25FF57D0" w:rsidR="00D8594C" w:rsidRPr="00021A9E" w:rsidRDefault="00D8594C" w:rsidP="00903FC4">
            <w:r>
              <w:t>Borgertilfredshed</w:t>
            </w:r>
            <w:r w:rsidR="00477ED0">
              <w:t xml:space="preserve"> (over 7)</w:t>
            </w:r>
          </w:p>
          <w:tbl>
            <w:tblPr>
              <w:tblStyle w:val="Tabel-Gitter"/>
              <w:tblW w:w="0" w:type="auto"/>
              <w:tblLook w:val="04A0" w:firstRow="1" w:lastRow="0" w:firstColumn="1" w:lastColumn="0" w:noHBand="0" w:noVBand="1"/>
            </w:tblPr>
            <w:tblGrid>
              <w:gridCol w:w="1516"/>
              <w:gridCol w:w="1516"/>
              <w:gridCol w:w="1516"/>
              <w:gridCol w:w="1516"/>
              <w:gridCol w:w="1516"/>
              <w:gridCol w:w="1516"/>
            </w:tblGrid>
            <w:tr w:rsidR="002E4522" w14:paraId="326B4C49" w14:textId="77777777" w:rsidTr="00477ED0">
              <w:tc>
                <w:tcPr>
                  <w:tcW w:w="1516" w:type="dxa"/>
                  <w:shd w:val="clear" w:color="auto" w:fill="E7E6E6" w:themeFill="background2"/>
                </w:tcPr>
                <w:p w14:paraId="02CDEF0C" w14:textId="44E0F658" w:rsidR="002E4522" w:rsidRDefault="002E4522" w:rsidP="002E4522">
                  <w:r>
                    <w:rPr>
                      <w:rFonts w:ascii="Calibri" w:hAnsi="Calibri" w:cs="Calibri"/>
                      <w:color w:val="000000"/>
                      <w:sz w:val="22"/>
                      <w:szCs w:val="22"/>
                      <w:lang w:eastAsia="da-DK"/>
                    </w:rPr>
                    <w:t>Sep. 23</w:t>
                  </w:r>
                </w:p>
              </w:tc>
              <w:tc>
                <w:tcPr>
                  <w:tcW w:w="1516" w:type="dxa"/>
                  <w:shd w:val="clear" w:color="auto" w:fill="E7E6E6" w:themeFill="background2"/>
                </w:tcPr>
                <w:p w14:paraId="3158621F" w14:textId="036D3670" w:rsidR="002E4522" w:rsidRDefault="002E4522" w:rsidP="002E4522">
                  <w:r>
                    <w:rPr>
                      <w:rFonts w:ascii="Calibri" w:hAnsi="Calibri" w:cs="Calibri"/>
                      <w:color w:val="000000"/>
                      <w:sz w:val="22"/>
                      <w:szCs w:val="22"/>
                      <w:lang w:eastAsia="da-DK"/>
                    </w:rPr>
                    <w:t>okt. 23</w:t>
                  </w:r>
                </w:p>
              </w:tc>
              <w:tc>
                <w:tcPr>
                  <w:tcW w:w="1516" w:type="dxa"/>
                  <w:shd w:val="clear" w:color="auto" w:fill="E7E6E6" w:themeFill="background2"/>
                </w:tcPr>
                <w:p w14:paraId="26B91309" w14:textId="336FF5E1" w:rsidR="002E4522" w:rsidRDefault="002E4522" w:rsidP="002E4522">
                  <w:r>
                    <w:rPr>
                      <w:rFonts w:ascii="Calibri" w:hAnsi="Calibri" w:cs="Calibri"/>
                      <w:color w:val="000000"/>
                      <w:sz w:val="22"/>
                      <w:szCs w:val="22"/>
                      <w:lang w:eastAsia="da-DK"/>
                    </w:rPr>
                    <w:t>nov. 23</w:t>
                  </w:r>
                </w:p>
              </w:tc>
              <w:tc>
                <w:tcPr>
                  <w:tcW w:w="1516" w:type="dxa"/>
                  <w:shd w:val="clear" w:color="auto" w:fill="E7E6E6" w:themeFill="background2"/>
                </w:tcPr>
                <w:p w14:paraId="251C0D99" w14:textId="2AA7DA3A" w:rsidR="002E4522" w:rsidRPr="002E4522" w:rsidRDefault="002E4522" w:rsidP="002E4522">
                  <w:pPr>
                    <w:rPr>
                      <w:rFonts w:ascii="Calibri" w:hAnsi="Calibri" w:cs="Calibri"/>
                      <w:color w:val="000000"/>
                      <w:sz w:val="22"/>
                      <w:szCs w:val="22"/>
                      <w:lang w:eastAsia="da-DK"/>
                    </w:rPr>
                  </w:pPr>
                  <w:r>
                    <w:rPr>
                      <w:rFonts w:ascii="Calibri" w:hAnsi="Calibri" w:cs="Calibri"/>
                      <w:color w:val="000000"/>
                      <w:sz w:val="22"/>
                      <w:szCs w:val="22"/>
                      <w:lang w:eastAsia="da-DK"/>
                    </w:rPr>
                    <w:t>dec. 23</w:t>
                  </w:r>
                </w:p>
              </w:tc>
              <w:tc>
                <w:tcPr>
                  <w:tcW w:w="1516" w:type="dxa"/>
                  <w:shd w:val="clear" w:color="auto" w:fill="E7E6E6" w:themeFill="background2"/>
                </w:tcPr>
                <w:p w14:paraId="40426B71" w14:textId="1461862E" w:rsidR="002E4522" w:rsidRDefault="002E4522" w:rsidP="002E4522">
                  <w:r>
                    <w:rPr>
                      <w:rFonts w:ascii="Calibri" w:hAnsi="Calibri" w:cs="Calibri"/>
                      <w:color w:val="000000"/>
                      <w:sz w:val="22"/>
                      <w:szCs w:val="22"/>
                      <w:lang w:eastAsia="da-DK"/>
                    </w:rPr>
                    <w:t>jan. 24</w:t>
                  </w:r>
                </w:p>
              </w:tc>
              <w:tc>
                <w:tcPr>
                  <w:tcW w:w="1516" w:type="dxa"/>
                  <w:shd w:val="clear" w:color="auto" w:fill="E7E6E6" w:themeFill="background2"/>
                </w:tcPr>
                <w:p w14:paraId="4F20A51E" w14:textId="480A13C3" w:rsidR="002E4522" w:rsidRDefault="002E4522" w:rsidP="002E4522">
                  <w:r>
                    <w:t>Feb. 24</w:t>
                  </w:r>
                </w:p>
              </w:tc>
            </w:tr>
            <w:tr w:rsidR="00ED23C3" w14:paraId="7908D026" w14:textId="77777777" w:rsidTr="00D8594C">
              <w:tc>
                <w:tcPr>
                  <w:tcW w:w="1516" w:type="dxa"/>
                </w:tcPr>
                <w:p w14:paraId="7BDF0B8C" w14:textId="3EFABA95" w:rsidR="00ED23C3" w:rsidRPr="00477ED0" w:rsidRDefault="00ED23C3" w:rsidP="00ED23C3">
                  <w:pPr>
                    <w:rPr>
                      <w:b/>
                      <w:bCs/>
                    </w:rPr>
                  </w:pPr>
                  <w:r w:rsidRPr="00477ED0">
                    <w:rPr>
                      <w:rFonts w:ascii="Calibri" w:hAnsi="Calibri" w:cs="Calibri"/>
                      <w:b/>
                      <w:bCs/>
                      <w:color w:val="000000"/>
                      <w:sz w:val="22"/>
                      <w:szCs w:val="22"/>
                      <w:lang w:eastAsia="da-DK"/>
                    </w:rPr>
                    <w:t>7,8</w:t>
                  </w:r>
                </w:p>
              </w:tc>
              <w:tc>
                <w:tcPr>
                  <w:tcW w:w="1516" w:type="dxa"/>
                </w:tcPr>
                <w:p w14:paraId="36CAFB30" w14:textId="33D4C73D" w:rsidR="00ED23C3" w:rsidRPr="00477ED0" w:rsidRDefault="00ED23C3" w:rsidP="00ED23C3">
                  <w:pPr>
                    <w:rPr>
                      <w:b/>
                      <w:bCs/>
                    </w:rPr>
                  </w:pPr>
                  <w:r w:rsidRPr="00477ED0">
                    <w:rPr>
                      <w:rFonts w:ascii="Calibri" w:hAnsi="Calibri" w:cs="Calibri"/>
                      <w:b/>
                      <w:bCs/>
                      <w:color w:val="000000"/>
                      <w:sz w:val="22"/>
                      <w:szCs w:val="22"/>
                      <w:lang w:eastAsia="da-DK"/>
                    </w:rPr>
                    <w:t>7,8</w:t>
                  </w:r>
                </w:p>
              </w:tc>
              <w:tc>
                <w:tcPr>
                  <w:tcW w:w="1516" w:type="dxa"/>
                </w:tcPr>
                <w:p w14:paraId="241327B2" w14:textId="04EC323A" w:rsidR="00ED23C3" w:rsidRPr="00477ED0" w:rsidRDefault="00ED23C3" w:rsidP="00ED23C3">
                  <w:pPr>
                    <w:rPr>
                      <w:b/>
                      <w:bCs/>
                    </w:rPr>
                  </w:pPr>
                  <w:r w:rsidRPr="00477ED0">
                    <w:rPr>
                      <w:rFonts w:ascii="Calibri" w:hAnsi="Calibri" w:cs="Calibri"/>
                      <w:b/>
                      <w:bCs/>
                      <w:color w:val="000000"/>
                      <w:sz w:val="22"/>
                      <w:szCs w:val="22"/>
                      <w:lang w:eastAsia="da-DK"/>
                    </w:rPr>
                    <w:t>8,0</w:t>
                  </w:r>
                </w:p>
              </w:tc>
              <w:tc>
                <w:tcPr>
                  <w:tcW w:w="1516" w:type="dxa"/>
                </w:tcPr>
                <w:p w14:paraId="0DE6A78A" w14:textId="1DBD75E5" w:rsidR="00ED23C3" w:rsidRPr="00477ED0" w:rsidRDefault="00D50B5A" w:rsidP="00ED23C3">
                  <w:pPr>
                    <w:rPr>
                      <w:b/>
                      <w:bCs/>
                    </w:rPr>
                  </w:pPr>
                  <w:r>
                    <w:rPr>
                      <w:b/>
                      <w:bCs/>
                    </w:rPr>
                    <w:t>7,8</w:t>
                  </w:r>
                </w:p>
              </w:tc>
              <w:tc>
                <w:tcPr>
                  <w:tcW w:w="1516" w:type="dxa"/>
                </w:tcPr>
                <w:p w14:paraId="64B624BC" w14:textId="297E96DE" w:rsidR="00ED23C3" w:rsidRPr="00477ED0" w:rsidRDefault="0015135B" w:rsidP="00ED23C3">
                  <w:pPr>
                    <w:rPr>
                      <w:b/>
                      <w:bCs/>
                    </w:rPr>
                  </w:pPr>
                  <w:r>
                    <w:rPr>
                      <w:b/>
                      <w:bCs/>
                    </w:rPr>
                    <w:t>8,0</w:t>
                  </w:r>
                </w:p>
              </w:tc>
              <w:tc>
                <w:tcPr>
                  <w:tcW w:w="1516" w:type="dxa"/>
                </w:tcPr>
                <w:p w14:paraId="3AAC24B4" w14:textId="5052D59B" w:rsidR="00ED23C3" w:rsidRPr="00477ED0" w:rsidRDefault="00151308" w:rsidP="00ED23C3">
                  <w:pPr>
                    <w:rPr>
                      <w:b/>
                      <w:bCs/>
                    </w:rPr>
                  </w:pPr>
                  <w:r>
                    <w:rPr>
                      <w:b/>
                      <w:bCs/>
                    </w:rPr>
                    <w:t>7,7</w:t>
                  </w:r>
                </w:p>
              </w:tc>
            </w:tr>
          </w:tbl>
          <w:p w14:paraId="6AD71D57" w14:textId="595A64EF" w:rsidR="00021A9E" w:rsidRDefault="00021A9E" w:rsidP="00903FC4"/>
          <w:p w14:paraId="47CFFE2F" w14:textId="24BEEF77" w:rsidR="002E4522" w:rsidRDefault="008223B2" w:rsidP="00903FC4">
            <w:r>
              <w:t>Svarprocent</w:t>
            </w:r>
            <w:r w:rsidR="00477ED0">
              <w:t xml:space="preserve"> (over 80%)</w:t>
            </w:r>
          </w:p>
          <w:tbl>
            <w:tblPr>
              <w:tblStyle w:val="Tabel-Gitter"/>
              <w:tblW w:w="0" w:type="auto"/>
              <w:tblLook w:val="04A0" w:firstRow="1" w:lastRow="0" w:firstColumn="1" w:lastColumn="0" w:noHBand="0" w:noVBand="1"/>
            </w:tblPr>
            <w:tblGrid>
              <w:gridCol w:w="1516"/>
              <w:gridCol w:w="1516"/>
              <w:gridCol w:w="1516"/>
              <w:gridCol w:w="1516"/>
              <w:gridCol w:w="1516"/>
              <w:gridCol w:w="1516"/>
            </w:tblGrid>
            <w:tr w:rsidR="002E4522" w14:paraId="3A9574A4" w14:textId="77777777" w:rsidTr="00477ED0">
              <w:tc>
                <w:tcPr>
                  <w:tcW w:w="1516" w:type="dxa"/>
                  <w:shd w:val="clear" w:color="auto" w:fill="E7E6E6" w:themeFill="background2"/>
                </w:tcPr>
                <w:p w14:paraId="4F21B573" w14:textId="77777777" w:rsidR="002E4522" w:rsidRDefault="002E4522" w:rsidP="002E4522">
                  <w:r>
                    <w:rPr>
                      <w:rFonts w:ascii="Calibri" w:hAnsi="Calibri" w:cs="Calibri"/>
                      <w:color w:val="000000"/>
                      <w:sz w:val="22"/>
                      <w:szCs w:val="22"/>
                      <w:lang w:eastAsia="da-DK"/>
                    </w:rPr>
                    <w:t>Sep. 23</w:t>
                  </w:r>
                </w:p>
              </w:tc>
              <w:tc>
                <w:tcPr>
                  <w:tcW w:w="1516" w:type="dxa"/>
                  <w:shd w:val="clear" w:color="auto" w:fill="E7E6E6" w:themeFill="background2"/>
                </w:tcPr>
                <w:p w14:paraId="5B3ACBD3" w14:textId="77777777" w:rsidR="002E4522" w:rsidRDefault="002E4522" w:rsidP="002E4522">
                  <w:r>
                    <w:rPr>
                      <w:rFonts w:ascii="Calibri" w:hAnsi="Calibri" w:cs="Calibri"/>
                      <w:color w:val="000000"/>
                      <w:sz w:val="22"/>
                      <w:szCs w:val="22"/>
                      <w:lang w:eastAsia="da-DK"/>
                    </w:rPr>
                    <w:t>okt. 23</w:t>
                  </w:r>
                </w:p>
              </w:tc>
              <w:tc>
                <w:tcPr>
                  <w:tcW w:w="1516" w:type="dxa"/>
                  <w:shd w:val="clear" w:color="auto" w:fill="E7E6E6" w:themeFill="background2"/>
                </w:tcPr>
                <w:p w14:paraId="79AA4FB1" w14:textId="77777777" w:rsidR="002E4522" w:rsidRDefault="002E4522" w:rsidP="002E4522">
                  <w:r>
                    <w:rPr>
                      <w:rFonts w:ascii="Calibri" w:hAnsi="Calibri" w:cs="Calibri"/>
                      <w:color w:val="000000"/>
                      <w:sz w:val="22"/>
                      <w:szCs w:val="22"/>
                      <w:lang w:eastAsia="da-DK"/>
                    </w:rPr>
                    <w:t>nov. 23</w:t>
                  </w:r>
                </w:p>
              </w:tc>
              <w:tc>
                <w:tcPr>
                  <w:tcW w:w="1516" w:type="dxa"/>
                  <w:shd w:val="clear" w:color="auto" w:fill="E7E6E6" w:themeFill="background2"/>
                </w:tcPr>
                <w:p w14:paraId="15C024AD" w14:textId="77777777" w:rsidR="002E4522" w:rsidRPr="002E4522" w:rsidRDefault="002E4522" w:rsidP="002E4522">
                  <w:pPr>
                    <w:rPr>
                      <w:rFonts w:ascii="Calibri" w:hAnsi="Calibri" w:cs="Calibri"/>
                      <w:color w:val="000000"/>
                      <w:sz w:val="22"/>
                      <w:szCs w:val="22"/>
                      <w:lang w:eastAsia="da-DK"/>
                    </w:rPr>
                  </w:pPr>
                  <w:r>
                    <w:rPr>
                      <w:rFonts w:ascii="Calibri" w:hAnsi="Calibri" w:cs="Calibri"/>
                      <w:color w:val="000000"/>
                      <w:sz w:val="22"/>
                      <w:szCs w:val="22"/>
                      <w:lang w:eastAsia="da-DK"/>
                    </w:rPr>
                    <w:t>dec. 23</w:t>
                  </w:r>
                </w:p>
              </w:tc>
              <w:tc>
                <w:tcPr>
                  <w:tcW w:w="1516" w:type="dxa"/>
                  <w:shd w:val="clear" w:color="auto" w:fill="E7E6E6" w:themeFill="background2"/>
                </w:tcPr>
                <w:p w14:paraId="074BBF91" w14:textId="77777777" w:rsidR="002E4522" w:rsidRDefault="002E4522" w:rsidP="002E4522">
                  <w:r>
                    <w:rPr>
                      <w:rFonts w:ascii="Calibri" w:hAnsi="Calibri" w:cs="Calibri"/>
                      <w:color w:val="000000"/>
                      <w:sz w:val="22"/>
                      <w:szCs w:val="22"/>
                      <w:lang w:eastAsia="da-DK"/>
                    </w:rPr>
                    <w:t>jan. 24</w:t>
                  </w:r>
                </w:p>
              </w:tc>
              <w:tc>
                <w:tcPr>
                  <w:tcW w:w="1516" w:type="dxa"/>
                  <w:shd w:val="clear" w:color="auto" w:fill="E7E6E6" w:themeFill="background2"/>
                </w:tcPr>
                <w:p w14:paraId="0000D26E" w14:textId="77777777" w:rsidR="002E4522" w:rsidRDefault="002E4522" w:rsidP="002E4522">
                  <w:r>
                    <w:t>Feb. 24</w:t>
                  </w:r>
                </w:p>
              </w:tc>
            </w:tr>
            <w:tr w:rsidR="00477ED0" w14:paraId="36418F4D" w14:textId="77777777" w:rsidTr="007F6703">
              <w:tc>
                <w:tcPr>
                  <w:tcW w:w="1516" w:type="dxa"/>
                </w:tcPr>
                <w:p w14:paraId="12A897A4" w14:textId="5E996FC3" w:rsidR="00477ED0" w:rsidRPr="00477ED0" w:rsidRDefault="00477ED0" w:rsidP="00477ED0">
                  <w:pPr>
                    <w:rPr>
                      <w:b/>
                      <w:bCs/>
                    </w:rPr>
                  </w:pPr>
                  <w:r w:rsidRPr="00477ED0">
                    <w:rPr>
                      <w:rFonts w:ascii="Calibri" w:hAnsi="Calibri" w:cs="Calibri"/>
                      <w:b/>
                      <w:bCs/>
                      <w:color w:val="000000"/>
                      <w:sz w:val="22"/>
                      <w:szCs w:val="22"/>
                      <w:lang w:eastAsia="da-DK"/>
                    </w:rPr>
                    <w:t>96%</w:t>
                  </w:r>
                </w:p>
              </w:tc>
              <w:tc>
                <w:tcPr>
                  <w:tcW w:w="1516" w:type="dxa"/>
                </w:tcPr>
                <w:p w14:paraId="68CE2A98" w14:textId="3F616E12" w:rsidR="00477ED0" w:rsidRPr="00477ED0" w:rsidRDefault="00477ED0" w:rsidP="00477ED0">
                  <w:pPr>
                    <w:rPr>
                      <w:b/>
                      <w:bCs/>
                    </w:rPr>
                  </w:pPr>
                  <w:r w:rsidRPr="00477ED0">
                    <w:rPr>
                      <w:rFonts w:ascii="Calibri" w:hAnsi="Calibri" w:cs="Calibri"/>
                      <w:b/>
                      <w:bCs/>
                      <w:color w:val="000000"/>
                      <w:sz w:val="22"/>
                      <w:szCs w:val="22"/>
                      <w:lang w:eastAsia="da-DK"/>
                    </w:rPr>
                    <w:t>96%</w:t>
                  </w:r>
                </w:p>
              </w:tc>
              <w:tc>
                <w:tcPr>
                  <w:tcW w:w="1516" w:type="dxa"/>
                </w:tcPr>
                <w:p w14:paraId="4844F604" w14:textId="17C88767" w:rsidR="00477ED0" w:rsidRPr="00477ED0" w:rsidRDefault="00477ED0" w:rsidP="00477ED0">
                  <w:pPr>
                    <w:rPr>
                      <w:b/>
                      <w:bCs/>
                    </w:rPr>
                  </w:pPr>
                  <w:r w:rsidRPr="00477ED0">
                    <w:rPr>
                      <w:rFonts w:ascii="Calibri" w:hAnsi="Calibri" w:cs="Calibri"/>
                      <w:b/>
                      <w:bCs/>
                      <w:color w:val="000000"/>
                      <w:sz w:val="22"/>
                      <w:szCs w:val="22"/>
                      <w:lang w:eastAsia="da-DK"/>
                    </w:rPr>
                    <w:t>95%</w:t>
                  </w:r>
                </w:p>
              </w:tc>
              <w:tc>
                <w:tcPr>
                  <w:tcW w:w="1516" w:type="dxa"/>
                </w:tcPr>
                <w:p w14:paraId="189EC768" w14:textId="1A364421" w:rsidR="00477ED0" w:rsidRPr="00477ED0" w:rsidRDefault="0050449F" w:rsidP="00477ED0">
                  <w:pPr>
                    <w:rPr>
                      <w:b/>
                      <w:bCs/>
                    </w:rPr>
                  </w:pPr>
                  <w:r>
                    <w:rPr>
                      <w:b/>
                      <w:bCs/>
                    </w:rPr>
                    <w:t>96%</w:t>
                  </w:r>
                </w:p>
              </w:tc>
              <w:tc>
                <w:tcPr>
                  <w:tcW w:w="1516" w:type="dxa"/>
                </w:tcPr>
                <w:p w14:paraId="1E548CFE" w14:textId="0B59B399" w:rsidR="00477ED0" w:rsidRPr="00477ED0" w:rsidRDefault="0015135B" w:rsidP="00477ED0">
                  <w:pPr>
                    <w:rPr>
                      <w:b/>
                      <w:bCs/>
                    </w:rPr>
                  </w:pPr>
                  <w:r>
                    <w:rPr>
                      <w:b/>
                      <w:bCs/>
                    </w:rPr>
                    <w:t>88%</w:t>
                  </w:r>
                </w:p>
              </w:tc>
              <w:tc>
                <w:tcPr>
                  <w:tcW w:w="1516" w:type="dxa"/>
                </w:tcPr>
                <w:p w14:paraId="2CB1A632" w14:textId="498A4E66" w:rsidR="00477ED0" w:rsidRPr="00477ED0" w:rsidRDefault="00151308" w:rsidP="00477ED0">
                  <w:pPr>
                    <w:rPr>
                      <w:b/>
                      <w:bCs/>
                    </w:rPr>
                  </w:pPr>
                  <w:r>
                    <w:rPr>
                      <w:b/>
                      <w:bCs/>
                    </w:rPr>
                    <w:t>92%</w:t>
                  </w:r>
                </w:p>
              </w:tc>
            </w:tr>
          </w:tbl>
          <w:p w14:paraId="54813C6B" w14:textId="77777777" w:rsidR="002E4522" w:rsidRDefault="002E4522" w:rsidP="00903FC4"/>
          <w:p w14:paraId="3FC687FB" w14:textId="6D88AF5F" w:rsidR="002E4522" w:rsidRDefault="008223B2" w:rsidP="00903FC4">
            <w:r>
              <w:t>Straksafklaring</w:t>
            </w:r>
            <w:r w:rsidR="008E1ED1">
              <w:t>*</w:t>
            </w:r>
            <w:r w:rsidR="00477ED0">
              <w:t xml:space="preserve"> (over 60%)</w:t>
            </w:r>
          </w:p>
          <w:tbl>
            <w:tblPr>
              <w:tblStyle w:val="Tabel-Gitter"/>
              <w:tblW w:w="0" w:type="auto"/>
              <w:tblLook w:val="04A0" w:firstRow="1" w:lastRow="0" w:firstColumn="1" w:lastColumn="0" w:noHBand="0" w:noVBand="1"/>
            </w:tblPr>
            <w:tblGrid>
              <w:gridCol w:w="1516"/>
              <w:gridCol w:w="1516"/>
              <w:gridCol w:w="1516"/>
              <w:gridCol w:w="1516"/>
              <w:gridCol w:w="1516"/>
              <w:gridCol w:w="1516"/>
            </w:tblGrid>
            <w:tr w:rsidR="002E4522" w14:paraId="054DD348" w14:textId="77777777" w:rsidTr="00477ED0">
              <w:tc>
                <w:tcPr>
                  <w:tcW w:w="1516" w:type="dxa"/>
                  <w:shd w:val="clear" w:color="auto" w:fill="E7E6E6" w:themeFill="background2"/>
                </w:tcPr>
                <w:p w14:paraId="11E80DA1" w14:textId="77777777" w:rsidR="002E4522" w:rsidRDefault="002E4522" w:rsidP="002E4522">
                  <w:r>
                    <w:rPr>
                      <w:rFonts w:ascii="Calibri" w:hAnsi="Calibri" w:cs="Calibri"/>
                      <w:color w:val="000000"/>
                      <w:sz w:val="22"/>
                      <w:szCs w:val="22"/>
                      <w:lang w:eastAsia="da-DK"/>
                    </w:rPr>
                    <w:t>Sep. 23</w:t>
                  </w:r>
                </w:p>
              </w:tc>
              <w:tc>
                <w:tcPr>
                  <w:tcW w:w="1516" w:type="dxa"/>
                  <w:shd w:val="clear" w:color="auto" w:fill="E7E6E6" w:themeFill="background2"/>
                </w:tcPr>
                <w:p w14:paraId="0E5F9D4D" w14:textId="77777777" w:rsidR="002E4522" w:rsidRDefault="002E4522" w:rsidP="002E4522">
                  <w:r>
                    <w:rPr>
                      <w:rFonts w:ascii="Calibri" w:hAnsi="Calibri" w:cs="Calibri"/>
                      <w:color w:val="000000"/>
                      <w:sz w:val="22"/>
                      <w:szCs w:val="22"/>
                      <w:lang w:eastAsia="da-DK"/>
                    </w:rPr>
                    <w:t>okt. 23</w:t>
                  </w:r>
                </w:p>
              </w:tc>
              <w:tc>
                <w:tcPr>
                  <w:tcW w:w="1516" w:type="dxa"/>
                  <w:shd w:val="clear" w:color="auto" w:fill="E7E6E6" w:themeFill="background2"/>
                </w:tcPr>
                <w:p w14:paraId="05225537" w14:textId="77777777" w:rsidR="002E4522" w:rsidRDefault="002E4522" w:rsidP="002E4522">
                  <w:r>
                    <w:rPr>
                      <w:rFonts w:ascii="Calibri" w:hAnsi="Calibri" w:cs="Calibri"/>
                      <w:color w:val="000000"/>
                      <w:sz w:val="22"/>
                      <w:szCs w:val="22"/>
                      <w:lang w:eastAsia="da-DK"/>
                    </w:rPr>
                    <w:t>nov. 23</w:t>
                  </w:r>
                </w:p>
              </w:tc>
              <w:tc>
                <w:tcPr>
                  <w:tcW w:w="1516" w:type="dxa"/>
                  <w:shd w:val="clear" w:color="auto" w:fill="E7E6E6" w:themeFill="background2"/>
                </w:tcPr>
                <w:p w14:paraId="112BC1FA" w14:textId="77777777" w:rsidR="002E4522" w:rsidRPr="002E4522" w:rsidRDefault="002E4522" w:rsidP="002E4522">
                  <w:pPr>
                    <w:rPr>
                      <w:rFonts w:ascii="Calibri" w:hAnsi="Calibri" w:cs="Calibri"/>
                      <w:color w:val="000000"/>
                      <w:sz w:val="22"/>
                      <w:szCs w:val="22"/>
                      <w:lang w:eastAsia="da-DK"/>
                    </w:rPr>
                  </w:pPr>
                  <w:r>
                    <w:rPr>
                      <w:rFonts w:ascii="Calibri" w:hAnsi="Calibri" w:cs="Calibri"/>
                      <w:color w:val="000000"/>
                      <w:sz w:val="22"/>
                      <w:szCs w:val="22"/>
                      <w:lang w:eastAsia="da-DK"/>
                    </w:rPr>
                    <w:t>dec. 23</w:t>
                  </w:r>
                </w:p>
              </w:tc>
              <w:tc>
                <w:tcPr>
                  <w:tcW w:w="1516" w:type="dxa"/>
                  <w:shd w:val="clear" w:color="auto" w:fill="E7E6E6" w:themeFill="background2"/>
                </w:tcPr>
                <w:p w14:paraId="56BD40A0" w14:textId="77777777" w:rsidR="002E4522" w:rsidRDefault="002E4522" w:rsidP="002E4522">
                  <w:r>
                    <w:rPr>
                      <w:rFonts w:ascii="Calibri" w:hAnsi="Calibri" w:cs="Calibri"/>
                      <w:color w:val="000000"/>
                      <w:sz w:val="22"/>
                      <w:szCs w:val="22"/>
                      <w:lang w:eastAsia="da-DK"/>
                    </w:rPr>
                    <w:t>jan. 24</w:t>
                  </w:r>
                </w:p>
              </w:tc>
              <w:tc>
                <w:tcPr>
                  <w:tcW w:w="1516" w:type="dxa"/>
                  <w:shd w:val="clear" w:color="auto" w:fill="E7E6E6" w:themeFill="background2"/>
                </w:tcPr>
                <w:p w14:paraId="35652BCB" w14:textId="77777777" w:rsidR="002E4522" w:rsidRDefault="002E4522" w:rsidP="002E4522">
                  <w:r>
                    <w:t>Feb. 24</w:t>
                  </w:r>
                </w:p>
              </w:tc>
            </w:tr>
            <w:tr w:rsidR="00476DCD" w14:paraId="6C057EAD" w14:textId="77777777" w:rsidTr="007F6703">
              <w:tc>
                <w:tcPr>
                  <w:tcW w:w="1516" w:type="dxa"/>
                </w:tcPr>
                <w:p w14:paraId="15AF1E0B" w14:textId="1E898B56" w:rsidR="00476DCD" w:rsidRPr="0050449F" w:rsidRDefault="00476DCD" w:rsidP="00476DCD">
                  <w:pPr>
                    <w:rPr>
                      <w:b/>
                      <w:bCs/>
                    </w:rPr>
                  </w:pPr>
                  <w:r w:rsidRPr="0050449F">
                    <w:rPr>
                      <w:rFonts w:ascii="Calibri" w:hAnsi="Calibri" w:cs="Calibri"/>
                      <w:b/>
                      <w:bCs/>
                      <w:color w:val="000000"/>
                      <w:sz w:val="22"/>
                      <w:szCs w:val="22"/>
                      <w:lang w:eastAsia="da-DK"/>
                    </w:rPr>
                    <w:lastRenderedPageBreak/>
                    <w:t>55%</w:t>
                  </w:r>
                </w:p>
              </w:tc>
              <w:tc>
                <w:tcPr>
                  <w:tcW w:w="1516" w:type="dxa"/>
                </w:tcPr>
                <w:p w14:paraId="7A2037E7" w14:textId="1DB33125" w:rsidR="00476DCD" w:rsidRPr="0050449F" w:rsidRDefault="00476DCD" w:rsidP="00476DCD">
                  <w:pPr>
                    <w:rPr>
                      <w:b/>
                      <w:bCs/>
                    </w:rPr>
                  </w:pPr>
                  <w:r w:rsidRPr="0050449F">
                    <w:rPr>
                      <w:rFonts w:ascii="Calibri" w:hAnsi="Calibri" w:cs="Calibri"/>
                      <w:b/>
                      <w:bCs/>
                      <w:color w:val="000000"/>
                      <w:sz w:val="22"/>
                      <w:szCs w:val="22"/>
                      <w:lang w:eastAsia="da-DK"/>
                    </w:rPr>
                    <w:t>53%</w:t>
                  </w:r>
                </w:p>
              </w:tc>
              <w:tc>
                <w:tcPr>
                  <w:tcW w:w="1516" w:type="dxa"/>
                </w:tcPr>
                <w:p w14:paraId="410D83B1" w14:textId="7E71162E" w:rsidR="00476DCD" w:rsidRPr="0050449F" w:rsidRDefault="00476DCD" w:rsidP="00476DCD">
                  <w:pPr>
                    <w:rPr>
                      <w:b/>
                      <w:bCs/>
                    </w:rPr>
                  </w:pPr>
                  <w:r w:rsidRPr="0050449F">
                    <w:rPr>
                      <w:rFonts w:ascii="Calibri" w:hAnsi="Calibri" w:cs="Calibri"/>
                      <w:b/>
                      <w:bCs/>
                      <w:color w:val="000000"/>
                      <w:sz w:val="22"/>
                      <w:szCs w:val="22"/>
                      <w:lang w:eastAsia="da-DK"/>
                    </w:rPr>
                    <w:t>53%</w:t>
                  </w:r>
                </w:p>
              </w:tc>
              <w:tc>
                <w:tcPr>
                  <w:tcW w:w="1516" w:type="dxa"/>
                </w:tcPr>
                <w:p w14:paraId="3E81F0FF" w14:textId="7D3209A1" w:rsidR="00476DCD" w:rsidRPr="0050449F" w:rsidRDefault="0050449F" w:rsidP="00476DCD">
                  <w:pPr>
                    <w:rPr>
                      <w:b/>
                      <w:bCs/>
                    </w:rPr>
                  </w:pPr>
                  <w:r w:rsidRPr="0050449F">
                    <w:rPr>
                      <w:b/>
                      <w:bCs/>
                    </w:rPr>
                    <w:t>52</w:t>
                  </w:r>
                  <w:r>
                    <w:rPr>
                      <w:b/>
                      <w:bCs/>
                    </w:rPr>
                    <w:t>%</w:t>
                  </w:r>
                </w:p>
              </w:tc>
              <w:tc>
                <w:tcPr>
                  <w:tcW w:w="1516" w:type="dxa"/>
                </w:tcPr>
                <w:p w14:paraId="1A073C5B" w14:textId="31A80ECE" w:rsidR="00476DCD" w:rsidRPr="0050449F" w:rsidRDefault="0015135B" w:rsidP="00476DCD">
                  <w:pPr>
                    <w:rPr>
                      <w:b/>
                      <w:bCs/>
                    </w:rPr>
                  </w:pPr>
                  <w:r>
                    <w:rPr>
                      <w:b/>
                      <w:bCs/>
                    </w:rPr>
                    <w:t>55%</w:t>
                  </w:r>
                </w:p>
              </w:tc>
              <w:tc>
                <w:tcPr>
                  <w:tcW w:w="1516" w:type="dxa"/>
                </w:tcPr>
                <w:p w14:paraId="22A3411B" w14:textId="520F3429" w:rsidR="00476DCD" w:rsidRPr="0050449F" w:rsidRDefault="00151308" w:rsidP="00476DCD">
                  <w:pPr>
                    <w:rPr>
                      <w:b/>
                      <w:bCs/>
                    </w:rPr>
                  </w:pPr>
                  <w:r>
                    <w:rPr>
                      <w:b/>
                      <w:bCs/>
                    </w:rPr>
                    <w:t>55%</w:t>
                  </w:r>
                </w:p>
              </w:tc>
            </w:tr>
          </w:tbl>
          <w:p w14:paraId="7BB18670" w14:textId="77777777" w:rsidR="002E4522" w:rsidRDefault="002E4522" w:rsidP="00903FC4"/>
          <w:p w14:paraId="5A221F13" w14:textId="314E3697" w:rsidR="00D8594C" w:rsidRPr="00AA1AB2" w:rsidRDefault="008E1ED1" w:rsidP="00903FC4">
            <w:r>
              <w:t xml:space="preserve">*Vi drøfter hvilket tal vi vil bruge fremadrettet, når vi taler om agenternes performance. Her er brugt tallene for vores nuværende definition af </w:t>
            </w:r>
            <w:r w:rsidR="00C7167F">
              <w:t xml:space="preserve">straksafklaring, hvor </w:t>
            </w:r>
            <w:r w:rsidR="00411332">
              <w:t xml:space="preserve">straksafklaringen udelukkende måles som ’kald der ikke </w:t>
            </w:r>
            <w:r w:rsidR="00FB0B8F">
              <w:t xml:space="preserve">er </w:t>
            </w:r>
            <w:r w:rsidR="00411332">
              <w:t>videresendt</w:t>
            </w:r>
            <w:r w:rsidR="00FB0B8F">
              <w:t xml:space="preserve">, som andel af alle besvarede kald. </w:t>
            </w:r>
          </w:p>
        </w:tc>
      </w:tr>
      <w:tr w:rsidR="006139D6" w14:paraId="3609EA65" w14:textId="77777777" w:rsidTr="00A64B3B">
        <w:tc>
          <w:tcPr>
            <w:tcW w:w="9322" w:type="dxa"/>
          </w:tcPr>
          <w:p w14:paraId="113E0EC1" w14:textId="77777777" w:rsidR="00AE6B63" w:rsidRDefault="006134A2" w:rsidP="00BA079F">
            <w:pPr>
              <w:pStyle w:val="Listeafsnit"/>
              <w:spacing w:line="276" w:lineRule="auto"/>
              <w:ind w:left="0"/>
            </w:pPr>
            <w:r>
              <w:lastRenderedPageBreak/>
              <w:t>Beslutning:</w:t>
            </w:r>
            <w:r w:rsidR="00CE6D81">
              <w:t xml:space="preserve"> </w:t>
            </w:r>
          </w:p>
          <w:p w14:paraId="0401042D" w14:textId="2FD81F85" w:rsidR="004C439F" w:rsidRDefault="00AE6B63" w:rsidP="00BA079F">
            <w:pPr>
              <w:pStyle w:val="Listeafsnit"/>
              <w:spacing w:line="276" w:lineRule="auto"/>
              <w:ind w:left="0"/>
            </w:pPr>
            <w:r>
              <w:t>Det drøftes og besluttes, om den nye Power BI er fyldestgørende, og om rapporteringen til styregruppemøderne fremover kan håndteres, som indstillet af sekretariatet. Desuden drøftes og besluttes, hvordan vi bruger ’straksafklaring’ fornuftigt overfor agenter/kommuner i en kvalitets- og trivsels-kontekst.</w:t>
            </w:r>
          </w:p>
        </w:tc>
      </w:tr>
      <w:tr w:rsidR="0089422C" w14:paraId="4938ADD0" w14:textId="77777777" w:rsidTr="0089422C">
        <w:tc>
          <w:tcPr>
            <w:tcW w:w="9322" w:type="dxa"/>
            <w:shd w:val="clear" w:color="auto" w:fill="D0CECE" w:themeFill="background2" w:themeFillShade="E6"/>
          </w:tcPr>
          <w:p w14:paraId="0EBC1170" w14:textId="77777777" w:rsidR="0089422C" w:rsidRDefault="0089422C" w:rsidP="00BA079F">
            <w:pPr>
              <w:pStyle w:val="Listeafsnit"/>
              <w:spacing w:line="276" w:lineRule="auto"/>
              <w:ind w:left="0"/>
              <w:rPr>
                <w:b/>
                <w:bCs/>
              </w:rPr>
            </w:pPr>
            <w:r w:rsidRPr="0089422C">
              <w:rPr>
                <w:b/>
                <w:bCs/>
              </w:rPr>
              <w:t>Referat:</w:t>
            </w:r>
          </w:p>
          <w:p w14:paraId="7D7F596A" w14:textId="4716DD30" w:rsidR="00DC58F9" w:rsidRDefault="002E2872" w:rsidP="00BA079F">
            <w:pPr>
              <w:pStyle w:val="Listeafsnit"/>
              <w:spacing w:line="276" w:lineRule="auto"/>
              <w:ind w:left="0"/>
            </w:pPr>
            <w:r w:rsidRPr="002E2872">
              <w:t xml:space="preserve">Mads Bechgaard fra </w:t>
            </w:r>
            <w:r>
              <w:t xml:space="preserve">Selvbetjening.nu præsenterede det nye </w:t>
            </w:r>
            <w:r w:rsidR="00242666">
              <w:t xml:space="preserve">PowerBI </w:t>
            </w:r>
            <w:r w:rsidR="008B6A5B">
              <w:t xml:space="preserve">setup. </w:t>
            </w:r>
            <w:r w:rsidR="001117C6">
              <w:t>Det nye</w:t>
            </w:r>
            <w:r w:rsidR="00343F72">
              <w:t xml:space="preserve"> </w:t>
            </w:r>
            <w:r w:rsidR="001117C6">
              <w:t xml:space="preserve">PowerBI er resultatet af en 2-dags workshop i Roskilde med deltagelse af DDH-sekretariatet og </w:t>
            </w:r>
            <w:r w:rsidR="00617427">
              <w:t>Selvbetjening.nu. Workshoppen skulle adressere</w:t>
            </w:r>
            <w:r w:rsidR="008D1538">
              <w:t>,</w:t>
            </w:r>
            <w:r w:rsidR="00617427">
              <w:t xml:space="preserve"> dels </w:t>
            </w:r>
            <w:r w:rsidR="004149DF">
              <w:t>hvordan vi i DDH kan gøre noget for at tilgængeliggøre ledelsesinform</w:t>
            </w:r>
            <w:r w:rsidR="008D1538">
              <w:t>a</w:t>
            </w:r>
            <w:r w:rsidR="004149DF">
              <w:t>tionen yderligere for samar</w:t>
            </w:r>
            <w:r w:rsidR="005336F6">
              <w:t>bejdskommunerne (PowerBI bruges i dag ikke bredt i DDH)</w:t>
            </w:r>
            <w:r w:rsidR="008D1538">
              <w:t xml:space="preserve">, og dels hvordan vi kan </w:t>
            </w:r>
            <w:r w:rsidR="003D67CF">
              <w:t xml:space="preserve">ensrette brugen af guides i kommunerne. </w:t>
            </w:r>
            <w:r w:rsidR="00A11169">
              <w:t xml:space="preserve">Vedr. ensretningen af guides, er der også taget beslutninger om en række tiltag, som vil blive kommunikeret </w:t>
            </w:r>
            <w:r w:rsidR="00DC58F9">
              <w:t>til næste styregruppemøde den 18. april.</w:t>
            </w:r>
            <w:r w:rsidR="007008F3">
              <w:t xml:space="preserve"> </w:t>
            </w:r>
            <w:r w:rsidR="006A3D49">
              <w:t xml:space="preserve">Under nærværende punkt </w:t>
            </w:r>
            <w:r w:rsidR="00296F54">
              <w:t>handlede det om PowerBI.</w:t>
            </w:r>
          </w:p>
          <w:p w14:paraId="34D83C5D" w14:textId="77777777" w:rsidR="00DC58F9" w:rsidRDefault="00DC58F9" w:rsidP="00BA079F">
            <w:pPr>
              <w:pStyle w:val="Listeafsnit"/>
              <w:spacing w:line="276" w:lineRule="auto"/>
              <w:ind w:left="0"/>
            </w:pPr>
          </w:p>
          <w:p w14:paraId="35958821" w14:textId="0E0DB29C" w:rsidR="009C5B98" w:rsidRDefault="0026587E" w:rsidP="00BA079F">
            <w:pPr>
              <w:pStyle w:val="Listeafsnit"/>
              <w:spacing w:line="276" w:lineRule="auto"/>
              <w:ind w:left="0"/>
            </w:pPr>
            <w:r>
              <w:t>Der er grundlæggende de samme informationer til rådighed for kommunerne som t</w:t>
            </w:r>
            <w:r w:rsidR="0068016F">
              <w:t>idligere</w:t>
            </w:r>
            <w:r w:rsidR="00296F54">
              <w:t xml:space="preserve"> i PowerBI</w:t>
            </w:r>
            <w:r w:rsidR="0068016F">
              <w:t xml:space="preserve">. Der er </w:t>
            </w:r>
            <w:r w:rsidR="00242666">
              <w:t xml:space="preserve">dog </w:t>
            </w:r>
            <w:r w:rsidR="0068016F">
              <w:t xml:space="preserve">ryddet op i antal faneblade og </w:t>
            </w:r>
            <w:r w:rsidR="00F96798">
              <w:t xml:space="preserve">visningen er blevet ændret, så det nu er meget mere overskueligt for kommunerne, at få overblik over de relevante KPI’er. </w:t>
            </w:r>
            <w:r w:rsidR="00242666">
              <w:t>PowerBI er opbygget med en forside</w:t>
            </w:r>
            <w:r w:rsidR="00A03A35">
              <w:t xml:space="preserve">. Hvor kommune kan vælge tidsperiode og se en visning at statistikken for enten kommunens borgere eller kommunens </w:t>
            </w:r>
            <w:r w:rsidR="00185595">
              <w:t>agenter. For begge visninger der det også muligt at se en benchmark med de andre kommuner/agenter.</w:t>
            </w:r>
          </w:p>
          <w:p w14:paraId="58D7DA93" w14:textId="77777777" w:rsidR="00185595" w:rsidRDefault="00185595" w:rsidP="00BA079F">
            <w:pPr>
              <w:pStyle w:val="Listeafsnit"/>
              <w:spacing w:line="276" w:lineRule="auto"/>
              <w:ind w:left="0"/>
            </w:pPr>
          </w:p>
          <w:p w14:paraId="6751E62B" w14:textId="0A1DE1F7" w:rsidR="00185595" w:rsidRDefault="00B25396" w:rsidP="00BA079F">
            <w:pPr>
              <w:pStyle w:val="Listeafsnit"/>
              <w:spacing w:line="276" w:lineRule="auto"/>
              <w:ind w:left="0"/>
            </w:pPr>
            <w:r>
              <w:t>I forbindelse med det nye PowerBI</w:t>
            </w:r>
            <w:r w:rsidR="005A6B2F">
              <w:t xml:space="preserve">, blev </w:t>
            </w:r>
            <w:r w:rsidR="00B12528">
              <w:t>agenternes s</w:t>
            </w:r>
            <w:r w:rsidR="0082679E">
              <w:t>traksafklaring drøftet yderligere. S</w:t>
            </w:r>
            <w:r w:rsidR="00185595">
              <w:t>om en opfølgning på styregruppen</w:t>
            </w:r>
            <w:r w:rsidR="00D24DF6">
              <w:t>s</w:t>
            </w:r>
            <w:r w:rsidR="00185595">
              <w:t xml:space="preserve"> arbejde med at </w:t>
            </w:r>
            <w:r w:rsidR="00D24DF6">
              <w:t xml:space="preserve">skabe </w:t>
            </w:r>
            <w:r w:rsidR="0058673A">
              <w:t xml:space="preserve">de rette målepunkter (KPI’er) for DDH’s </w:t>
            </w:r>
            <w:r w:rsidR="00993320">
              <w:t>performance</w:t>
            </w:r>
            <w:r w:rsidR="00481DEE">
              <w:t>, dels overfor kommunen som samarbejdspartner, men også overfor agenterne</w:t>
            </w:r>
            <w:r w:rsidR="00E542AF">
              <w:t>, som skal have</w:t>
            </w:r>
            <w:r w:rsidR="003E39F0">
              <w:t xml:space="preserve"> </w:t>
            </w:r>
            <w:r w:rsidR="004206FC">
              <w:t>meningsfulde KPI’er at arbejde ud fra</w:t>
            </w:r>
            <w:r w:rsidR="00910FF9">
              <w:t xml:space="preserve">, drøftede styregruppen </w:t>
            </w:r>
            <w:r w:rsidR="006C7A28">
              <w:t xml:space="preserve">forskellige aspekter af </w:t>
            </w:r>
            <w:r w:rsidR="007D48AE">
              <w:t xml:space="preserve">dette, foranlediget af bud på nye KPI’er i PowerBI. </w:t>
            </w:r>
          </w:p>
          <w:p w14:paraId="3B5137F9" w14:textId="77777777" w:rsidR="007D48AE" w:rsidRDefault="007D48AE" w:rsidP="00BA079F">
            <w:pPr>
              <w:pStyle w:val="Listeafsnit"/>
              <w:spacing w:line="276" w:lineRule="auto"/>
              <w:ind w:left="0"/>
            </w:pPr>
          </w:p>
          <w:p w14:paraId="4C111EC4" w14:textId="2C90E649" w:rsidR="003E39F0" w:rsidRDefault="00DD43F4" w:rsidP="00BA079F">
            <w:pPr>
              <w:pStyle w:val="Listeafsnit"/>
              <w:spacing w:line="276" w:lineRule="auto"/>
              <w:ind w:left="0"/>
            </w:pPr>
            <w:r>
              <w:t xml:space="preserve">I det nye PowerBI er der præsenteret </w:t>
            </w:r>
            <w:r w:rsidR="00A53C30">
              <w:t>tre</w:t>
            </w:r>
            <w:r w:rsidR="00D92D26">
              <w:t xml:space="preserve"> yderlige bud på målepunkter for agenterne performance. </w:t>
            </w:r>
            <w:r w:rsidR="00EC245E">
              <w:t xml:space="preserve">Vores nuværende </w:t>
            </w:r>
            <w:r w:rsidR="005E21BC">
              <w:t>måling</w:t>
            </w:r>
            <w:r w:rsidR="009B5AD7">
              <w:t>,</w:t>
            </w:r>
            <w:r w:rsidR="005E21BC">
              <w:t xml:space="preserve"> som vi bruger overfor </w:t>
            </w:r>
            <w:r w:rsidR="00B95F54">
              <w:t>agenterne,</w:t>
            </w:r>
            <w:r w:rsidR="005E21BC">
              <w:t xml:space="preserve"> er StraksKald, som meget enkelt blot er </w:t>
            </w:r>
            <w:r w:rsidR="00CA02AA">
              <w:t>et tal for, hvor mange % af kaldende</w:t>
            </w:r>
            <w:r w:rsidR="00F50975">
              <w:t>,</w:t>
            </w:r>
            <w:r w:rsidR="00CA02AA">
              <w:t xml:space="preserve"> som IKKE stilles tilbage til kommunerne.</w:t>
            </w:r>
            <w:r w:rsidR="00B95F54">
              <w:t xml:space="preserve"> Dette uagtet at agenter har hjulpet borgerne i forskellige sager og evt. også har rådgivet og omstillet varmt/dy</w:t>
            </w:r>
            <w:r w:rsidR="00F62467">
              <w:t xml:space="preserve">bt. </w:t>
            </w:r>
          </w:p>
          <w:p w14:paraId="1DA2A421" w14:textId="77777777" w:rsidR="00F62467" w:rsidRDefault="00F62467" w:rsidP="00BA079F">
            <w:pPr>
              <w:pStyle w:val="Listeafsnit"/>
              <w:spacing w:line="276" w:lineRule="auto"/>
              <w:ind w:left="0"/>
            </w:pPr>
          </w:p>
          <w:p w14:paraId="491D21F1" w14:textId="77777777" w:rsidR="007F3BE5" w:rsidRDefault="005D7910" w:rsidP="00BA079F">
            <w:pPr>
              <w:pStyle w:val="Listeafsnit"/>
              <w:spacing w:line="276" w:lineRule="auto"/>
              <w:ind w:left="0"/>
            </w:pPr>
            <w:r>
              <w:t xml:space="preserve">Der er tilføjet </w:t>
            </w:r>
            <w:r w:rsidR="0056765C">
              <w:t xml:space="preserve">en måling </w:t>
            </w:r>
            <w:r w:rsidR="00D47B74">
              <w:t xml:space="preserve">StraksSag, </w:t>
            </w:r>
            <w:r w:rsidR="0056765C">
              <w:t xml:space="preserve">som </w:t>
            </w:r>
            <w:r w:rsidR="00D47B74">
              <w:t xml:space="preserve">også </w:t>
            </w:r>
            <w:r w:rsidR="0056765C">
              <w:t>honorerer</w:t>
            </w:r>
            <w:r w:rsidR="00D47B74">
              <w:t xml:space="preserve"> agenten for at have hjulpet borgerne (brugt forskellige guides)</w:t>
            </w:r>
            <w:r w:rsidR="00856798">
              <w:t xml:space="preserve"> selvom der i sidste ende omstilles</w:t>
            </w:r>
            <w:r w:rsidR="00B21E84">
              <w:t>. Desuden er der for begge målinger (StraksKald og StraksSag)</w:t>
            </w:r>
            <w:r w:rsidR="004E1884">
              <w:t xml:space="preserve"> tilføjet en måling, hvor det ligeledes honoreres at agenten har omstillet varmt. </w:t>
            </w:r>
          </w:p>
          <w:p w14:paraId="2AA42BA1" w14:textId="77777777" w:rsidR="007F3BE5" w:rsidRDefault="007F3BE5" w:rsidP="00BA079F">
            <w:pPr>
              <w:pStyle w:val="Listeafsnit"/>
              <w:spacing w:line="276" w:lineRule="auto"/>
              <w:ind w:left="0"/>
            </w:pPr>
          </w:p>
          <w:p w14:paraId="59C4FB8D" w14:textId="77777777" w:rsidR="00766BC5" w:rsidRDefault="007F3BE5" w:rsidP="00BA079F">
            <w:pPr>
              <w:pStyle w:val="Listeafsnit"/>
              <w:spacing w:line="276" w:lineRule="auto"/>
              <w:ind w:left="0"/>
            </w:pPr>
            <w:r>
              <w:lastRenderedPageBreak/>
              <w:t xml:space="preserve">Styregruppen havde i drøftelserne fokus på, at det vigtigste er, at borgeren får den bedst mulige hjælp. </w:t>
            </w:r>
            <w:r w:rsidR="00766BC5">
              <w:t>Følgende blev her nævnt som positive aspekter heraf:</w:t>
            </w:r>
          </w:p>
          <w:p w14:paraId="5CD3CA1C" w14:textId="77777777" w:rsidR="00CD34DE" w:rsidRDefault="00766BC5" w:rsidP="00766BC5">
            <w:pPr>
              <w:pStyle w:val="Listeafsnit"/>
              <w:numPr>
                <w:ilvl w:val="0"/>
                <w:numId w:val="5"/>
              </w:numPr>
              <w:spacing w:line="276" w:lineRule="auto"/>
            </w:pPr>
            <w:r>
              <w:t>At b</w:t>
            </w:r>
            <w:r w:rsidR="00E137C8">
              <w:t>orgeren</w:t>
            </w:r>
            <w:r w:rsidR="009A3BF7">
              <w:t xml:space="preserve"> får hjælp til alt hvad der er brug for, også afledte gøremål og informationer </w:t>
            </w:r>
            <w:r w:rsidR="00CD34DE">
              <w:t>om åbningstider mv.</w:t>
            </w:r>
          </w:p>
          <w:p w14:paraId="0F90880B" w14:textId="69A2E69B" w:rsidR="00322EAD" w:rsidRDefault="00CD34DE" w:rsidP="00766BC5">
            <w:pPr>
              <w:pStyle w:val="Listeafsnit"/>
              <w:numPr>
                <w:ilvl w:val="0"/>
                <w:numId w:val="5"/>
              </w:numPr>
              <w:spacing w:line="276" w:lineRule="auto"/>
            </w:pPr>
            <w:r>
              <w:t xml:space="preserve">At borgeren – i tilfælde agenten bliver nødt til at stille tilbage til en kommune </w:t>
            </w:r>
            <w:r w:rsidR="00897D1D">
              <w:t>–</w:t>
            </w:r>
            <w:r>
              <w:t xml:space="preserve"> </w:t>
            </w:r>
            <w:r w:rsidR="00897D1D">
              <w:t>forsøger med varm omstilling. Det kan give læring om indholdet i kommunens guide</w:t>
            </w:r>
            <w:r w:rsidR="00F824B5">
              <w:t xml:space="preserve">, </w:t>
            </w:r>
            <w:r w:rsidR="00155249">
              <w:t xml:space="preserve">for </w:t>
            </w:r>
            <w:r w:rsidR="00F824B5">
              <w:t xml:space="preserve">at finde </w:t>
            </w:r>
            <w:r w:rsidR="00155249">
              <w:t xml:space="preserve">det specifikke </w:t>
            </w:r>
            <w:r w:rsidR="00F824B5">
              <w:t xml:space="preserve">indhold i guiden, </w:t>
            </w:r>
            <w:r w:rsidR="00155249">
              <w:t>evt.</w:t>
            </w:r>
            <w:r w:rsidR="00F824B5">
              <w:t xml:space="preserve"> informere om manglende indhold i guiden</w:t>
            </w:r>
            <w:r w:rsidR="0056765C">
              <w:t xml:space="preserve"> </w:t>
            </w:r>
            <w:r w:rsidR="00155249">
              <w:t xml:space="preserve">mv. </w:t>
            </w:r>
            <w:r w:rsidR="00F41877">
              <w:t>I flere tilfælde kan DDH-agenten selv afslutte kaldet</w:t>
            </w:r>
            <w:r w:rsidR="00322EAD">
              <w:t xml:space="preserve">, efter at have fået mere info. </w:t>
            </w:r>
            <w:r w:rsidR="00904064">
              <w:t xml:space="preserve">Dette skal selvfølgelig </w:t>
            </w:r>
            <w:r w:rsidR="0084135D">
              <w:t xml:space="preserve">opsættes afhængig af om kommunen selv er organiseret med ren omstilling, har kontaktcenter og/eller </w:t>
            </w:r>
            <w:r w:rsidR="007629F9">
              <w:t>ønsker at DDH omstiller dybt.</w:t>
            </w:r>
          </w:p>
          <w:p w14:paraId="21FCEB88" w14:textId="7DD870D5" w:rsidR="00457CCE" w:rsidRDefault="00167520" w:rsidP="00766BC5">
            <w:pPr>
              <w:pStyle w:val="Listeafsnit"/>
              <w:numPr>
                <w:ilvl w:val="0"/>
                <w:numId w:val="5"/>
              </w:numPr>
              <w:spacing w:line="276" w:lineRule="auto"/>
            </w:pPr>
            <w:r>
              <w:t xml:space="preserve">At borgeren, når der omstilles tilbage til kommune, ikke på ny skal i kø, men </w:t>
            </w:r>
            <w:r w:rsidR="00457CCE">
              <w:t xml:space="preserve">derimod kommer ’foran’ i køen til kommunen. </w:t>
            </w:r>
            <w:r w:rsidR="007629F9">
              <w:t>Altså en ’VIP-adgang’.</w:t>
            </w:r>
          </w:p>
          <w:p w14:paraId="57053757" w14:textId="01B49EDA" w:rsidR="005D7910" w:rsidRDefault="00457CCE" w:rsidP="00766BC5">
            <w:pPr>
              <w:pStyle w:val="Listeafsnit"/>
              <w:numPr>
                <w:ilvl w:val="0"/>
                <w:numId w:val="5"/>
              </w:numPr>
              <w:spacing w:line="276" w:lineRule="auto"/>
            </w:pPr>
            <w:r>
              <w:t xml:space="preserve">At borgeren, når der </w:t>
            </w:r>
            <w:r w:rsidR="000301D3">
              <w:t xml:space="preserve">er behov for </w:t>
            </w:r>
            <w:r>
              <w:t>omstill</w:t>
            </w:r>
            <w:r w:rsidR="000301D3">
              <w:t>ing</w:t>
            </w:r>
            <w:r>
              <w:t>, får instrukser om åbningstiden i den pågældende afdeling</w:t>
            </w:r>
            <w:r w:rsidR="00160F91">
              <w:t>,</w:t>
            </w:r>
            <w:r w:rsidR="000301D3">
              <w:t xml:space="preserve"> </w:t>
            </w:r>
            <w:r w:rsidR="00B87208">
              <w:t>og hvis der omstilles,</w:t>
            </w:r>
            <w:r w:rsidR="00160F91">
              <w:t xml:space="preserve"> evt. omstilles dybt til den pågældende afdeling. </w:t>
            </w:r>
            <w:r w:rsidR="00322EAD">
              <w:t xml:space="preserve"> </w:t>
            </w:r>
          </w:p>
          <w:p w14:paraId="208213A0" w14:textId="77777777" w:rsidR="00185595" w:rsidRDefault="00185595" w:rsidP="00BA079F">
            <w:pPr>
              <w:pStyle w:val="Listeafsnit"/>
              <w:spacing w:line="276" w:lineRule="auto"/>
              <w:ind w:left="0"/>
            </w:pPr>
          </w:p>
          <w:p w14:paraId="71035F91" w14:textId="58FCBCC2" w:rsidR="00732271" w:rsidRDefault="00732271" w:rsidP="00BA079F">
            <w:pPr>
              <w:pStyle w:val="Listeafsnit"/>
              <w:spacing w:line="276" w:lineRule="auto"/>
              <w:ind w:left="0"/>
            </w:pPr>
            <w:r>
              <w:t xml:space="preserve">Der var en positiv stemning for fremadrettet at bruge </w:t>
            </w:r>
            <w:proofErr w:type="spellStart"/>
            <w:r>
              <w:t>KPI’e</w:t>
            </w:r>
            <w:r w:rsidR="00E45EAE">
              <w:t>n</w:t>
            </w:r>
            <w:proofErr w:type="spellEnd"/>
            <w:r>
              <w:t xml:space="preserve"> StraksSag</w:t>
            </w:r>
            <w:r w:rsidR="00E45EAE">
              <w:t xml:space="preserve">, som erstatning for den nuværende StraksKald. </w:t>
            </w:r>
            <w:r w:rsidR="00710231">
              <w:t xml:space="preserve">På næstkommende styregruppemøde den 18. april drøftes </w:t>
            </w:r>
            <w:r w:rsidR="00B87208">
              <w:t>emnet yderligere,</w:t>
            </w:r>
            <w:r w:rsidR="0088640A">
              <w:t xml:space="preserve"> med henblik på en samlet fremstilling til </w:t>
            </w:r>
            <w:r w:rsidR="00A3350E">
              <w:t>DDH-repræsentantskabsmødet</w:t>
            </w:r>
            <w:r w:rsidR="0088640A">
              <w:t xml:space="preserve"> den 16. maj </w:t>
            </w:r>
            <w:r w:rsidR="00D30303">
              <w:t>i Aarhus</w:t>
            </w:r>
            <w:r w:rsidR="00331955">
              <w:t>.</w:t>
            </w:r>
          </w:p>
          <w:p w14:paraId="3D869266" w14:textId="77777777" w:rsidR="00732271" w:rsidRDefault="00732271" w:rsidP="00BA079F">
            <w:pPr>
              <w:pStyle w:val="Listeafsnit"/>
              <w:spacing w:line="276" w:lineRule="auto"/>
              <w:ind w:left="0"/>
            </w:pPr>
          </w:p>
          <w:p w14:paraId="71C18236" w14:textId="77777777" w:rsidR="00160F91" w:rsidRDefault="002D6D12" w:rsidP="00BA079F">
            <w:pPr>
              <w:pStyle w:val="Listeafsnit"/>
              <w:spacing w:line="276" w:lineRule="auto"/>
              <w:ind w:left="0"/>
            </w:pPr>
            <w:r>
              <w:t xml:space="preserve">Styregruppen drøftede også straksafklaringen i forbindelse </w:t>
            </w:r>
            <w:r w:rsidR="00B04F18">
              <w:t>’agentundersøgelsen’</w:t>
            </w:r>
            <w:r w:rsidR="00D30303">
              <w:t>, som netop er gennemført</w:t>
            </w:r>
            <w:r w:rsidR="00B04F18">
              <w:t xml:space="preserve"> – se punkt 6 herunder</w:t>
            </w:r>
            <w:r w:rsidR="00A870C1">
              <w:t>, da målingen omkring straksafklaringen, som succeskriterierne for en agent</w:t>
            </w:r>
            <w:r w:rsidR="00A40475">
              <w:t xml:space="preserve">, også kan have stor betydning for agentens trivsel, sammen men andre </w:t>
            </w:r>
            <w:r w:rsidR="00D30303">
              <w:t xml:space="preserve">faktorer. </w:t>
            </w:r>
          </w:p>
          <w:p w14:paraId="60E14426" w14:textId="77777777" w:rsidR="00B5059E" w:rsidRDefault="00B5059E" w:rsidP="00BA079F">
            <w:pPr>
              <w:pStyle w:val="Listeafsnit"/>
              <w:spacing w:line="276" w:lineRule="auto"/>
              <w:ind w:left="0"/>
            </w:pPr>
          </w:p>
          <w:p w14:paraId="0364B321" w14:textId="69149C3C" w:rsidR="00B5059E" w:rsidRPr="002E2872" w:rsidRDefault="00B5059E" w:rsidP="00BA079F">
            <w:pPr>
              <w:pStyle w:val="Listeafsnit"/>
              <w:spacing w:line="276" w:lineRule="auto"/>
              <w:ind w:left="0"/>
            </w:pPr>
            <w:r>
              <w:t>Styregruppen var positive overfor det nye setup</w:t>
            </w:r>
            <w:r w:rsidR="00B822A2">
              <w:t xml:space="preserve">, som </w:t>
            </w:r>
            <w:r w:rsidR="008A5BFC">
              <w:t xml:space="preserve">det </w:t>
            </w:r>
            <w:r w:rsidR="00795287">
              <w:t xml:space="preserve">fremtidige Power BI visning for kommunerne. </w:t>
            </w:r>
            <w:r w:rsidR="00AA2387">
              <w:t>Ligeledes bibehold</w:t>
            </w:r>
            <w:r w:rsidR="00581C70">
              <w:t>es</w:t>
            </w:r>
            <w:r w:rsidR="00AA2387">
              <w:t xml:space="preserve"> de forskellige </w:t>
            </w:r>
            <w:r w:rsidR="00C443A7">
              <w:t>beregninger af ’Straksafklaringen’</w:t>
            </w:r>
            <w:r w:rsidR="00D40BA5">
              <w:t xml:space="preserve">, da det </w:t>
            </w:r>
            <w:r w:rsidR="00EA34FA">
              <w:t>viser</w:t>
            </w:r>
            <w:r w:rsidR="00D40BA5">
              <w:t xml:space="preserve"> en </w:t>
            </w:r>
            <w:r w:rsidR="00EA34FA">
              <w:t>mangfoldighed</w:t>
            </w:r>
            <w:r w:rsidR="00D40BA5">
              <w:t xml:space="preserve"> af måder, hvorpå man kan </w:t>
            </w:r>
            <w:r w:rsidR="00EA34FA">
              <w:t>vurdere</w:t>
            </w:r>
            <w:r w:rsidR="00D40BA5">
              <w:t xml:space="preserve"> kvaliteten i DDH</w:t>
            </w:r>
            <w:r w:rsidR="00B935FE">
              <w:t>, af agenterne</w:t>
            </w:r>
            <w:r w:rsidR="00D40BA5">
              <w:t xml:space="preserve">. </w:t>
            </w:r>
            <w:r w:rsidR="00927AA5">
              <w:t xml:space="preserve">En eventuel </w:t>
            </w:r>
            <w:r w:rsidR="00496E3B">
              <w:t xml:space="preserve">yderligere </w:t>
            </w:r>
            <w:r w:rsidR="00927AA5">
              <w:t xml:space="preserve">tilpasning af visningen afventer beslutninger af styregruppen og evt. repræsentantskabet. </w:t>
            </w:r>
            <w:r w:rsidR="00CC0DEA">
              <w:t xml:space="preserve">Til fremtidig brug for </w:t>
            </w:r>
            <w:r w:rsidR="00D1373D">
              <w:t>KPI-kvalitetsdrøftelserne</w:t>
            </w:r>
            <w:r w:rsidR="00CC0DEA">
              <w:t xml:space="preserve"> på styregruppemøderne, vil</w:t>
            </w:r>
            <w:r w:rsidR="008276E1">
              <w:t xml:space="preserve"> medlemmer skulle orientere sig i PowerBI</w:t>
            </w:r>
            <w:r w:rsidR="005419E2">
              <w:t>.</w:t>
            </w:r>
            <w:r w:rsidR="00E77519">
              <w:t xml:space="preserve"> Der skal </w:t>
            </w:r>
            <w:r w:rsidR="00B935FE">
              <w:t xml:space="preserve">fremover </w:t>
            </w:r>
            <w:r w:rsidR="00E77519">
              <w:t xml:space="preserve">være et direkte link i indkaldelsen: </w:t>
            </w:r>
            <w:hyperlink r:id="rId12" w:history="1">
              <w:proofErr w:type="spellStart"/>
              <w:r w:rsidR="00E77519">
                <w:rPr>
                  <w:rStyle w:val="Hyperlink"/>
                </w:rPr>
                <w:t>ddh_stats</w:t>
              </w:r>
              <w:proofErr w:type="spellEnd"/>
              <w:r w:rsidR="00E77519">
                <w:rPr>
                  <w:rStyle w:val="Hyperlink"/>
                </w:rPr>
                <w:t xml:space="preserve"> - Power BI</w:t>
              </w:r>
            </w:hyperlink>
            <w:r w:rsidR="00E77519">
              <w:t xml:space="preserve">. </w:t>
            </w:r>
            <w:r w:rsidR="005419E2">
              <w:t>I dag</w:t>
            </w:r>
            <w:r w:rsidR="004825F3">
              <w:t>s</w:t>
            </w:r>
            <w:r w:rsidR="005419E2">
              <w:t>orden</w:t>
            </w:r>
            <w:r w:rsidR="004825F3">
              <w:t>en</w:t>
            </w:r>
            <w:r w:rsidR="005419E2">
              <w:t xml:space="preserve"> </w:t>
            </w:r>
            <w:r w:rsidR="004825F3">
              <w:t>vil</w:t>
            </w:r>
            <w:r w:rsidR="005419E2">
              <w:t xml:space="preserve"> </w:t>
            </w:r>
            <w:r w:rsidR="004825F3">
              <w:t>s</w:t>
            </w:r>
            <w:r w:rsidR="008276E1">
              <w:t xml:space="preserve">ekretariatet </w:t>
            </w:r>
            <w:r w:rsidR="004825F3">
              <w:t xml:space="preserve">yderligere </w:t>
            </w:r>
            <w:r w:rsidR="008276E1">
              <w:t xml:space="preserve">tilføje </w:t>
            </w:r>
            <w:r w:rsidR="00EB7A1C">
              <w:t xml:space="preserve">udviklingen af KPI’er over tid (et år tilbage), inkl. </w:t>
            </w:r>
            <w:r w:rsidR="00D36273">
              <w:t xml:space="preserve">gns. </w:t>
            </w:r>
            <w:r w:rsidR="00AD218B">
              <w:t>k</w:t>
            </w:r>
            <w:r w:rsidR="00D36273">
              <w:t xml:space="preserve">øtid og gns. </w:t>
            </w:r>
            <w:r w:rsidR="00AD218B">
              <w:t>s</w:t>
            </w:r>
            <w:r w:rsidR="00D36273">
              <w:t>amtaletid</w:t>
            </w:r>
            <w:r w:rsidR="00AD218B">
              <w:t xml:space="preserve"> direkte i dagsorden</w:t>
            </w:r>
            <w:r w:rsidR="004825F3">
              <w:t>-teksten</w:t>
            </w:r>
            <w:r w:rsidR="00D36273">
              <w:t xml:space="preserve">. </w:t>
            </w:r>
            <w:r w:rsidR="00CC0DEA">
              <w:t xml:space="preserve"> </w:t>
            </w:r>
          </w:p>
        </w:tc>
      </w:tr>
    </w:tbl>
    <w:p w14:paraId="0760A070" w14:textId="77777777" w:rsidR="00A87DF2" w:rsidRDefault="00A87DF2" w:rsidP="005E3422"/>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31781D" w14:paraId="54575E23" w14:textId="77777777" w:rsidTr="00A64B3B">
        <w:tc>
          <w:tcPr>
            <w:tcW w:w="9322" w:type="dxa"/>
          </w:tcPr>
          <w:p w14:paraId="2FB26B4D" w14:textId="40DCB8C2" w:rsidR="009B70E1" w:rsidRDefault="0031781D" w:rsidP="009B70E1">
            <w:pPr>
              <w:spacing w:line="240" w:lineRule="auto"/>
            </w:pPr>
            <w:r w:rsidRPr="00D42062">
              <w:rPr>
                <w:b/>
              </w:rPr>
              <w:t xml:space="preserve">Punkt </w:t>
            </w:r>
            <w:r w:rsidR="00193AC4">
              <w:rPr>
                <w:b/>
              </w:rPr>
              <w:t>5</w:t>
            </w:r>
            <w:r>
              <w:t xml:space="preserve">: </w:t>
            </w:r>
            <w:r w:rsidR="009B70E1" w:rsidRPr="00536127">
              <w:t>Chatbot</w:t>
            </w:r>
            <w:r w:rsidR="009B70E1">
              <w:t xml:space="preserve"> udbud</w:t>
            </w:r>
          </w:p>
          <w:p w14:paraId="4EAC9CCD" w14:textId="45A517C6" w:rsidR="0031781D" w:rsidRDefault="009B70E1" w:rsidP="00F77CFD">
            <w:pPr>
              <w:pStyle w:val="Listeafsnit"/>
              <w:numPr>
                <w:ilvl w:val="0"/>
                <w:numId w:val="15"/>
              </w:numPr>
              <w:spacing w:line="240" w:lineRule="auto"/>
            </w:pPr>
            <w:r>
              <w:t>Status for udbudsprocessen (O</w:t>
            </w:r>
            <w:r w:rsidR="00143123">
              <w:t>, D</w:t>
            </w:r>
            <w:r>
              <w:t>)</w:t>
            </w:r>
          </w:p>
          <w:p w14:paraId="216B74A7" w14:textId="77777777" w:rsidR="00F77CFD" w:rsidRDefault="00F77CFD" w:rsidP="00F77CFD">
            <w:pPr>
              <w:pStyle w:val="Listeafsnit"/>
              <w:numPr>
                <w:ilvl w:val="0"/>
                <w:numId w:val="15"/>
              </w:numPr>
              <w:spacing w:line="240" w:lineRule="auto"/>
            </w:pPr>
            <w:r>
              <w:t>Status for tilslutningskommunerne</w:t>
            </w:r>
            <w:r w:rsidR="00143123">
              <w:t xml:space="preserve"> (O)</w:t>
            </w:r>
          </w:p>
          <w:p w14:paraId="20F78FE1" w14:textId="3B8A0614" w:rsidR="00DD537C" w:rsidRDefault="00DD537C" w:rsidP="00F77CFD">
            <w:pPr>
              <w:pStyle w:val="Listeafsnit"/>
              <w:numPr>
                <w:ilvl w:val="0"/>
                <w:numId w:val="15"/>
              </w:numPr>
              <w:spacing w:line="240" w:lineRule="auto"/>
            </w:pPr>
            <w:r>
              <w:t>Chatbot dag den 9. april 2024</w:t>
            </w:r>
            <w:r w:rsidR="00D77DEC">
              <w:t xml:space="preserve"> (O)</w:t>
            </w:r>
          </w:p>
        </w:tc>
      </w:tr>
      <w:tr w:rsidR="0031781D" w14:paraId="7EBEB72A" w14:textId="77777777" w:rsidTr="00A64B3B">
        <w:tc>
          <w:tcPr>
            <w:tcW w:w="9322" w:type="dxa"/>
          </w:tcPr>
          <w:p w14:paraId="36C355C8" w14:textId="5F812A28" w:rsidR="0031781D" w:rsidRPr="00246C89" w:rsidRDefault="0031781D" w:rsidP="00246C89">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t xml:space="preserve">V/ </w:t>
            </w:r>
            <w:r w:rsidR="006E42FB">
              <w:rPr>
                <w:szCs w:val="20"/>
              </w:rPr>
              <w:t>DDH-sekretariatet</w:t>
            </w:r>
          </w:p>
        </w:tc>
      </w:tr>
      <w:tr w:rsidR="0031781D" w14:paraId="536D2EF6" w14:textId="77777777" w:rsidTr="00A64B3B">
        <w:tc>
          <w:tcPr>
            <w:tcW w:w="9322" w:type="dxa"/>
          </w:tcPr>
          <w:p w14:paraId="46F5C1B9" w14:textId="77777777" w:rsidR="00AE6B63" w:rsidRDefault="0031781D" w:rsidP="00B914E7">
            <w:r>
              <w:t>Bilag til punktet:</w:t>
            </w:r>
          </w:p>
          <w:p w14:paraId="264F834F" w14:textId="092BCDA4" w:rsidR="00AD7AD4" w:rsidRDefault="00AE6B63" w:rsidP="00AE6B63">
            <w:pPr>
              <w:pStyle w:val="Listeafsnit"/>
              <w:numPr>
                <w:ilvl w:val="0"/>
                <w:numId w:val="5"/>
              </w:numPr>
            </w:pPr>
            <w:r w:rsidRPr="00FB5836">
              <w:t>Tidsplan - udbud med forhandling</w:t>
            </w:r>
            <w:r>
              <w:t xml:space="preserve"> (Word)</w:t>
            </w:r>
          </w:p>
        </w:tc>
      </w:tr>
      <w:tr w:rsidR="00C62D53" w14:paraId="6117F576" w14:textId="77777777" w:rsidTr="00A64B3B">
        <w:tc>
          <w:tcPr>
            <w:tcW w:w="9322" w:type="dxa"/>
          </w:tcPr>
          <w:p w14:paraId="3218F54D" w14:textId="77777777" w:rsidR="00C62D53" w:rsidRDefault="00C62D53" w:rsidP="005C681C">
            <w:r>
              <w:t>Introduktion:</w:t>
            </w:r>
          </w:p>
          <w:p w14:paraId="43BE7EB4" w14:textId="77777777" w:rsidR="006E3776" w:rsidRDefault="002462C4" w:rsidP="00393A94">
            <w:r>
              <w:lastRenderedPageBreak/>
              <w:t xml:space="preserve"> </w:t>
            </w:r>
            <w:r w:rsidR="001B1ED6">
              <w:t xml:space="preserve">5. a: </w:t>
            </w:r>
            <w:r w:rsidR="00037428">
              <w:t>DDH-sekretariatet</w:t>
            </w:r>
            <w:r w:rsidR="001B1ED6">
              <w:t xml:space="preserve"> giver en status på udbudsprocessen og der kigges på tidsplanen (vedhæftet). </w:t>
            </w:r>
            <w:r w:rsidR="00037428">
              <w:t>Næste skridt præsenteres</w:t>
            </w:r>
            <w:r w:rsidR="00A843F8">
              <w:t>,</w:t>
            </w:r>
            <w:r w:rsidR="00037428">
              <w:t xml:space="preserve"> og projektledelsen orienterer om</w:t>
            </w:r>
            <w:r w:rsidR="007031BB">
              <w:t xml:space="preserve"> eventuelle</w:t>
            </w:r>
            <w:r w:rsidR="00037428">
              <w:t xml:space="preserve"> </w:t>
            </w:r>
            <w:r w:rsidR="00CD0766">
              <w:t xml:space="preserve">sager, som kræver stillingtagen fra styregruppen. </w:t>
            </w:r>
            <w:r w:rsidR="001B1ED6">
              <w:t xml:space="preserve"> </w:t>
            </w:r>
          </w:p>
          <w:p w14:paraId="1B534F59" w14:textId="77777777" w:rsidR="00BB38EB" w:rsidRDefault="00BB38EB" w:rsidP="00393A94">
            <w:r>
              <w:t>5. b. der gives en status for</w:t>
            </w:r>
            <w:r w:rsidR="00143123">
              <w:t xml:space="preserve"> det endelig antal</w:t>
            </w:r>
            <w:r>
              <w:t xml:space="preserve"> tilslutningskommuner. </w:t>
            </w:r>
          </w:p>
          <w:p w14:paraId="7FA5BB44" w14:textId="77777777" w:rsidR="00A1737C" w:rsidRDefault="00A1737C" w:rsidP="00393A94">
            <w:r>
              <w:t>5. c. Programmet for chatbot</w:t>
            </w:r>
            <w:r w:rsidR="00D77DEC">
              <w:t>-</w:t>
            </w:r>
            <w:r>
              <w:t>dagen er på plads.</w:t>
            </w:r>
            <w:r w:rsidR="00791CD5">
              <w:t xml:space="preserve"> </w:t>
            </w:r>
            <w:r w:rsidR="00F96EB0">
              <w:t xml:space="preserve">Det ser sådan ud og vil blive </w:t>
            </w:r>
            <w:r w:rsidR="00791CD5">
              <w:t>præsentere</w:t>
            </w:r>
            <w:r w:rsidR="00F96EB0">
              <w:t>t nærmere</w:t>
            </w:r>
            <w:r w:rsidR="00791CD5">
              <w:t xml:space="preserve"> på mødet</w:t>
            </w:r>
            <w:r w:rsidR="00F96EB0">
              <w:t>:</w:t>
            </w:r>
          </w:p>
          <w:p w14:paraId="05D6B050" w14:textId="77777777" w:rsidR="00F96EB0" w:rsidRDefault="00F96EB0" w:rsidP="00F96EB0">
            <w:pPr>
              <w:ind w:left="720"/>
              <w:rPr>
                <w:rFonts w:ascii="Calibri" w:hAnsi="Calibri"/>
                <w:b/>
                <w:bCs/>
                <w:szCs w:val="22"/>
              </w:rPr>
            </w:pPr>
            <w:r>
              <w:rPr>
                <w:b/>
                <w:bCs/>
              </w:rPr>
              <w:t>Program 09:00-15:00</w:t>
            </w:r>
          </w:p>
          <w:p w14:paraId="1836996C" w14:textId="77777777" w:rsidR="00F96EB0" w:rsidRDefault="00F96EB0" w:rsidP="00F96EB0">
            <w:pPr>
              <w:ind w:left="720"/>
            </w:pPr>
            <w:r>
              <w:t>09:00-09:45 Morgenmad</w:t>
            </w:r>
          </w:p>
          <w:p w14:paraId="01A88C18" w14:textId="77777777" w:rsidR="00F96EB0" w:rsidRDefault="00F96EB0" w:rsidP="00F96EB0">
            <w:pPr>
              <w:ind w:left="720"/>
            </w:pPr>
            <w:r>
              <w:t>09:45-10:00 Velkomst (Lene &amp; 1 fra chatbot team)</w:t>
            </w:r>
          </w:p>
          <w:p w14:paraId="3A132F9D" w14:textId="77777777" w:rsidR="00F96EB0" w:rsidRDefault="00F96EB0" w:rsidP="00F96EB0">
            <w:pPr>
              <w:ind w:left="720"/>
            </w:pPr>
            <w:r>
              <w:t>10:00-10:45 1. oplæg (forsker fra AU – generelt om Generativ AI)</w:t>
            </w:r>
          </w:p>
          <w:p w14:paraId="0D166B0A" w14:textId="77777777" w:rsidR="00F96EB0" w:rsidRDefault="00F96EB0" w:rsidP="00F96EB0">
            <w:pPr>
              <w:ind w:left="720"/>
            </w:pPr>
            <w:r>
              <w:t>10:45-11:00 Pause</w:t>
            </w:r>
          </w:p>
          <w:p w14:paraId="301504C6" w14:textId="77777777" w:rsidR="00F96EB0" w:rsidRDefault="00F96EB0" w:rsidP="00F96EB0">
            <w:pPr>
              <w:ind w:left="720"/>
            </w:pPr>
            <w:r>
              <w:t>11:00-11:45 2. oplæg (NTT om fremtiden)</w:t>
            </w:r>
          </w:p>
          <w:p w14:paraId="3164E4DD" w14:textId="77777777" w:rsidR="00F96EB0" w:rsidRDefault="00F96EB0" w:rsidP="00F96EB0">
            <w:pPr>
              <w:ind w:left="720"/>
            </w:pPr>
            <w:r>
              <w:t>11:45-12:45 Frokost</w:t>
            </w:r>
          </w:p>
          <w:p w14:paraId="06ACD053" w14:textId="77777777" w:rsidR="00F96EB0" w:rsidRDefault="00F96EB0" w:rsidP="00F96EB0">
            <w:pPr>
              <w:ind w:left="720"/>
            </w:pPr>
            <w:r>
              <w:t>12:45-13:05 1. Kommuneoplæg (Aarhus: MUNI i breve)</w:t>
            </w:r>
          </w:p>
          <w:p w14:paraId="2EC0B20E" w14:textId="77777777" w:rsidR="00F96EB0" w:rsidRDefault="00F96EB0" w:rsidP="00F96EB0">
            <w:pPr>
              <w:ind w:left="720"/>
            </w:pPr>
            <w:r>
              <w:t>13:05-13:25 2. Kommuneoplæg (Aalborg: Erfaringer fra MUNI i breve &amp; organisatorisk forankring)</w:t>
            </w:r>
          </w:p>
          <w:p w14:paraId="317B9BE1" w14:textId="77777777" w:rsidR="00F96EB0" w:rsidRDefault="00F96EB0" w:rsidP="00F96EB0">
            <w:pPr>
              <w:ind w:left="720"/>
            </w:pPr>
            <w:r>
              <w:t>13:25-13:45 3. Kommuneoplæg (Holbæk: Ambassadør forankring)</w:t>
            </w:r>
          </w:p>
          <w:p w14:paraId="6E17C394" w14:textId="77777777" w:rsidR="00F96EB0" w:rsidRDefault="00F96EB0" w:rsidP="00F96EB0">
            <w:pPr>
              <w:ind w:left="720"/>
            </w:pPr>
            <w:r>
              <w:t>13:45-14:00 Pause</w:t>
            </w:r>
          </w:p>
          <w:p w14:paraId="213A9FFA" w14:textId="6EAE2265" w:rsidR="00F96EB0" w:rsidRDefault="00F96EB0" w:rsidP="00697DE3">
            <w:pPr>
              <w:ind w:left="720"/>
            </w:pPr>
            <w:r>
              <w:t>14:00-15:00 Chatbot teamet</w:t>
            </w:r>
            <w:r w:rsidR="00697DE3">
              <w:t>s</w:t>
            </w:r>
            <w:r>
              <w:t xml:space="preserve"> oplæg</w:t>
            </w:r>
          </w:p>
        </w:tc>
      </w:tr>
      <w:tr w:rsidR="00C04701" w14:paraId="03D9F5A2" w14:textId="77777777" w:rsidTr="00A64B3B">
        <w:tc>
          <w:tcPr>
            <w:tcW w:w="9322" w:type="dxa"/>
          </w:tcPr>
          <w:p w14:paraId="2E2DA2C5" w14:textId="77777777" w:rsidR="002B3D0A" w:rsidRDefault="00C04701" w:rsidP="00FB0B8F">
            <w:r>
              <w:lastRenderedPageBreak/>
              <w:t>Beslutning:</w:t>
            </w:r>
            <w:r w:rsidR="005F0C0F">
              <w:t xml:space="preserve"> </w:t>
            </w:r>
          </w:p>
          <w:p w14:paraId="5FC7822E" w14:textId="61B69DBB" w:rsidR="00D21120" w:rsidRDefault="002B3D0A" w:rsidP="00FB0B8F">
            <w:r>
              <w:t>Ingen planlagte beslutningspunkter</w:t>
            </w:r>
          </w:p>
        </w:tc>
      </w:tr>
      <w:tr w:rsidR="0089422C" w14:paraId="5CCBDF35" w14:textId="77777777" w:rsidTr="0089422C">
        <w:tc>
          <w:tcPr>
            <w:tcW w:w="9322" w:type="dxa"/>
            <w:shd w:val="clear" w:color="auto" w:fill="D0CECE" w:themeFill="background2" w:themeFillShade="E6"/>
          </w:tcPr>
          <w:p w14:paraId="6138651A" w14:textId="77777777" w:rsidR="000B0FFC" w:rsidRDefault="0089422C" w:rsidP="000B0FFC">
            <w:pPr>
              <w:rPr>
                <w:b/>
                <w:bCs/>
              </w:rPr>
            </w:pPr>
            <w:r w:rsidRPr="0089422C">
              <w:rPr>
                <w:b/>
                <w:bCs/>
              </w:rPr>
              <w:t>Referat:</w:t>
            </w:r>
          </w:p>
          <w:p w14:paraId="77EFB60F" w14:textId="77777777" w:rsidR="00190D6E" w:rsidRDefault="00060B5C" w:rsidP="00190D6E">
            <w:r>
              <w:t>Torben Glock (</w:t>
            </w:r>
            <w:r w:rsidR="000B0FFC">
              <w:t>s</w:t>
            </w:r>
            <w:r>
              <w:t xml:space="preserve">ek.) </w:t>
            </w:r>
            <w:r w:rsidR="00190D6E">
              <w:t>præsenterede status for udbudsprocessen:</w:t>
            </w:r>
          </w:p>
          <w:p w14:paraId="2D10C2A7" w14:textId="262899EF" w:rsidR="00190D6E" w:rsidRPr="002D1B88" w:rsidRDefault="00FB1EE1" w:rsidP="00190D6E">
            <w:pPr>
              <w:pStyle w:val="Listeafsnit"/>
              <w:numPr>
                <w:ilvl w:val="0"/>
                <w:numId w:val="22"/>
              </w:numPr>
              <w:rPr>
                <w:b/>
                <w:bCs/>
              </w:rPr>
            </w:pPr>
            <w:r>
              <w:t xml:space="preserve">Udbudsprocessen kører planmæssigt i henhold til tidsplanen. </w:t>
            </w:r>
            <w:r w:rsidR="000D2456">
              <w:t xml:space="preserve">I forhold til sidste tidsplan er </w:t>
            </w:r>
            <w:r w:rsidR="00194667">
              <w:t>’</w:t>
            </w:r>
            <w:r w:rsidR="000D2456">
              <w:t>offentliggørelsen</w:t>
            </w:r>
            <w:r w:rsidR="00194667">
              <w:t>’</w:t>
            </w:r>
            <w:r w:rsidR="000D2456">
              <w:t xml:space="preserve"> skubbet med en uge</w:t>
            </w:r>
            <w:r w:rsidR="00194667">
              <w:t>,</w:t>
            </w:r>
            <w:r w:rsidR="000D2456">
              <w:t xml:space="preserve"> til den 8. marts, hvilket dog ikke får betydning for de</w:t>
            </w:r>
            <w:r w:rsidR="00C07953">
              <w:t>t</w:t>
            </w:r>
            <w:r w:rsidR="000D2456">
              <w:t xml:space="preserve"> endelige </w:t>
            </w:r>
            <w:r w:rsidR="00C07953">
              <w:t xml:space="preserve">tidspunkt for tildeling. </w:t>
            </w:r>
            <w:r w:rsidR="00951684">
              <w:t>Torben præsenterede yderligere, at der i processen vil blive lagt</w:t>
            </w:r>
            <w:r w:rsidR="0030336E">
              <w:t xml:space="preserve"> stor vægt </w:t>
            </w:r>
            <w:proofErr w:type="gramStart"/>
            <w:r w:rsidR="0030336E">
              <w:t>på,</w:t>
            </w:r>
            <w:proofErr w:type="gramEnd"/>
            <w:r w:rsidR="0030336E">
              <w:t xml:space="preserve"> at sikre </w:t>
            </w:r>
            <w:r w:rsidR="00E84505">
              <w:t xml:space="preserve">GDPR og sikkerhed i det indkøbte. Dels vil der i processen være et dedikeret </w:t>
            </w:r>
            <w:r w:rsidR="0025726F">
              <w:t xml:space="preserve">GDPR/Sikkerheds spor i forhandlingerne med tilbudsgiverne, hvor vi har fokus på sikkerheden, dels </w:t>
            </w:r>
            <w:r w:rsidR="00821A4F">
              <w:t xml:space="preserve">er udbuddet teknisk skruet sådan sammen, at der kan ’tændes’ </w:t>
            </w:r>
            <w:r w:rsidR="002D1B88">
              <w:t>for</w:t>
            </w:r>
            <w:r w:rsidR="00821A4F">
              <w:t xml:space="preserve"> funktioner efterhånden som </w:t>
            </w:r>
            <w:r w:rsidR="004179CD">
              <w:t xml:space="preserve">der opnås lommeholdighed. </w:t>
            </w:r>
            <w:r w:rsidR="002D1B88">
              <w:t>Næste skridt er selve prækvalifikationen</w:t>
            </w:r>
            <w:r w:rsidR="00387711">
              <w:t xml:space="preserve">, hvor det teknisk </w:t>
            </w:r>
            <w:r w:rsidR="00DA2364">
              <w:t xml:space="preserve">(økonomi) vurderes om leverandører er egnede og om de har relevant erfaring. </w:t>
            </w:r>
          </w:p>
          <w:p w14:paraId="3AD735F1" w14:textId="77777777" w:rsidR="002D1B88" w:rsidRPr="00F144D3" w:rsidRDefault="007A13D1" w:rsidP="00190D6E">
            <w:pPr>
              <w:pStyle w:val="Listeafsnit"/>
              <w:numPr>
                <w:ilvl w:val="0"/>
                <w:numId w:val="22"/>
              </w:numPr>
              <w:rPr>
                <w:b/>
                <w:bCs/>
              </w:rPr>
            </w:pPr>
            <w:r>
              <w:t xml:space="preserve">De oprindelige 32 kommuner har underskrevet tilslutningsaftalen. Yderligere har 5 kommuner tilsluttet sig selveudbuddet. Det drejer sig om Vejen, Fredericia, </w:t>
            </w:r>
            <w:r w:rsidR="002D60D4">
              <w:t xml:space="preserve">Ishøj, Helsingør og Varde. Pt. er der altså </w:t>
            </w:r>
            <w:r w:rsidR="00FB2EC2">
              <w:t xml:space="preserve">37 kommuner som deltager i udbuddet og kan forvente at få implementeret chatbotten pr. 20. februar 2025. </w:t>
            </w:r>
            <w:r w:rsidR="00273AB0">
              <w:t xml:space="preserve">Yderlige kommuner har været i dialog med </w:t>
            </w:r>
            <w:r w:rsidR="00EE2A90">
              <w:t>DDH og flere har givet udtryk for interesse, men har</w:t>
            </w:r>
            <w:r w:rsidR="00F144D3">
              <w:t xml:space="preserve"> </w:t>
            </w:r>
            <w:r w:rsidR="00EE2A90">
              <w:t xml:space="preserve">ikke være organisatorisk klar til at underskrive tilslutningsaftalen </w:t>
            </w:r>
            <w:r w:rsidR="00F144D3">
              <w:t xml:space="preserve">pr. 26. februar 2024. Alle kommuner kan altid tilslutte sig efterfølgende. </w:t>
            </w:r>
          </w:p>
          <w:p w14:paraId="61A046E0" w14:textId="5E2C4F3C" w:rsidR="00F144D3" w:rsidRPr="00190D6E" w:rsidRDefault="00794331" w:rsidP="00190D6E">
            <w:pPr>
              <w:pStyle w:val="Listeafsnit"/>
              <w:numPr>
                <w:ilvl w:val="0"/>
                <w:numId w:val="22"/>
              </w:numPr>
              <w:rPr>
                <w:b/>
                <w:bCs/>
              </w:rPr>
            </w:pPr>
            <w:r>
              <w:t xml:space="preserve">Chatbot dagen er ved at være planlagt og Chatbot teamet </w:t>
            </w:r>
            <w:r w:rsidR="006B1DF7">
              <w:t xml:space="preserve">forventer en spændende og udbytterid dag </w:t>
            </w:r>
            <w:r w:rsidR="00D85007">
              <w:t xml:space="preserve">om AI og chatbot på Dokk1 i Aarhus. Tilmeldinger er ude bredt og der er allerede tilmeldt 50+ deltagere. </w:t>
            </w:r>
          </w:p>
        </w:tc>
      </w:tr>
    </w:tbl>
    <w:p w14:paraId="69A7D989" w14:textId="77777777" w:rsidR="00534B73" w:rsidRDefault="00534B73" w:rsidP="004A7D33">
      <w:bookmarkStart w:id="2" w:name="_Hlk4760598"/>
      <w:bookmarkEnd w:id="1"/>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32087B" w:rsidRPr="0055580A" w14:paraId="74AA9417" w14:textId="77777777" w:rsidTr="00534B73">
        <w:trPr>
          <w:trHeight w:val="300"/>
        </w:trPr>
        <w:tc>
          <w:tcPr>
            <w:tcW w:w="9322" w:type="dxa"/>
          </w:tcPr>
          <w:p w14:paraId="313FB90A" w14:textId="2CD69A50" w:rsidR="006E3776" w:rsidRPr="0055580A" w:rsidRDefault="0032087B" w:rsidP="00901789">
            <w:pPr>
              <w:spacing w:line="240" w:lineRule="auto"/>
            </w:pPr>
            <w:r w:rsidRPr="00B529A9">
              <w:rPr>
                <w:b/>
              </w:rPr>
              <w:t xml:space="preserve">Punkt </w:t>
            </w:r>
            <w:r w:rsidR="00A00B4D">
              <w:rPr>
                <w:b/>
              </w:rPr>
              <w:t>6</w:t>
            </w:r>
            <w:r w:rsidRPr="0055580A">
              <w:t xml:space="preserve">: </w:t>
            </w:r>
            <w:r w:rsidR="00B529A9">
              <w:t>Onboarding status</w:t>
            </w:r>
            <w:r w:rsidR="00F94C64">
              <w:t xml:space="preserve"> </w:t>
            </w:r>
            <w:r w:rsidR="00093D18">
              <w:t>(O, D, B)</w:t>
            </w:r>
          </w:p>
        </w:tc>
      </w:tr>
      <w:tr w:rsidR="0032087B" w14:paraId="52D5C4C0" w14:textId="77777777">
        <w:tc>
          <w:tcPr>
            <w:tcW w:w="9322" w:type="dxa"/>
          </w:tcPr>
          <w:p w14:paraId="4F001FEE" w14:textId="22DE903F" w:rsidR="0032087B" w:rsidRPr="00246C89" w:rsidRDefault="0032087B">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t xml:space="preserve">V/ </w:t>
            </w:r>
            <w:r w:rsidR="00E822F5">
              <w:t>DDH-sekretariatet</w:t>
            </w:r>
          </w:p>
        </w:tc>
      </w:tr>
      <w:tr w:rsidR="0032087B" w14:paraId="6862A148" w14:textId="77777777">
        <w:tc>
          <w:tcPr>
            <w:tcW w:w="9322" w:type="dxa"/>
          </w:tcPr>
          <w:p w14:paraId="081752D2" w14:textId="77777777" w:rsidR="005A0DFA" w:rsidRDefault="0032087B" w:rsidP="00143123">
            <w:r>
              <w:t>Bilag til punktet:</w:t>
            </w:r>
            <w:r w:rsidR="00143123">
              <w:t xml:space="preserve"> </w:t>
            </w:r>
          </w:p>
          <w:p w14:paraId="41EAD10C" w14:textId="105BC306" w:rsidR="00FB5836" w:rsidRDefault="00AD6C0D" w:rsidP="005A0DFA">
            <w:pPr>
              <w:pStyle w:val="Listeafsnit"/>
              <w:numPr>
                <w:ilvl w:val="0"/>
                <w:numId w:val="5"/>
              </w:numPr>
            </w:pPr>
            <w:r w:rsidRPr="00AD6C0D">
              <w:t xml:space="preserve">DDH onboarding indsatsen </w:t>
            </w:r>
            <w:r>
              <w:t>–</w:t>
            </w:r>
            <w:r w:rsidRPr="00AD6C0D">
              <w:t xml:space="preserve"> status</w:t>
            </w:r>
            <w:r>
              <w:t xml:space="preserve"> (PP)</w:t>
            </w:r>
          </w:p>
        </w:tc>
      </w:tr>
      <w:tr w:rsidR="0032087B" w14:paraId="346C882E" w14:textId="77777777">
        <w:tc>
          <w:tcPr>
            <w:tcW w:w="9322" w:type="dxa"/>
          </w:tcPr>
          <w:p w14:paraId="6F239855" w14:textId="77777777" w:rsidR="000579CC" w:rsidRDefault="0032087B" w:rsidP="00901789">
            <w:r>
              <w:t>Introduktion:</w:t>
            </w:r>
            <w:r w:rsidR="00854834">
              <w:t xml:space="preserve"> </w:t>
            </w:r>
          </w:p>
          <w:p w14:paraId="233D1E56" w14:textId="4C2F2036" w:rsidR="00CC5BEE" w:rsidRDefault="00F62D58" w:rsidP="00901789">
            <w:r>
              <w:t>DDH-sekretariatet</w:t>
            </w:r>
            <w:r w:rsidR="00143123">
              <w:t xml:space="preserve"> </w:t>
            </w:r>
            <w:r w:rsidR="000579CC">
              <w:t xml:space="preserve">giver en status på </w:t>
            </w:r>
            <w:r>
              <w:t>onboarding-projektet</w:t>
            </w:r>
            <w:r w:rsidR="00134037">
              <w:t xml:space="preserve">. </w:t>
            </w:r>
          </w:p>
          <w:p w14:paraId="127BA911" w14:textId="46F3A1F1" w:rsidR="00134037" w:rsidRDefault="00134037" w:rsidP="00901789">
            <w:r>
              <w:t>Der er vedhæftet et status-ark for indsatserne</w:t>
            </w:r>
            <w:r w:rsidR="00E33E14">
              <w:t>,</w:t>
            </w:r>
            <w:r>
              <w:t xml:space="preserve"> som vil blive gennemgået. </w:t>
            </w:r>
          </w:p>
          <w:p w14:paraId="397E115A" w14:textId="516EB161" w:rsidR="006E3776" w:rsidRDefault="00623396" w:rsidP="00901789">
            <w:r>
              <w:t xml:space="preserve">Ligeledes gives </w:t>
            </w:r>
            <w:r w:rsidR="00D81F2A">
              <w:t xml:space="preserve">på styregruppemødet </w:t>
            </w:r>
            <w:r>
              <w:t xml:space="preserve">et første </w:t>
            </w:r>
            <w:r w:rsidR="0076275E">
              <w:t>’</w:t>
            </w:r>
            <w:proofErr w:type="spellStart"/>
            <w:r>
              <w:t>sne</w:t>
            </w:r>
            <w:r w:rsidR="0076275E">
              <w:t>a</w:t>
            </w:r>
            <w:r>
              <w:t>k</w:t>
            </w:r>
            <w:r w:rsidR="00E33E14">
              <w:t>-</w:t>
            </w:r>
            <w:r>
              <w:t>pe</w:t>
            </w:r>
            <w:r w:rsidR="0076275E">
              <w:t>e</w:t>
            </w:r>
            <w:r>
              <w:t>k</w:t>
            </w:r>
            <w:proofErr w:type="spellEnd"/>
            <w:r w:rsidR="0076275E">
              <w:t>’</w:t>
            </w:r>
            <w:r>
              <w:t xml:space="preserve"> på resultaterne af </w:t>
            </w:r>
            <w:r w:rsidR="00D81F2A">
              <w:t>agentspørgeskemamålingen</w:t>
            </w:r>
            <w:r>
              <w:t xml:space="preserve"> fra primo 2024</w:t>
            </w:r>
            <w:r w:rsidR="00D81F2A">
              <w:t xml:space="preserve">. Hovedresultaterne </w:t>
            </w:r>
            <w:r w:rsidR="00061CED">
              <w:t xml:space="preserve">præsenteres og drøftes på styregruppemødet. Efterfølgende gennemføre en yderlige analyse </w:t>
            </w:r>
            <w:r w:rsidR="00DC6041">
              <w:t xml:space="preserve">med kryds-tabuleringer af besvarelserne. </w:t>
            </w:r>
          </w:p>
        </w:tc>
      </w:tr>
      <w:tr w:rsidR="0032087B" w14:paraId="5FA98A5C" w14:textId="77777777">
        <w:tc>
          <w:tcPr>
            <w:tcW w:w="9322" w:type="dxa"/>
          </w:tcPr>
          <w:p w14:paraId="765DCDB6" w14:textId="77777777" w:rsidR="007A2B5D" w:rsidRDefault="00F70736" w:rsidP="00A00B4D">
            <w:r>
              <w:t xml:space="preserve">Beslutning: </w:t>
            </w:r>
          </w:p>
          <w:p w14:paraId="2AD244E3" w14:textId="66AB2674" w:rsidR="007A2B5D" w:rsidRPr="00F70736" w:rsidRDefault="007A2B5D" w:rsidP="00A00B4D">
            <w:r>
              <w:t>Næste skridt besluttes: hvordan forberede</w:t>
            </w:r>
            <w:r w:rsidR="000902D2">
              <w:t>r vi</w:t>
            </w:r>
            <w:r>
              <w:t xml:space="preserve"> præsentation til agenter og repræsentantskabet</w:t>
            </w:r>
            <w:r w:rsidR="000902D2">
              <w:t>?</w:t>
            </w:r>
          </w:p>
        </w:tc>
      </w:tr>
      <w:tr w:rsidR="0089422C" w14:paraId="70DD4EE9" w14:textId="77777777" w:rsidTr="0089422C">
        <w:tc>
          <w:tcPr>
            <w:tcW w:w="9322" w:type="dxa"/>
            <w:shd w:val="clear" w:color="auto" w:fill="D0CECE" w:themeFill="background2" w:themeFillShade="E6"/>
          </w:tcPr>
          <w:p w14:paraId="4A74343E" w14:textId="77777777" w:rsidR="0089422C" w:rsidRDefault="0089422C" w:rsidP="0089422C">
            <w:pPr>
              <w:rPr>
                <w:b/>
                <w:bCs/>
              </w:rPr>
            </w:pPr>
            <w:r w:rsidRPr="000150E4">
              <w:rPr>
                <w:b/>
                <w:bCs/>
              </w:rPr>
              <w:t>Referat:</w:t>
            </w:r>
          </w:p>
          <w:p w14:paraId="34FDDE7B" w14:textId="53714EDC" w:rsidR="00760C60" w:rsidRDefault="00760C60" w:rsidP="00760C6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Pr>
                <w:szCs w:val="20"/>
              </w:rPr>
              <w:t xml:space="preserve">Anton Knudstrup Vest, Halsnæs (sek.) og Torben Glock, Aarhus (sek.) </w:t>
            </w:r>
            <w:r w:rsidR="00512C48">
              <w:rPr>
                <w:szCs w:val="20"/>
              </w:rPr>
              <w:t>gav en status for hele onboarding-processen</w:t>
            </w:r>
            <w:r w:rsidR="006F080B">
              <w:rPr>
                <w:szCs w:val="20"/>
              </w:rPr>
              <w:t>:</w:t>
            </w:r>
          </w:p>
          <w:p w14:paraId="23616106" w14:textId="77777777" w:rsidR="006F080B" w:rsidRDefault="006F080B" w:rsidP="00760C6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p>
          <w:p w14:paraId="69607526" w14:textId="77777777" w:rsidR="00242213" w:rsidRDefault="006F080B" w:rsidP="00766966">
            <w:pPr>
              <w:pStyle w:val="Listeafsnit"/>
              <w:numPr>
                <w:ilvl w:val="0"/>
                <w:numId w:val="5"/>
              </w:num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Pr>
                <w:szCs w:val="20"/>
              </w:rPr>
              <w:t xml:space="preserve">Hjemmesiden </w:t>
            </w:r>
            <w:hyperlink r:id="rId13" w:history="1">
              <w:r w:rsidRPr="00363609">
                <w:rPr>
                  <w:rStyle w:val="Hyperlink"/>
                  <w:szCs w:val="20"/>
                </w:rPr>
                <w:t>www.dendigitalehotline.dk</w:t>
              </w:r>
            </w:hyperlink>
            <w:r>
              <w:rPr>
                <w:szCs w:val="20"/>
              </w:rPr>
              <w:t xml:space="preserve"> </w:t>
            </w:r>
            <w:r w:rsidR="00DA5147">
              <w:rPr>
                <w:szCs w:val="20"/>
              </w:rPr>
              <w:t xml:space="preserve">blev præsenteret og vist for styregruppen. Der er tidligere i nyhedsbreve gjort opmærksom på </w:t>
            </w:r>
            <w:r w:rsidR="00E67A99">
              <w:rPr>
                <w:szCs w:val="20"/>
              </w:rPr>
              <w:t xml:space="preserve">eksistensen af hjemmesiden. Der opfordres til at bruge hjemmesiden – den er ved at være </w:t>
            </w:r>
            <w:r w:rsidR="00202BF0">
              <w:rPr>
                <w:szCs w:val="20"/>
              </w:rPr>
              <w:t xml:space="preserve">komplet. </w:t>
            </w:r>
            <w:r w:rsidR="00663064">
              <w:rPr>
                <w:szCs w:val="20"/>
              </w:rPr>
              <w:t>Hjemmesiden kan</w:t>
            </w:r>
            <w:r w:rsidR="00223C38">
              <w:rPr>
                <w:szCs w:val="20"/>
              </w:rPr>
              <w:t xml:space="preserve"> fx</w:t>
            </w:r>
            <w:r w:rsidR="00663064">
              <w:rPr>
                <w:szCs w:val="20"/>
              </w:rPr>
              <w:t xml:space="preserve"> bruges overfor kommuner som har interesse for DDH-samarbejdet</w:t>
            </w:r>
            <w:r w:rsidR="00CF5B4B">
              <w:rPr>
                <w:szCs w:val="20"/>
              </w:rPr>
              <w:t xml:space="preserve">, men man kan også finde informationer </w:t>
            </w:r>
            <w:r w:rsidR="00197189">
              <w:rPr>
                <w:szCs w:val="20"/>
              </w:rPr>
              <w:t>om organisering,</w:t>
            </w:r>
            <w:r w:rsidR="00766966">
              <w:rPr>
                <w:szCs w:val="20"/>
              </w:rPr>
              <w:t xml:space="preserve"> kalender, håndbøger mv. Der opfordres til at </w:t>
            </w:r>
            <w:r w:rsidR="00681D41">
              <w:rPr>
                <w:szCs w:val="20"/>
              </w:rPr>
              <w:t xml:space="preserve">kommuner giver en feedback og kommer med forslag til </w:t>
            </w:r>
            <w:r w:rsidR="00242213">
              <w:rPr>
                <w:szCs w:val="20"/>
              </w:rPr>
              <w:t xml:space="preserve">justering og produktion af </w:t>
            </w:r>
            <w:r w:rsidR="00681D41">
              <w:rPr>
                <w:szCs w:val="20"/>
              </w:rPr>
              <w:t>indho</w:t>
            </w:r>
            <w:r w:rsidR="00242213">
              <w:rPr>
                <w:szCs w:val="20"/>
              </w:rPr>
              <w:t xml:space="preserve">ld. </w:t>
            </w:r>
          </w:p>
          <w:p w14:paraId="7130A38B" w14:textId="5F415B82" w:rsidR="006F080B" w:rsidRPr="00766966" w:rsidRDefault="00197189" w:rsidP="00242213">
            <w:pPr>
              <w:pStyle w:val="Listeafsnit"/>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ind w:left="720"/>
              <w:rPr>
                <w:szCs w:val="20"/>
              </w:rPr>
            </w:pPr>
            <w:r w:rsidRPr="00766966">
              <w:rPr>
                <w:szCs w:val="20"/>
              </w:rPr>
              <w:t xml:space="preserve"> </w:t>
            </w:r>
          </w:p>
          <w:p w14:paraId="1C25F466" w14:textId="77777777" w:rsidR="00E730E9" w:rsidRDefault="00C53882" w:rsidP="006F080B">
            <w:pPr>
              <w:pStyle w:val="Listeafsnit"/>
              <w:numPr>
                <w:ilvl w:val="0"/>
                <w:numId w:val="5"/>
              </w:num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Pr>
                <w:szCs w:val="20"/>
              </w:rPr>
              <w:t>E-learning</w:t>
            </w:r>
            <w:r w:rsidR="00F55306">
              <w:rPr>
                <w:szCs w:val="20"/>
              </w:rPr>
              <w:t xml:space="preserve">: De sidste film er ved at blive produceret og det forventes at vi er i mål med </w:t>
            </w:r>
            <w:r w:rsidR="00983855">
              <w:rPr>
                <w:szCs w:val="20"/>
              </w:rPr>
              <w:t>e-learningsplatformen</w:t>
            </w:r>
            <w:r w:rsidR="00F55306">
              <w:rPr>
                <w:szCs w:val="20"/>
              </w:rPr>
              <w:t xml:space="preserve"> </w:t>
            </w:r>
            <w:r w:rsidR="00983855">
              <w:rPr>
                <w:szCs w:val="20"/>
              </w:rPr>
              <w:t>1. maj. Der vil også blive produceret nogle film, hvor målgruppen er ledelsen i samarbejdskommunerne.</w:t>
            </w:r>
            <w:r w:rsidR="00025AB6">
              <w:rPr>
                <w:szCs w:val="20"/>
              </w:rPr>
              <w:t xml:space="preserve"> Når </w:t>
            </w:r>
            <w:r w:rsidR="00C05729">
              <w:rPr>
                <w:szCs w:val="20"/>
              </w:rPr>
              <w:t>e-learningsmodulet</w:t>
            </w:r>
            <w:r w:rsidR="00025AB6">
              <w:rPr>
                <w:szCs w:val="20"/>
              </w:rPr>
              <w:t xml:space="preserve"> er </w:t>
            </w:r>
            <w:r w:rsidR="00C05729">
              <w:rPr>
                <w:szCs w:val="20"/>
              </w:rPr>
              <w:t>klart,</w:t>
            </w:r>
            <w:r w:rsidR="00025AB6">
              <w:rPr>
                <w:szCs w:val="20"/>
              </w:rPr>
              <w:t xml:space="preserve"> vil det være obligatorisk for alle agenter og ledere at gennemføre modulet. </w:t>
            </w:r>
            <w:r w:rsidR="00C05729">
              <w:rPr>
                <w:szCs w:val="20"/>
              </w:rPr>
              <w:t>Der vil komme en særskilt kommunikation om dette - inkl. invitation.</w:t>
            </w:r>
          </w:p>
          <w:p w14:paraId="771DAC84" w14:textId="77777777" w:rsidR="00E730E9" w:rsidRPr="00E730E9" w:rsidRDefault="00E730E9" w:rsidP="00E730E9">
            <w:pPr>
              <w:pStyle w:val="Listeafsnit"/>
              <w:rPr>
                <w:szCs w:val="20"/>
              </w:rPr>
            </w:pPr>
          </w:p>
          <w:p w14:paraId="68E0EFF2" w14:textId="77777777" w:rsidR="001417FC" w:rsidRDefault="00E730E9" w:rsidP="006F080B">
            <w:pPr>
              <w:pStyle w:val="Listeafsnit"/>
              <w:numPr>
                <w:ilvl w:val="0"/>
                <w:numId w:val="5"/>
              </w:num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Pr>
                <w:szCs w:val="20"/>
              </w:rPr>
              <w:t xml:space="preserve">Der er godt gang i tilmelding til uddannelsesdagene i DDH. </w:t>
            </w:r>
            <w:r w:rsidR="00ED7C62">
              <w:rPr>
                <w:szCs w:val="20"/>
              </w:rPr>
              <w:t>Alle agenter skal igennem uddannelsen, og for nogle betyder det at</w:t>
            </w:r>
            <w:r w:rsidR="004270D8">
              <w:rPr>
                <w:szCs w:val="20"/>
              </w:rPr>
              <w:t xml:space="preserve"> man skal finde ledige pladser på andre kursusdage. De valgte kursusdage (datoer og værtskommuner) er </w:t>
            </w:r>
            <w:r w:rsidR="001417FC">
              <w:rPr>
                <w:szCs w:val="20"/>
              </w:rPr>
              <w:t xml:space="preserve">FASTE og kan ikke ændres. </w:t>
            </w:r>
          </w:p>
          <w:p w14:paraId="18620596" w14:textId="77777777" w:rsidR="001417FC" w:rsidRPr="001417FC" w:rsidRDefault="001417FC" w:rsidP="001417FC">
            <w:pPr>
              <w:pStyle w:val="Listeafsnit"/>
              <w:rPr>
                <w:szCs w:val="20"/>
              </w:rPr>
            </w:pPr>
          </w:p>
          <w:p w14:paraId="50B3277E" w14:textId="5235482D" w:rsidR="00202BF0" w:rsidRDefault="00E51B49" w:rsidP="009A25D7">
            <w:pPr>
              <w:pStyle w:val="Listeafsnit"/>
              <w:numPr>
                <w:ilvl w:val="0"/>
                <w:numId w:val="5"/>
              </w:num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Pr>
                <w:szCs w:val="20"/>
              </w:rPr>
              <w:t xml:space="preserve">Der er gennemført </w:t>
            </w:r>
            <w:r w:rsidR="00221F23">
              <w:rPr>
                <w:szCs w:val="20"/>
              </w:rPr>
              <w:t xml:space="preserve">en større spørgeskemaundersøgelse blandt DDH’s agenter. Det skal fungere som en 0-punkts måling, for at </w:t>
            </w:r>
            <w:r w:rsidR="000D2DFB">
              <w:rPr>
                <w:szCs w:val="20"/>
              </w:rPr>
              <w:t xml:space="preserve">blive klogere på om vores kvalitets-tiltag med onboarding, KPI’er, nye vedtægter mv. </w:t>
            </w:r>
            <w:r w:rsidR="003C1669">
              <w:rPr>
                <w:szCs w:val="20"/>
              </w:rPr>
              <w:t>giver resultater. Styregruppen fik en hurtig – ganske overordnet – gennemgang af de foreløbige resultater. Styregruppen besluttede at den færdige analyse skal præsenteres på næstkommende styregruppemøde</w:t>
            </w:r>
            <w:r w:rsidR="000E0A6D">
              <w:rPr>
                <w:szCs w:val="20"/>
              </w:rPr>
              <w:t xml:space="preserve"> den 18. april, hvorefter der vil blive kommunikeret ud til repræsentantskabet </w:t>
            </w:r>
            <w:r w:rsidR="00475A93">
              <w:rPr>
                <w:szCs w:val="20"/>
              </w:rPr>
              <w:t xml:space="preserve">(og agenterne) </w:t>
            </w:r>
            <w:r w:rsidR="00D0184C">
              <w:rPr>
                <w:szCs w:val="20"/>
              </w:rPr>
              <w:t xml:space="preserve">i forbindelse med det kommende DDH-repræsentantskabsmøde </w:t>
            </w:r>
            <w:r w:rsidR="00D0184C" w:rsidRPr="009A25D7">
              <w:rPr>
                <w:szCs w:val="20"/>
              </w:rPr>
              <w:t xml:space="preserve">den 16. maj i Aarhus.  </w:t>
            </w:r>
            <w:r w:rsidR="00ED7C62" w:rsidRPr="009A25D7">
              <w:rPr>
                <w:szCs w:val="20"/>
              </w:rPr>
              <w:t xml:space="preserve"> </w:t>
            </w:r>
            <w:r w:rsidR="00983855" w:rsidRPr="009A25D7">
              <w:rPr>
                <w:szCs w:val="20"/>
              </w:rPr>
              <w:t xml:space="preserve"> </w:t>
            </w:r>
            <w:r w:rsidR="00F55306" w:rsidRPr="009A25D7">
              <w:rPr>
                <w:szCs w:val="20"/>
              </w:rPr>
              <w:t xml:space="preserve"> </w:t>
            </w:r>
          </w:p>
          <w:p w14:paraId="1A42865F" w14:textId="77777777" w:rsidR="009A25D7" w:rsidRPr="009A25D7" w:rsidRDefault="009A25D7" w:rsidP="009A25D7">
            <w:pPr>
              <w:pStyle w:val="Listeafsnit"/>
              <w:rPr>
                <w:szCs w:val="20"/>
              </w:rPr>
            </w:pPr>
          </w:p>
          <w:p w14:paraId="6D87FD8E" w14:textId="20F426DA" w:rsidR="009A25D7" w:rsidRDefault="009A25D7" w:rsidP="009A25D7">
            <w:pPr>
              <w:pStyle w:val="Listeafsnit"/>
              <w:numPr>
                <w:ilvl w:val="0"/>
                <w:numId w:val="5"/>
              </w:num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Pr>
                <w:szCs w:val="20"/>
              </w:rPr>
              <w:t xml:space="preserve">Styregruppen besluttede at der skal arbejdes på at </w:t>
            </w:r>
            <w:r w:rsidR="00BB42AC">
              <w:rPr>
                <w:szCs w:val="20"/>
              </w:rPr>
              <w:t xml:space="preserve">planlægge og afholde en DDH medarbejderdag i efteråret 2024 – omkring eller efter efterårsferien. </w:t>
            </w:r>
          </w:p>
          <w:p w14:paraId="56E8E8E5" w14:textId="77777777" w:rsidR="00837AF1" w:rsidRPr="00837AF1" w:rsidRDefault="00837AF1" w:rsidP="00837AF1">
            <w:pPr>
              <w:pStyle w:val="Listeafsnit"/>
              <w:rPr>
                <w:szCs w:val="20"/>
              </w:rPr>
            </w:pPr>
          </w:p>
          <w:p w14:paraId="528C7124" w14:textId="5D300D49" w:rsidR="00D85007" w:rsidRPr="006A0C99" w:rsidRDefault="00837AF1" w:rsidP="0089422C">
            <w:pPr>
              <w:pStyle w:val="Listeafsnit"/>
              <w:numPr>
                <w:ilvl w:val="0"/>
                <w:numId w:val="5"/>
              </w:num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Pr>
                <w:szCs w:val="20"/>
              </w:rPr>
              <w:t xml:space="preserve">Oplæg til organiseringen af de kommende DDH-netværk </w:t>
            </w:r>
            <w:r w:rsidR="006A0C99">
              <w:rPr>
                <w:szCs w:val="20"/>
              </w:rPr>
              <w:t>vil blive iværksat så snart DDH sekretariatet har færdiggjort arbejdet med e-learning, uddannelse mv.</w:t>
            </w:r>
          </w:p>
        </w:tc>
      </w:tr>
    </w:tbl>
    <w:p w14:paraId="58A514C5" w14:textId="680BD358" w:rsidR="00221CA8" w:rsidRDefault="00221CA8"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94C64" w:rsidRPr="00F75C3D" w14:paraId="27618004" w14:textId="77777777" w:rsidTr="0013588A">
        <w:trPr>
          <w:trHeight w:val="300"/>
        </w:trPr>
        <w:tc>
          <w:tcPr>
            <w:tcW w:w="9322" w:type="dxa"/>
          </w:tcPr>
          <w:p w14:paraId="217F3002" w14:textId="5CBBE6B9" w:rsidR="00F94C64" w:rsidRPr="0055580A" w:rsidRDefault="00F94C64" w:rsidP="0013588A">
            <w:pPr>
              <w:spacing w:line="240" w:lineRule="auto"/>
            </w:pPr>
            <w:r w:rsidRPr="009A595B">
              <w:rPr>
                <w:b/>
              </w:rPr>
              <w:t xml:space="preserve">Punkt </w:t>
            </w:r>
            <w:r w:rsidR="00A00B4D">
              <w:rPr>
                <w:b/>
              </w:rPr>
              <w:t>7</w:t>
            </w:r>
            <w:r w:rsidRPr="0055580A">
              <w:t xml:space="preserve">: </w:t>
            </w:r>
            <w:r>
              <w:t>Drøftelse af prioriteringer for styregruppens arbejde (</w:t>
            </w:r>
            <w:r w:rsidRPr="00536127">
              <w:t>O, D, B)</w:t>
            </w:r>
          </w:p>
        </w:tc>
      </w:tr>
      <w:tr w:rsidR="00F94C64" w14:paraId="500150A2" w14:textId="77777777" w:rsidTr="0013588A">
        <w:tc>
          <w:tcPr>
            <w:tcW w:w="9322" w:type="dxa"/>
          </w:tcPr>
          <w:p w14:paraId="6278D146" w14:textId="4447108D" w:rsidR="00F94C64" w:rsidRPr="00246C89" w:rsidRDefault="00F94C64" w:rsidP="0013588A">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t>V/ alle</w:t>
            </w:r>
          </w:p>
        </w:tc>
      </w:tr>
      <w:tr w:rsidR="00F94C64" w14:paraId="72175802" w14:textId="77777777" w:rsidTr="0013588A">
        <w:tc>
          <w:tcPr>
            <w:tcW w:w="9322" w:type="dxa"/>
          </w:tcPr>
          <w:p w14:paraId="695329C3" w14:textId="77777777" w:rsidR="00F94C64" w:rsidRDefault="00F94C64" w:rsidP="0013588A">
            <w:r>
              <w:t>Bilag til punktet:</w:t>
            </w:r>
          </w:p>
          <w:p w14:paraId="5D7F2766" w14:textId="3410A521" w:rsidR="00A05506" w:rsidRDefault="00A05506" w:rsidP="00A05506">
            <w:pPr>
              <w:pStyle w:val="Listeafsnit"/>
              <w:numPr>
                <w:ilvl w:val="0"/>
                <w:numId w:val="5"/>
              </w:numPr>
            </w:pPr>
            <w:r w:rsidRPr="00A05506">
              <w:t>DDH 3.0 strategi og prioriteringer 2024-2026</w:t>
            </w:r>
            <w:r>
              <w:t xml:space="preserve"> (PP)</w:t>
            </w:r>
          </w:p>
        </w:tc>
      </w:tr>
      <w:tr w:rsidR="00F94C64" w14:paraId="727CD450" w14:textId="77777777" w:rsidTr="0013588A">
        <w:tc>
          <w:tcPr>
            <w:tcW w:w="9322" w:type="dxa"/>
          </w:tcPr>
          <w:p w14:paraId="04982A69" w14:textId="77777777" w:rsidR="00F94C64" w:rsidRDefault="00F94C64" w:rsidP="0013588A">
            <w:r>
              <w:t xml:space="preserve">Introduktion: </w:t>
            </w:r>
          </w:p>
          <w:p w14:paraId="39992579" w14:textId="77777777" w:rsidR="00615F4B" w:rsidRDefault="000B4C51" w:rsidP="0013588A">
            <w:r>
              <w:t>Der arbejdes videre med beslutning og kvalificering</w:t>
            </w:r>
            <w:r w:rsidR="009A053F">
              <w:t xml:space="preserve"> de</w:t>
            </w:r>
            <w:r>
              <w:t xml:space="preserve"> næste strategiske indsatser i DDH</w:t>
            </w:r>
            <w:r w:rsidR="009A053F">
              <w:t>, som styregruppen skal arbejde med</w:t>
            </w:r>
            <w:r>
              <w:t xml:space="preserve">. </w:t>
            </w:r>
            <w:r w:rsidR="009A053F">
              <w:t xml:space="preserve">På sidste styregruppemøde blev følgende emner </w:t>
            </w:r>
            <w:r w:rsidR="00615F4B">
              <w:t>bragt op:</w:t>
            </w:r>
          </w:p>
          <w:p w14:paraId="7FB9D49C" w14:textId="77777777" w:rsidR="00F94C64" w:rsidRDefault="00615F4B" w:rsidP="003C56D1">
            <w:pPr>
              <w:pStyle w:val="Listeafsnit"/>
              <w:numPr>
                <w:ilvl w:val="0"/>
                <w:numId w:val="16"/>
              </w:numPr>
            </w:pPr>
            <w:r>
              <w:t>Digital Inklusion</w:t>
            </w:r>
          </w:p>
          <w:p w14:paraId="586B840A" w14:textId="77777777" w:rsidR="003C56D1" w:rsidRDefault="003C56D1" w:rsidP="003C56D1">
            <w:pPr>
              <w:pStyle w:val="Listeafsnit"/>
              <w:numPr>
                <w:ilvl w:val="0"/>
                <w:numId w:val="16"/>
              </w:numPr>
            </w:pPr>
            <w:r>
              <w:t>Beredskab</w:t>
            </w:r>
          </w:p>
          <w:p w14:paraId="10C167B6" w14:textId="77777777" w:rsidR="003C56D1" w:rsidRDefault="003C56D1" w:rsidP="003C56D1"/>
          <w:p w14:paraId="6810BF6F" w14:textId="77777777" w:rsidR="003C56D1" w:rsidRDefault="003C56D1" w:rsidP="003C56D1">
            <w:r>
              <w:t>Vedr. A</w:t>
            </w:r>
            <w:r w:rsidR="00D62F1C">
              <w:t>: Indgår som strategisk element i KL’s strategiske pejlemærker</w:t>
            </w:r>
            <w:r w:rsidR="008C43CE">
              <w:t xml:space="preserve"> (</w:t>
            </w:r>
            <w:hyperlink r:id="rId14" w:history="1">
              <w:r w:rsidR="00747DCF">
                <w:rPr>
                  <w:rStyle w:val="Hyperlink"/>
                </w:rPr>
                <w:t>Pejlemærker viser vejen for fremtidens Borgerservice (kl.dk)</w:t>
              </w:r>
            </w:hyperlink>
            <w:r w:rsidR="00747DCF">
              <w:t xml:space="preserve">. Hvordan kan DDH gribe </w:t>
            </w:r>
            <w:r w:rsidR="002913B4">
              <w:t xml:space="preserve">inklusionsopgaven og </w:t>
            </w:r>
            <w:r w:rsidR="00F1266D">
              <w:t xml:space="preserve">hjælpe med dagsordenen. </w:t>
            </w:r>
          </w:p>
          <w:p w14:paraId="1E037A2E" w14:textId="77777777" w:rsidR="00F1266D" w:rsidRDefault="00F1266D" w:rsidP="003C56D1"/>
          <w:p w14:paraId="6B704E8E" w14:textId="77777777" w:rsidR="00F1266D" w:rsidRDefault="00F1266D" w:rsidP="003C56D1">
            <w:r>
              <w:t xml:space="preserve">Vedr. B: Indgår også som strategisk element i KL’s strategiske pejlemærker. </w:t>
            </w:r>
            <w:r w:rsidR="009333B9">
              <w:t xml:space="preserve">Hvordan kunne DDH spille en rolle for det kommunale beredskab. </w:t>
            </w:r>
          </w:p>
          <w:p w14:paraId="02BBA4C1" w14:textId="77777777" w:rsidR="005D5CC6" w:rsidRDefault="005D5CC6" w:rsidP="003C56D1"/>
          <w:p w14:paraId="5C9F9DFD" w14:textId="21568548" w:rsidR="005D5CC6" w:rsidRDefault="005D5CC6" w:rsidP="003C56D1">
            <w:r>
              <w:t xml:space="preserve">Vi drøfter næste skridt. </w:t>
            </w:r>
          </w:p>
        </w:tc>
      </w:tr>
      <w:tr w:rsidR="003C3745" w14:paraId="6E223C0C" w14:textId="77777777" w:rsidTr="0013588A">
        <w:tc>
          <w:tcPr>
            <w:tcW w:w="9322" w:type="dxa"/>
          </w:tcPr>
          <w:p w14:paraId="0B8A19ED" w14:textId="77777777" w:rsidR="005D5CC6" w:rsidRDefault="005D5CC6" w:rsidP="00615F4B">
            <w:r>
              <w:t xml:space="preserve">Beslutning: </w:t>
            </w:r>
          </w:p>
          <w:p w14:paraId="52FDD005" w14:textId="076B44B0" w:rsidR="003C3745" w:rsidRDefault="005D5CC6" w:rsidP="00615F4B">
            <w:r>
              <w:t xml:space="preserve">Næste skridt aftales. </w:t>
            </w:r>
          </w:p>
        </w:tc>
      </w:tr>
      <w:tr w:rsidR="0089422C" w:rsidRPr="005C10B8" w14:paraId="1503FEAC" w14:textId="77777777" w:rsidTr="0089422C">
        <w:tc>
          <w:tcPr>
            <w:tcW w:w="9322" w:type="dxa"/>
            <w:shd w:val="clear" w:color="auto" w:fill="D0CECE" w:themeFill="background2" w:themeFillShade="E6"/>
          </w:tcPr>
          <w:p w14:paraId="771E1C4F" w14:textId="77777777" w:rsidR="0089422C" w:rsidRDefault="0089422C" w:rsidP="0089422C">
            <w:pPr>
              <w:rPr>
                <w:b/>
                <w:bCs/>
              </w:rPr>
            </w:pPr>
            <w:r w:rsidRPr="00E95818">
              <w:rPr>
                <w:b/>
                <w:bCs/>
              </w:rPr>
              <w:t>Referat:</w:t>
            </w:r>
          </w:p>
          <w:p w14:paraId="1C6925DA" w14:textId="77777777" w:rsidR="001B40D2" w:rsidRDefault="007962D0" w:rsidP="0089422C">
            <w:r>
              <w:t xml:space="preserve">Styregruppen </w:t>
            </w:r>
            <w:r w:rsidR="001B40D2">
              <w:t>drøftede de kommende indsatser omkring Inklusion og Beredskab. Følgende blev besluttet:</w:t>
            </w:r>
          </w:p>
          <w:p w14:paraId="4A56B5D9" w14:textId="143376B5" w:rsidR="001B40D2" w:rsidRPr="005C10B8" w:rsidRDefault="001B40D2" w:rsidP="001B40D2">
            <w:pPr>
              <w:pStyle w:val="Listeafsnit"/>
              <w:numPr>
                <w:ilvl w:val="0"/>
                <w:numId w:val="5"/>
              </w:num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5C10B8">
              <w:rPr>
                <w:szCs w:val="20"/>
              </w:rPr>
              <w:t>Lone Bjørn Madsen</w:t>
            </w:r>
            <w:r w:rsidR="005C10B8" w:rsidRPr="005C10B8">
              <w:rPr>
                <w:szCs w:val="20"/>
              </w:rPr>
              <w:t xml:space="preserve"> (</w:t>
            </w:r>
            <w:r w:rsidRPr="005C10B8">
              <w:rPr>
                <w:szCs w:val="20"/>
              </w:rPr>
              <w:t>Horsens</w:t>
            </w:r>
            <w:r w:rsidR="005C10B8" w:rsidRPr="005C10B8">
              <w:rPr>
                <w:szCs w:val="20"/>
              </w:rPr>
              <w:t xml:space="preserve">) og </w:t>
            </w:r>
            <w:r w:rsidRPr="005C10B8">
              <w:rPr>
                <w:szCs w:val="20"/>
              </w:rPr>
              <w:t>Eva F. Graae</w:t>
            </w:r>
            <w:r w:rsidR="005C10B8" w:rsidRPr="005C10B8">
              <w:rPr>
                <w:szCs w:val="20"/>
              </w:rPr>
              <w:t xml:space="preserve"> (</w:t>
            </w:r>
            <w:r w:rsidRPr="005C10B8">
              <w:rPr>
                <w:szCs w:val="20"/>
              </w:rPr>
              <w:t>Herning</w:t>
            </w:r>
            <w:r w:rsidR="005C10B8" w:rsidRPr="005C10B8">
              <w:rPr>
                <w:szCs w:val="20"/>
              </w:rPr>
              <w:t xml:space="preserve">) vil lave et Oplæg </w:t>
            </w:r>
            <w:r w:rsidR="005C10B8">
              <w:rPr>
                <w:szCs w:val="20"/>
              </w:rPr>
              <w:t xml:space="preserve">til næste styregruppemøde den 18. april om hvordan DDH kan spille en rolle </w:t>
            </w:r>
            <w:r w:rsidR="00AB7A52">
              <w:rPr>
                <w:szCs w:val="20"/>
              </w:rPr>
              <w:t xml:space="preserve">for kommunernes </w:t>
            </w:r>
            <w:r w:rsidR="005C0AB9">
              <w:rPr>
                <w:szCs w:val="20"/>
              </w:rPr>
              <w:t>opgave med Digital Inklusions-arbejdet.</w:t>
            </w:r>
            <w:r w:rsidR="00C81F73">
              <w:rPr>
                <w:szCs w:val="20"/>
              </w:rPr>
              <w:t xml:space="preserve"> Oplægget drøftes her og næste skridt aftales. </w:t>
            </w:r>
          </w:p>
          <w:p w14:paraId="56F5211B" w14:textId="5B33F9FC" w:rsidR="001B40D2" w:rsidRPr="005C10B8" w:rsidRDefault="00C81F73" w:rsidP="001B40D2">
            <w:pPr>
              <w:pStyle w:val="Listeafsnit"/>
              <w:numPr>
                <w:ilvl w:val="0"/>
                <w:numId w:val="5"/>
              </w:numPr>
            </w:pPr>
            <w:r>
              <w:t xml:space="preserve">Arbejdet med Beredskab </w:t>
            </w:r>
            <w:r w:rsidR="0006164C">
              <w:t xml:space="preserve">initieres senere på året. Her blev en egentlig ’samarbejdsaftale’ mellem kommunerne drøftet, hvor </w:t>
            </w:r>
            <w:r w:rsidR="00575EFE">
              <w:t xml:space="preserve">principper for allokering af </w:t>
            </w:r>
            <w:r w:rsidR="0006164C">
              <w:t xml:space="preserve">bemanding i DDH, </w:t>
            </w:r>
            <w:r w:rsidR="00575EFE">
              <w:t xml:space="preserve">tilvejebringelse af administrationsgrundlag, </w:t>
            </w:r>
            <w:r w:rsidR="00A35742">
              <w:t>vagtplan, chatbot, kommunikation mv. kan aftales</w:t>
            </w:r>
            <w:r w:rsidR="000327C1">
              <w:t xml:space="preserve">. </w:t>
            </w:r>
          </w:p>
        </w:tc>
      </w:tr>
    </w:tbl>
    <w:p w14:paraId="6391B37C" w14:textId="77777777" w:rsidR="0055580A" w:rsidRPr="005C10B8" w:rsidRDefault="0055580A"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A3FD9" w14:paraId="0CDE7354" w14:textId="77777777" w:rsidTr="00A64B3B">
        <w:tc>
          <w:tcPr>
            <w:tcW w:w="9322" w:type="dxa"/>
          </w:tcPr>
          <w:bookmarkEnd w:id="2"/>
          <w:p w14:paraId="424C86DC" w14:textId="50795C96" w:rsidR="00EA3FD9" w:rsidRDefault="00EA3FD9" w:rsidP="00EA3FD9">
            <w:pPr>
              <w:spacing w:line="240" w:lineRule="auto"/>
            </w:pPr>
            <w:r>
              <w:rPr>
                <w:b/>
              </w:rPr>
              <w:t xml:space="preserve">Punkt </w:t>
            </w:r>
            <w:r w:rsidR="0039268D">
              <w:rPr>
                <w:b/>
              </w:rPr>
              <w:t>8</w:t>
            </w:r>
            <w:r>
              <w:t xml:space="preserve">: </w:t>
            </w:r>
            <w:r w:rsidR="00AA09CA">
              <w:t>evt.</w:t>
            </w:r>
          </w:p>
        </w:tc>
      </w:tr>
      <w:tr w:rsidR="00EA3FD9" w14:paraId="54AE2A21" w14:textId="77777777" w:rsidTr="00A64B3B">
        <w:tc>
          <w:tcPr>
            <w:tcW w:w="9322" w:type="dxa"/>
          </w:tcPr>
          <w:p w14:paraId="4CFB02FB" w14:textId="77867998" w:rsidR="00EA3FD9" w:rsidRDefault="00EA3FD9" w:rsidP="008504EB">
            <w:r>
              <w:t>V/ alle</w:t>
            </w:r>
          </w:p>
        </w:tc>
      </w:tr>
      <w:tr w:rsidR="00EA3FD9" w14:paraId="7CF66AA4" w14:textId="77777777" w:rsidTr="00A64B3B">
        <w:tc>
          <w:tcPr>
            <w:tcW w:w="9322" w:type="dxa"/>
          </w:tcPr>
          <w:p w14:paraId="389310C0" w14:textId="77777777" w:rsidR="00EA3FD9" w:rsidRDefault="00EA3FD9" w:rsidP="008504EB">
            <w:r>
              <w:t>Bilag til punktet: Nej</w:t>
            </w:r>
          </w:p>
        </w:tc>
      </w:tr>
      <w:tr w:rsidR="0089422C" w14:paraId="04F5CED4" w14:textId="77777777" w:rsidTr="0089422C">
        <w:tc>
          <w:tcPr>
            <w:tcW w:w="9322" w:type="dxa"/>
            <w:shd w:val="clear" w:color="auto" w:fill="D0CECE" w:themeFill="background2" w:themeFillShade="E6"/>
          </w:tcPr>
          <w:p w14:paraId="440833C3" w14:textId="77777777" w:rsidR="0089422C" w:rsidRDefault="0089422C" w:rsidP="0089422C">
            <w:pPr>
              <w:rPr>
                <w:b/>
                <w:bCs/>
              </w:rPr>
            </w:pPr>
            <w:r w:rsidRPr="00A26E93">
              <w:rPr>
                <w:b/>
                <w:bCs/>
              </w:rPr>
              <w:t>Referat:</w:t>
            </w:r>
          </w:p>
          <w:p w14:paraId="215996AA" w14:textId="61F22E1A" w:rsidR="000327C1" w:rsidRDefault="000327C1" w:rsidP="0089422C">
            <w:r>
              <w:t xml:space="preserve">Intet under eventuelt. </w:t>
            </w:r>
          </w:p>
        </w:tc>
      </w:tr>
    </w:tbl>
    <w:p w14:paraId="1C56F072" w14:textId="77777777" w:rsidR="00BB6423" w:rsidRDefault="00BB6423" w:rsidP="0029275A"/>
    <w:p w14:paraId="315F0927" w14:textId="6B970991" w:rsidR="007F1D6F" w:rsidRDefault="002323C9" w:rsidP="0029275A">
      <w:r>
        <w:t>Næste styregruppemøder</w:t>
      </w:r>
      <w:r w:rsidR="001D4491">
        <w:t xml:space="preserve"> (inkl. repræsentantskabsmøder)</w:t>
      </w:r>
      <w:r>
        <w:t>:</w:t>
      </w:r>
    </w:p>
    <w:p w14:paraId="22A30507" w14:textId="77777777" w:rsidR="00495444" w:rsidRDefault="00495444" w:rsidP="0029275A"/>
    <w:tbl>
      <w:tblPr>
        <w:tblW w:w="6542" w:type="dxa"/>
        <w:tblInd w:w="70" w:type="dxa"/>
        <w:tblCellMar>
          <w:left w:w="70" w:type="dxa"/>
          <w:right w:w="70" w:type="dxa"/>
        </w:tblCellMar>
        <w:tblLook w:val="04A0" w:firstRow="1" w:lastRow="0" w:firstColumn="1" w:lastColumn="0" w:noHBand="0" w:noVBand="1"/>
      </w:tblPr>
      <w:tblGrid>
        <w:gridCol w:w="1492"/>
        <w:gridCol w:w="5050"/>
      </w:tblGrid>
      <w:tr w:rsidR="00791D56" w:rsidRPr="001D4491" w14:paraId="7E90048C" w14:textId="77777777" w:rsidTr="00791D56">
        <w:trPr>
          <w:trHeight w:val="274"/>
        </w:trPr>
        <w:tc>
          <w:tcPr>
            <w:tcW w:w="1492" w:type="dxa"/>
            <w:tcBorders>
              <w:top w:val="nil"/>
              <w:left w:val="nil"/>
              <w:bottom w:val="nil"/>
              <w:right w:val="nil"/>
            </w:tcBorders>
            <w:shd w:val="clear" w:color="auto" w:fill="auto"/>
            <w:noWrap/>
            <w:vAlign w:val="bottom"/>
          </w:tcPr>
          <w:p w14:paraId="1664D7D3" w14:textId="725309F6" w:rsidR="00791D56" w:rsidRPr="001D4491" w:rsidRDefault="007A07A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lastRenderedPageBreak/>
              <w:t>Dato:</w:t>
            </w:r>
          </w:p>
        </w:tc>
        <w:tc>
          <w:tcPr>
            <w:tcW w:w="5050" w:type="dxa"/>
            <w:tcBorders>
              <w:top w:val="nil"/>
              <w:left w:val="nil"/>
              <w:bottom w:val="nil"/>
              <w:right w:val="nil"/>
            </w:tcBorders>
            <w:shd w:val="clear" w:color="auto" w:fill="auto"/>
            <w:noWrap/>
            <w:vAlign w:val="bottom"/>
          </w:tcPr>
          <w:p w14:paraId="35B8688F" w14:textId="15CDFF5E" w:rsidR="00791D56" w:rsidRPr="001D4491" w:rsidRDefault="007A07A4" w:rsidP="005B3374">
            <w:pPr>
              <w:spacing w:line="240" w:lineRule="auto"/>
              <w:rPr>
                <w:rFonts w:ascii="Calibri" w:hAnsi="Calibri" w:cs="Calibri"/>
                <w:b/>
                <w:bCs/>
                <w:color w:val="000000"/>
                <w:sz w:val="22"/>
                <w:szCs w:val="22"/>
                <w:lang w:eastAsia="da-DK"/>
              </w:rPr>
            </w:pPr>
            <w:r>
              <w:rPr>
                <w:rFonts w:ascii="Calibri" w:hAnsi="Calibri" w:cs="Calibri"/>
                <w:b/>
                <w:bCs/>
                <w:color w:val="000000"/>
                <w:sz w:val="22"/>
                <w:szCs w:val="22"/>
                <w:lang w:eastAsia="da-DK"/>
              </w:rPr>
              <w:t>Vært</w:t>
            </w:r>
          </w:p>
        </w:tc>
      </w:tr>
      <w:tr w:rsidR="00A149BF" w:rsidRPr="001D4491" w14:paraId="681A5C34" w14:textId="77777777" w:rsidTr="00791D56">
        <w:trPr>
          <w:trHeight w:val="274"/>
        </w:trPr>
        <w:tc>
          <w:tcPr>
            <w:tcW w:w="1492" w:type="dxa"/>
            <w:tcBorders>
              <w:top w:val="nil"/>
              <w:left w:val="nil"/>
              <w:bottom w:val="nil"/>
              <w:right w:val="nil"/>
            </w:tcBorders>
            <w:shd w:val="clear" w:color="auto" w:fill="auto"/>
            <w:noWrap/>
            <w:vAlign w:val="bottom"/>
          </w:tcPr>
          <w:p w14:paraId="760B5D73" w14:textId="0155C5A3" w:rsidR="00A149BF" w:rsidRDefault="002616C4" w:rsidP="000C54E6">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04</w:t>
            </w:r>
            <w:r w:rsidR="00A149BF">
              <w:rPr>
                <w:rFonts w:ascii="Calibri" w:hAnsi="Calibri" w:cs="Calibri"/>
                <w:color w:val="000000"/>
                <w:sz w:val="22"/>
                <w:szCs w:val="22"/>
                <w:lang w:eastAsia="da-DK"/>
              </w:rPr>
              <w:t>.03.2023</w:t>
            </w:r>
          </w:p>
        </w:tc>
        <w:tc>
          <w:tcPr>
            <w:tcW w:w="5050" w:type="dxa"/>
            <w:tcBorders>
              <w:top w:val="nil"/>
              <w:left w:val="nil"/>
              <w:bottom w:val="nil"/>
              <w:right w:val="nil"/>
            </w:tcBorders>
            <w:shd w:val="clear" w:color="auto" w:fill="auto"/>
            <w:noWrap/>
            <w:vAlign w:val="bottom"/>
          </w:tcPr>
          <w:p w14:paraId="2D0D08E1" w14:textId="57411922" w:rsidR="00A149BF" w:rsidRPr="0096064C" w:rsidRDefault="00A149BF" w:rsidP="000C54E6">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Halsnæs</w:t>
            </w:r>
          </w:p>
        </w:tc>
      </w:tr>
      <w:tr w:rsidR="00A149BF" w:rsidRPr="001D4491" w14:paraId="03C78098" w14:textId="77777777" w:rsidTr="00791D56">
        <w:trPr>
          <w:trHeight w:val="274"/>
        </w:trPr>
        <w:tc>
          <w:tcPr>
            <w:tcW w:w="1492" w:type="dxa"/>
            <w:tcBorders>
              <w:top w:val="nil"/>
              <w:left w:val="nil"/>
              <w:bottom w:val="nil"/>
              <w:right w:val="nil"/>
            </w:tcBorders>
            <w:shd w:val="clear" w:color="auto" w:fill="auto"/>
            <w:noWrap/>
            <w:vAlign w:val="bottom"/>
          </w:tcPr>
          <w:p w14:paraId="26FB0C4F" w14:textId="563E7022" w:rsidR="00A149BF" w:rsidRDefault="00A149BF" w:rsidP="000C54E6">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18.04.2023</w:t>
            </w:r>
          </w:p>
        </w:tc>
        <w:tc>
          <w:tcPr>
            <w:tcW w:w="5050" w:type="dxa"/>
            <w:tcBorders>
              <w:top w:val="nil"/>
              <w:left w:val="nil"/>
              <w:bottom w:val="nil"/>
              <w:right w:val="nil"/>
            </w:tcBorders>
            <w:shd w:val="clear" w:color="auto" w:fill="auto"/>
            <w:noWrap/>
            <w:vAlign w:val="bottom"/>
          </w:tcPr>
          <w:p w14:paraId="081409C5" w14:textId="791B9067" w:rsidR="00A149BF" w:rsidRDefault="00A149BF" w:rsidP="000C54E6">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Odder</w:t>
            </w:r>
          </w:p>
        </w:tc>
      </w:tr>
      <w:tr w:rsidR="00A149BF" w:rsidRPr="001D4491" w14:paraId="66CDCF21" w14:textId="77777777" w:rsidTr="00791D56">
        <w:trPr>
          <w:trHeight w:val="274"/>
        </w:trPr>
        <w:tc>
          <w:tcPr>
            <w:tcW w:w="1492" w:type="dxa"/>
            <w:tcBorders>
              <w:top w:val="nil"/>
              <w:left w:val="nil"/>
              <w:bottom w:val="nil"/>
              <w:right w:val="nil"/>
            </w:tcBorders>
            <w:shd w:val="clear" w:color="auto" w:fill="auto"/>
            <w:noWrap/>
            <w:vAlign w:val="bottom"/>
          </w:tcPr>
          <w:p w14:paraId="7EC41B89" w14:textId="0B5A5A5C" w:rsidR="00A149BF" w:rsidRDefault="00A149BF" w:rsidP="000C54E6">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16.05.2023</w:t>
            </w:r>
          </w:p>
        </w:tc>
        <w:tc>
          <w:tcPr>
            <w:tcW w:w="5050" w:type="dxa"/>
            <w:tcBorders>
              <w:top w:val="nil"/>
              <w:left w:val="nil"/>
              <w:bottom w:val="nil"/>
              <w:right w:val="nil"/>
            </w:tcBorders>
            <w:shd w:val="clear" w:color="auto" w:fill="auto"/>
            <w:noWrap/>
            <w:vAlign w:val="bottom"/>
          </w:tcPr>
          <w:p w14:paraId="446160DD" w14:textId="26905F9E" w:rsidR="00A149BF" w:rsidRDefault="00A149BF" w:rsidP="000C54E6">
            <w:pPr>
              <w:spacing w:line="240" w:lineRule="auto"/>
              <w:rPr>
                <w:rFonts w:ascii="Calibri" w:hAnsi="Calibri" w:cs="Calibri"/>
                <w:color w:val="000000"/>
                <w:sz w:val="22"/>
                <w:szCs w:val="22"/>
                <w:lang w:eastAsia="da-DK"/>
              </w:rPr>
            </w:pPr>
            <w:r w:rsidRPr="00E73CCE">
              <w:rPr>
                <w:rFonts w:ascii="Calibri" w:hAnsi="Calibri" w:cs="Calibri"/>
                <w:i/>
                <w:iCs/>
                <w:color w:val="000000"/>
                <w:sz w:val="22"/>
                <w:szCs w:val="22"/>
                <w:lang w:eastAsia="da-DK"/>
              </w:rPr>
              <w:t>Repræsentantskabsmøde Aarhus</w:t>
            </w:r>
          </w:p>
        </w:tc>
      </w:tr>
      <w:tr w:rsidR="00A149BF" w:rsidRPr="001D4491" w14:paraId="25CE6C02" w14:textId="77777777" w:rsidTr="00791D56">
        <w:trPr>
          <w:trHeight w:val="274"/>
        </w:trPr>
        <w:tc>
          <w:tcPr>
            <w:tcW w:w="1492" w:type="dxa"/>
            <w:tcBorders>
              <w:top w:val="nil"/>
              <w:left w:val="nil"/>
              <w:bottom w:val="nil"/>
              <w:right w:val="nil"/>
            </w:tcBorders>
            <w:shd w:val="clear" w:color="auto" w:fill="auto"/>
            <w:noWrap/>
            <w:vAlign w:val="bottom"/>
          </w:tcPr>
          <w:p w14:paraId="56502722" w14:textId="1DEBE57D" w:rsidR="00A149BF" w:rsidRDefault="00A149BF"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19.06.2024</w:t>
            </w:r>
          </w:p>
        </w:tc>
        <w:tc>
          <w:tcPr>
            <w:tcW w:w="5050" w:type="dxa"/>
            <w:tcBorders>
              <w:top w:val="nil"/>
              <w:left w:val="nil"/>
              <w:bottom w:val="nil"/>
              <w:right w:val="nil"/>
            </w:tcBorders>
            <w:shd w:val="clear" w:color="auto" w:fill="auto"/>
            <w:noWrap/>
            <w:vAlign w:val="bottom"/>
          </w:tcPr>
          <w:p w14:paraId="5BFA20F0" w14:textId="20AE7F38" w:rsidR="00A149BF" w:rsidRDefault="00A149BF"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Frederikshavn</w:t>
            </w:r>
          </w:p>
        </w:tc>
      </w:tr>
      <w:tr w:rsidR="00A149BF" w:rsidRPr="001D4491" w14:paraId="4EB1EAD5" w14:textId="77777777" w:rsidTr="00791D56">
        <w:trPr>
          <w:trHeight w:val="274"/>
        </w:trPr>
        <w:tc>
          <w:tcPr>
            <w:tcW w:w="1492" w:type="dxa"/>
            <w:tcBorders>
              <w:top w:val="nil"/>
              <w:left w:val="nil"/>
              <w:bottom w:val="nil"/>
              <w:right w:val="nil"/>
            </w:tcBorders>
            <w:shd w:val="clear" w:color="auto" w:fill="auto"/>
            <w:noWrap/>
            <w:vAlign w:val="bottom"/>
          </w:tcPr>
          <w:p w14:paraId="2DBCB34C" w14:textId="513DD960" w:rsidR="00A149BF" w:rsidRDefault="00A149BF"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22.08.2024</w:t>
            </w:r>
          </w:p>
        </w:tc>
        <w:tc>
          <w:tcPr>
            <w:tcW w:w="5050" w:type="dxa"/>
            <w:tcBorders>
              <w:top w:val="nil"/>
              <w:left w:val="nil"/>
              <w:bottom w:val="nil"/>
              <w:right w:val="nil"/>
            </w:tcBorders>
            <w:shd w:val="clear" w:color="auto" w:fill="auto"/>
            <w:noWrap/>
            <w:vAlign w:val="bottom"/>
          </w:tcPr>
          <w:p w14:paraId="3B372C79" w14:textId="57CDB5C2" w:rsidR="00A149BF" w:rsidRPr="00E73CCE" w:rsidRDefault="00A149BF" w:rsidP="005B3374">
            <w:pPr>
              <w:spacing w:line="240" w:lineRule="auto"/>
              <w:rPr>
                <w:rFonts w:ascii="Calibri" w:hAnsi="Calibri" w:cs="Calibri"/>
                <w:i/>
                <w:iCs/>
                <w:color w:val="000000"/>
                <w:sz w:val="22"/>
                <w:szCs w:val="22"/>
                <w:lang w:eastAsia="da-DK"/>
              </w:rPr>
            </w:pPr>
            <w:r>
              <w:rPr>
                <w:rFonts w:ascii="Calibri" w:hAnsi="Calibri" w:cs="Calibri"/>
                <w:color w:val="000000"/>
                <w:sz w:val="22"/>
                <w:szCs w:val="22"/>
                <w:lang w:eastAsia="da-DK"/>
              </w:rPr>
              <w:t>Herning</w:t>
            </w:r>
          </w:p>
        </w:tc>
      </w:tr>
      <w:tr w:rsidR="00A149BF" w:rsidRPr="001D4491" w14:paraId="5BDA5746" w14:textId="77777777" w:rsidTr="00791D56">
        <w:trPr>
          <w:trHeight w:val="274"/>
        </w:trPr>
        <w:tc>
          <w:tcPr>
            <w:tcW w:w="1492" w:type="dxa"/>
            <w:tcBorders>
              <w:top w:val="nil"/>
              <w:left w:val="nil"/>
              <w:bottom w:val="nil"/>
              <w:right w:val="nil"/>
            </w:tcBorders>
            <w:shd w:val="clear" w:color="auto" w:fill="auto"/>
            <w:noWrap/>
            <w:vAlign w:val="bottom"/>
          </w:tcPr>
          <w:p w14:paraId="3CC9834F" w14:textId="0B54DB8D" w:rsidR="00A149BF" w:rsidRDefault="00A149BF"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26.09.2024</w:t>
            </w:r>
          </w:p>
        </w:tc>
        <w:tc>
          <w:tcPr>
            <w:tcW w:w="5050" w:type="dxa"/>
            <w:tcBorders>
              <w:top w:val="nil"/>
              <w:left w:val="nil"/>
              <w:bottom w:val="nil"/>
              <w:right w:val="nil"/>
            </w:tcBorders>
            <w:shd w:val="clear" w:color="auto" w:fill="auto"/>
            <w:noWrap/>
            <w:vAlign w:val="bottom"/>
          </w:tcPr>
          <w:p w14:paraId="19BF52DB" w14:textId="6D245118" w:rsidR="00A149BF" w:rsidRPr="003E5C08" w:rsidRDefault="00A149BF"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Furesø</w:t>
            </w:r>
          </w:p>
        </w:tc>
      </w:tr>
      <w:tr w:rsidR="00A149BF" w:rsidRPr="001D4491" w14:paraId="7B4EEB4C" w14:textId="77777777" w:rsidTr="00791D56">
        <w:trPr>
          <w:trHeight w:val="274"/>
        </w:trPr>
        <w:tc>
          <w:tcPr>
            <w:tcW w:w="1492" w:type="dxa"/>
            <w:tcBorders>
              <w:top w:val="nil"/>
              <w:left w:val="nil"/>
              <w:bottom w:val="nil"/>
              <w:right w:val="nil"/>
            </w:tcBorders>
            <w:shd w:val="clear" w:color="auto" w:fill="auto"/>
            <w:noWrap/>
            <w:vAlign w:val="bottom"/>
          </w:tcPr>
          <w:p w14:paraId="7B1253E0" w14:textId="5260B6CC" w:rsidR="00A149BF" w:rsidRDefault="00A149BF"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31.10.2024</w:t>
            </w:r>
          </w:p>
        </w:tc>
        <w:tc>
          <w:tcPr>
            <w:tcW w:w="5050" w:type="dxa"/>
            <w:tcBorders>
              <w:top w:val="nil"/>
              <w:left w:val="nil"/>
              <w:bottom w:val="nil"/>
              <w:right w:val="nil"/>
            </w:tcBorders>
            <w:shd w:val="clear" w:color="auto" w:fill="auto"/>
            <w:noWrap/>
            <w:vAlign w:val="bottom"/>
          </w:tcPr>
          <w:p w14:paraId="0928BFB3" w14:textId="68DE00AA" w:rsidR="00A149BF" w:rsidRDefault="00A149BF"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Horsens</w:t>
            </w:r>
          </w:p>
        </w:tc>
      </w:tr>
      <w:tr w:rsidR="00A149BF" w:rsidRPr="001D4491" w14:paraId="35A4D7BA" w14:textId="77777777" w:rsidTr="00791D56">
        <w:trPr>
          <w:trHeight w:val="274"/>
        </w:trPr>
        <w:tc>
          <w:tcPr>
            <w:tcW w:w="1492" w:type="dxa"/>
            <w:tcBorders>
              <w:top w:val="nil"/>
              <w:left w:val="nil"/>
              <w:bottom w:val="nil"/>
              <w:right w:val="nil"/>
            </w:tcBorders>
            <w:shd w:val="clear" w:color="auto" w:fill="auto"/>
            <w:noWrap/>
            <w:vAlign w:val="bottom"/>
          </w:tcPr>
          <w:p w14:paraId="1DA5C86F" w14:textId="76A5D326" w:rsidR="00A149BF" w:rsidRDefault="00A149BF"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13.11.2024</w:t>
            </w:r>
          </w:p>
        </w:tc>
        <w:tc>
          <w:tcPr>
            <w:tcW w:w="5050" w:type="dxa"/>
            <w:tcBorders>
              <w:top w:val="nil"/>
              <w:left w:val="nil"/>
              <w:bottom w:val="nil"/>
              <w:right w:val="nil"/>
            </w:tcBorders>
            <w:shd w:val="clear" w:color="auto" w:fill="auto"/>
            <w:noWrap/>
            <w:vAlign w:val="bottom"/>
          </w:tcPr>
          <w:p w14:paraId="7C070DAE" w14:textId="3A0995C2" w:rsidR="00A149BF" w:rsidRPr="0096064C" w:rsidRDefault="00A149BF" w:rsidP="005B3374">
            <w:pPr>
              <w:spacing w:line="240" w:lineRule="auto"/>
              <w:rPr>
                <w:rFonts w:ascii="Calibri" w:hAnsi="Calibri" w:cs="Calibri"/>
                <w:color w:val="000000"/>
                <w:sz w:val="22"/>
                <w:szCs w:val="22"/>
                <w:lang w:eastAsia="da-DK"/>
              </w:rPr>
            </w:pPr>
            <w:r w:rsidRPr="00E73CCE">
              <w:rPr>
                <w:rFonts w:ascii="Calibri" w:hAnsi="Calibri" w:cs="Calibri"/>
                <w:i/>
                <w:iCs/>
                <w:color w:val="000000"/>
                <w:sz w:val="22"/>
                <w:szCs w:val="22"/>
                <w:lang w:eastAsia="da-DK"/>
              </w:rPr>
              <w:t>Repræsentantskabsmøde Aarhus</w:t>
            </w:r>
          </w:p>
        </w:tc>
      </w:tr>
      <w:tr w:rsidR="00A149BF" w:rsidRPr="001D4491" w14:paraId="64062C11" w14:textId="77777777" w:rsidTr="00791D56">
        <w:trPr>
          <w:trHeight w:val="274"/>
        </w:trPr>
        <w:tc>
          <w:tcPr>
            <w:tcW w:w="1492" w:type="dxa"/>
            <w:tcBorders>
              <w:top w:val="nil"/>
              <w:left w:val="nil"/>
              <w:bottom w:val="nil"/>
              <w:right w:val="nil"/>
            </w:tcBorders>
            <w:shd w:val="clear" w:color="auto" w:fill="auto"/>
            <w:noWrap/>
            <w:vAlign w:val="bottom"/>
          </w:tcPr>
          <w:p w14:paraId="0FF4DCCE" w14:textId="7E0E7A32" w:rsidR="00A149BF" w:rsidRDefault="00A149BF"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05.12.2024</w:t>
            </w:r>
          </w:p>
        </w:tc>
        <w:tc>
          <w:tcPr>
            <w:tcW w:w="5050" w:type="dxa"/>
            <w:tcBorders>
              <w:top w:val="nil"/>
              <w:left w:val="nil"/>
              <w:bottom w:val="nil"/>
              <w:right w:val="nil"/>
            </w:tcBorders>
            <w:shd w:val="clear" w:color="auto" w:fill="auto"/>
            <w:noWrap/>
            <w:vAlign w:val="bottom"/>
          </w:tcPr>
          <w:p w14:paraId="3FC78355" w14:textId="297FF10A" w:rsidR="00A149BF" w:rsidRDefault="00A149BF"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Vesthimmerland</w:t>
            </w:r>
          </w:p>
        </w:tc>
      </w:tr>
      <w:tr w:rsidR="00A149BF" w:rsidRPr="001D4491" w14:paraId="241CFBBC" w14:textId="77777777" w:rsidTr="00791D56">
        <w:trPr>
          <w:trHeight w:val="274"/>
        </w:trPr>
        <w:tc>
          <w:tcPr>
            <w:tcW w:w="1492" w:type="dxa"/>
            <w:tcBorders>
              <w:top w:val="nil"/>
              <w:left w:val="nil"/>
              <w:bottom w:val="nil"/>
              <w:right w:val="nil"/>
            </w:tcBorders>
            <w:shd w:val="clear" w:color="auto" w:fill="auto"/>
            <w:noWrap/>
            <w:vAlign w:val="bottom"/>
          </w:tcPr>
          <w:p w14:paraId="5BD5805C" w14:textId="093A8ACE" w:rsidR="00A149BF" w:rsidRDefault="00A149BF" w:rsidP="005B3374">
            <w:pPr>
              <w:spacing w:line="240" w:lineRule="auto"/>
              <w:rPr>
                <w:rFonts w:ascii="Calibri" w:hAnsi="Calibri" w:cs="Calibri"/>
                <w:color w:val="000000"/>
                <w:sz w:val="22"/>
                <w:szCs w:val="22"/>
                <w:lang w:eastAsia="da-DK"/>
              </w:rPr>
            </w:pPr>
          </w:p>
        </w:tc>
        <w:tc>
          <w:tcPr>
            <w:tcW w:w="5050" w:type="dxa"/>
            <w:tcBorders>
              <w:top w:val="nil"/>
              <w:left w:val="nil"/>
              <w:bottom w:val="nil"/>
              <w:right w:val="nil"/>
            </w:tcBorders>
            <w:shd w:val="clear" w:color="auto" w:fill="auto"/>
            <w:noWrap/>
            <w:vAlign w:val="bottom"/>
          </w:tcPr>
          <w:p w14:paraId="28AA30C0" w14:textId="3E9C3218" w:rsidR="00A149BF" w:rsidRDefault="00A149BF" w:rsidP="005B3374">
            <w:pPr>
              <w:spacing w:line="240" w:lineRule="auto"/>
              <w:rPr>
                <w:rFonts w:ascii="Calibri" w:hAnsi="Calibri" w:cs="Calibri"/>
                <w:color w:val="000000"/>
                <w:sz w:val="22"/>
                <w:szCs w:val="22"/>
                <w:lang w:eastAsia="da-DK"/>
              </w:rPr>
            </w:pPr>
          </w:p>
        </w:tc>
      </w:tr>
      <w:tr w:rsidR="00A149BF" w:rsidRPr="001D4491" w14:paraId="20EBC6AC" w14:textId="77777777" w:rsidTr="00791D56">
        <w:trPr>
          <w:trHeight w:val="274"/>
        </w:trPr>
        <w:tc>
          <w:tcPr>
            <w:tcW w:w="1492" w:type="dxa"/>
            <w:tcBorders>
              <w:top w:val="nil"/>
              <w:left w:val="nil"/>
              <w:bottom w:val="nil"/>
              <w:right w:val="nil"/>
            </w:tcBorders>
            <w:shd w:val="clear" w:color="auto" w:fill="auto"/>
            <w:noWrap/>
            <w:vAlign w:val="bottom"/>
          </w:tcPr>
          <w:p w14:paraId="54C12A3A" w14:textId="5CF00410" w:rsidR="00A149BF" w:rsidRDefault="00A149BF" w:rsidP="005B3374">
            <w:pPr>
              <w:spacing w:line="240" w:lineRule="auto"/>
              <w:rPr>
                <w:rFonts w:ascii="Calibri" w:hAnsi="Calibri" w:cs="Calibri"/>
                <w:color w:val="000000"/>
                <w:sz w:val="22"/>
                <w:szCs w:val="22"/>
                <w:lang w:eastAsia="da-DK"/>
              </w:rPr>
            </w:pPr>
          </w:p>
        </w:tc>
        <w:tc>
          <w:tcPr>
            <w:tcW w:w="5050" w:type="dxa"/>
            <w:tcBorders>
              <w:top w:val="nil"/>
              <w:left w:val="nil"/>
              <w:bottom w:val="nil"/>
              <w:right w:val="nil"/>
            </w:tcBorders>
            <w:shd w:val="clear" w:color="auto" w:fill="auto"/>
            <w:noWrap/>
            <w:vAlign w:val="bottom"/>
          </w:tcPr>
          <w:p w14:paraId="117DC498" w14:textId="25EBAA46" w:rsidR="00A149BF" w:rsidRDefault="00A149BF" w:rsidP="005B3374">
            <w:pPr>
              <w:spacing w:line="240" w:lineRule="auto"/>
              <w:rPr>
                <w:rFonts w:ascii="Calibri" w:hAnsi="Calibri" w:cs="Calibri"/>
                <w:i/>
                <w:iCs/>
                <w:color w:val="000000"/>
                <w:sz w:val="22"/>
                <w:szCs w:val="22"/>
                <w:lang w:eastAsia="da-DK"/>
              </w:rPr>
            </w:pPr>
          </w:p>
        </w:tc>
      </w:tr>
    </w:tbl>
    <w:p w14:paraId="3B2DE6A5" w14:textId="77777777" w:rsidR="007F1D6F" w:rsidRDefault="007F1D6F" w:rsidP="00F915A3">
      <w:pPr>
        <w:rPr>
          <w:b/>
          <w:bCs/>
        </w:rPr>
      </w:pPr>
    </w:p>
    <w:sectPr w:rsidR="007F1D6F" w:rsidSect="00031B46">
      <w:footerReference w:type="default" r:id="rId15"/>
      <w:headerReference w:type="first" r:id="rId16"/>
      <w:pgSz w:w="11907" w:h="16840" w:code="9"/>
      <w:pgMar w:top="2393" w:right="3385" w:bottom="1258" w:left="1361"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9EAD2" w14:textId="77777777" w:rsidR="00031B46" w:rsidRDefault="00031B46">
      <w:r>
        <w:separator/>
      </w:r>
    </w:p>
  </w:endnote>
  <w:endnote w:type="continuationSeparator" w:id="0">
    <w:p w14:paraId="1A8F8D27" w14:textId="77777777" w:rsidR="00031B46" w:rsidRDefault="00031B46">
      <w:r>
        <w:continuationSeparator/>
      </w:r>
    </w:p>
  </w:endnote>
  <w:endnote w:type="continuationNotice" w:id="1">
    <w:p w14:paraId="3A21E1D0" w14:textId="77777777" w:rsidR="00031B46" w:rsidRDefault="00031B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772CE" w14:textId="00A51EA5" w:rsidR="00AD0082" w:rsidRDefault="004D6D4B">
    <w:pPr>
      <w:pStyle w:val="Sidefod"/>
      <w:rPr>
        <w:szCs w:val="18"/>
      </w:rPr>
    </w:pPr>
    <w:r>
      <w:rPr>
        <w:noProof/>
        <w:szCs w:val="18"/>
        <w:lang w:val="en-US"/>
      </w:rPr>
      <mc:AlternateContent>
        <mc:Choice Requires="wps">
          <w:drawing>
            <wp:anchor distT="0" distB="0" distL="114300" distR="114300" simplePos="0" relativeHeight="251658240" behindDoc="0" locked="0" layoutInCell="1" allowOverlap="1" wp14:anchorId="4AAE1519" wp14:editId="746FD0AB">
              <wp:simplePos x="0" y="0"/>
              <wp:positionH relativeFrom="column">
                <wp:posOffset>4724400</wp:posOffset>
              </wp:positionH>
              <wp:positionV relativeFrom="paragraph">
                <wp:posOffset>-90170</wp:posOffset>
              </wp:positionV>
              <wp:extent cx="1295400" cy="457200"/>
              <wp:effectExtent l="0" t="0" r="0" b="444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502BE8" w14:textId="77777777" w:rsidR="00AD0082" w:rsidRDefault="00AD0082">
                          <w:pPr>
                            <w:pStyle w:val="Sidefod"/>
                            <w:rPr>
                              <w:szCs w:val="20"/>
                            </w:rPr>
                          </w:pPr>
                          <w:r>
                            <w:rPr>
                              <w:szCs w:val="20"/>
                            </w:rPr>
                            <w:t xml:space="preserve">Side </w:t>
                          </w:r>
                          <w:r>
                            <w:rPr>
                              <w:szCs w:val="20"/>
                            </w:rPr>
                            <w:fldChar w:fldCharType="begin"/>
                          </w:r>
                          <w:r>
                            <w:rPr>
                              <w:szCs w:val="20"/>
                            </w:rPr>
                            <w:instrText xml:space="preserve"> PAGE </w:instrText>
                          </w:r>
                          <w:r>
                            <w:rPr>
                              <w:szCs w:val="20"/>
                            </w:rPr>
                            <w:fldChar w:fldCharType="separate"/>
                          </w:r>
                          <w:r>
                            <w:rPr>
                              <w:noProof/>
                              <w:szCs w:val="20"/>
                            </w:rPr>
                            <w:t>4</w:t>
                          </w:r>
                          <w:r>
                            <w:rPr>
                              <w:szCs w:val="20"/>
                            </w:rPr>
                            <w:fldChar w:fldCharType="end"/>
                          </w:r>
                          <w:r>
                            <w:rPr>
                              <w:szCs w:val="20"/>
                            </w:rPr>
                            <w:t xml:space="preserve"> af </w:t>
                          </w:r>
                          <w:r>
                            <w:rPr>
                              <w:szCs w:val="20"/>
                            </w:rPr>
                            <w:fldChar w:fldCharType="begin"/>
                          </w:r>
                          <w:r>
                            <w:rPr>
                              <w:szCs w:val="20"/>
                            </w:rPr>
                            <w:instrText xml:space="preserve"> NUMPAGES </w:instrText>
                          </w:r>
                          <w:r>
                            <w:rPr>
                              <w:szCs w:val="20"/>
                            </w:rPr>
                            <w:fldChar w:fldCharType="separate"/>
                          </w:r>
                          <w:r>
                            <w:rPr>
                              <w:noProof/>
                              <w:szCs w:val="20"/>
                            </w:rPr>
                            <w:t>5</w:t>
                          </w:r>
                          <w:r>
                            <w:rPr>
                              <w:szCs w:val="20"/>
                            </w:rPr>
                            <w:fldChar w:fldCharType="end"/>
                          </w:r>
                        </w:p>
                        <w:p w14:paraId="53B14583" w14:textId="77777777" w:rsidR="00AD0082" w:rsidRDefault="00AD00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AE1519" id="_x0000_t202" coordsize="21600,21600" o:spt="202" path="m,l,21600r21600,l21600,xe">
              <v:stroke joinstyle="miter"/>
              <v:path gradientshapeok="t" o:connecttype="rect"/>
            </v:shapetype>
            <v:shape id="Text Box 12" o:spid="_x0000_s1026" type="#_x0000_t202" style="position:absolute;margin-left:372pt;margin-top:-7.1pt;width:102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rsI8AEAAMoDAAAOAAAAZHJzL2Uyb0RvYy54bWysU8tu2zAQvBfoPxC815INp20Ey0HqwEWB&#10;9AGk/QCKoiSiFJdd0pbcr++SUhy3uQXVgeBqydmd2eHmZuwNOyr0GmzJl4ucM2Ul1Nq2Jf/xff/m&#10;PWc+CFsLA1aV/KQ8v9m+frUZXKFW0IGpFTICsb4YXMm7EFyRZV52qhd+AU5ZSjaAvQgUYpvVKAZC&#10;7022yvO32QBYOwSpvKe/d1OSbxN+0ygZvjaNV4GZklNvIa2Y1iqu2XYjihaF67Sc2xAv6KIX2lLR&#10;M9SdCIIdUD+D6rVE8NCEhYQ+g6bRUiUOxGaZ/8PmoRNOJS4kjndnmfz/g5Vfjg/uG7IwfoCRBphI&#10;eHcP8qdnFnadsK26RYShU6KmwssoWTY4X8xXo9S+8BGkGj5DTUMWhwAJaGywj6oQT0boNIDTWXQ1&#10;BiZjydX11TqnlKTc+uodTTWVEMXjbYc+fFTQs7gpOdJQE7o43vsQuxHF45FYzIPR9V4bkwJsq51B&#10;dhRkgH36ZvS/jhkbD1uI1ybE+CfRjMwmjmGsRkpGuhXUJyKMMBmKHgBtOsDfnA1kppL7XweBijPz&#10;yZJo18v1OrovBYkjZ3iZqS4zwkqCKnngbNruwuTYg0PddlRpGpOFWxK60UmDp67mvskwSZrZ3NGR&#10;l3E69fQEt38AAAD//wMAUEsDBBQABgAIAAAAIQBj5KwK3wAAAAoBAAAPAAAAZHJzL2Rvd25yZXYu&#10;eG1sTI/BTsMwEETvSPyDtUhcUOu0cps0ZFMBEohrSz/AibdJRGxHsdukf89yguPsjGbfFPvZ9uJK&#10;Y+i8Q1gtExDkam861yCcvt4XGYgQtTO6944QbhRgX97fFTo3fnIHuh5jI7jEhVwjtDEOuZShbsnq&#10;sPQDOfbOfrQ6shwbaUY9cbnt5TpJttLqzvGHVg/01lL9fbxYhPPn9LTZTdVHPKUHtX3VXVr5G+Lj&#10;w/zyDCLSHP/C8IvP6FAyU+UvzgTRI6RK8ZaIsFipNQhO7FTGlwphk2Ygy0L+n1D+AAAA//8DAFBL&#10;AQItABQABgAIAAAAIQC2gziS/gAAAOEBAAATAAAAAAAAAAAAAAAAAAAAAABbQ29udGVudF9UeXBl&#10;c10ueG1sUEsBAi0AFAAGAAgAAAAhADj9If/WAAAAlAEAAAsAAAAAAAAAAAAAAAAALwEAAF9yZWxz&#10;Ly5yZWxzUEsBAi0AFAAGAAgAAAAhAHxKuwjwAQAAygMAAA4AAAAAAAAAAAAAAAAALgIAAGRycy9l&#10;Mm9Eb2MueG1sUEsBAi0AFAAGAAgAAAAhAGPkrArfAAAACgEAAA8AAAAAAAAAAAAAAAAASgQAAGRy&#10;cy9kb3ducmV2LnhtbFBLBQYAAAAABAAEAPMAAABWBQAAAAA=&#10;" stroked="f">
              <v:textbox>
                <w:txbxContent>
                  <w:p w14:paraId="39502BE8" w14:textId="77777777" w:rsidR="00AD0082" w:rsidRDefault="00AD0082">
                    <w:pPr>
                      <w:pStyle w:val="Sidefod"/>
                      <w:rPr>
                        <w:szCs w:val="20"/>
                      </w:rPr>
                    </w:pPr>
                    <w:r>
                      <w:rPr>
                        <w:szCs w:val="20"/>
                      </w:rPr>
                      <w:t xml:space="preserve">Side </w:t>
                    </w:r>
                    <w:r>
                      <w:rPr>
                        <w:szCs w:val="20"/>
                      </w:rPr>
                      <w:fldChar w:fldCharType="begin"/>
                    </w:r>
                    <w:r>
                      <w:rPr>
                        <w:szCs w:val="20"/>
                      </w:rPr>
                      <w:instrText xml:space="preserve"> PAGE </w:instrText>
                    </w:r>
                    <w:r>
                      <w:rPr>
                        <w:szCs w:val="20"/>
                      </w:rPr>
                      <w:fldChar w:fldCharType="separate"/>
                    </w:r>
                    <w:r>
                      <w:rPr>
                        <w:noProof/>
                        <w:szCs w:val="20"/>
                      </w:rPr>
                      <w:t>4</w:t>
                    </w:r>
                    <w:r>
                      <w:rPr>
                        <w:szCs w:val="20"/>
                      </w:rPr>
                      <w:fldChar w:fldCharType="end"/>
                    </w:r>
                    <w:r>
                      <w:rPr>
                        <w:szCs w:val="20"/>
                      </w:rPr>
                      <w:t xml:space="preserve"> af </w:t>
                    </w:r>
                    <w:r>
                      <w:rPr>
                        <w:szCs w:val="20"/>
                      </w:rPr>
                      <w:fldChar w:fldCharType="begin"/>
                    </w:r>
                    <w:r>
                      <w:rPr>
                        <w:szCs w:val="20"/>
                      </w:rPr>
                      <w:instrText xml:space="preserve"> NUMPAGES </w:instrText>
                    </w:r>
                    <w:r>
                      <w:rPr>
                        <w:szCs w:val="20"/>
                      </w:rPr>
                      <w:fldChar w:fldCharType="separate"/>
                    </w:r>
                    <w:r>
                      <w:rPr>
                        <w:noProof/>
                        <w:szCs w:val="20"/>
                      </w:rPr>
                      <w:t>5</w:t>
                    </w:r>
                    <w:r>
                      <w:rPr>
                        <w:szCs w:val="20"/>
                      </w:rPr>
                      <w:fldChar w:fldCharType="end"/>
                    </w:r>
                  </w:p>
                  <w:p w14:paraId="53B14583" w14:textId="77777777" w:rsidR="00AD0082" w:rsidRDefault="00AD0082"/>
                </w:txbxContent>
              </v:textbox>
            </v:shape>
          </w:pict>
        </mc:Fallback>
      </mc:AlternateContent>
    </w:r>
    <w:r w:rsidR="00AD0082">
      <w:rPr>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E9F55" w14:textId="77777777" w:rsidR="00031B46" w:rsidRDefault="00031B46">
      <w:r>
        <w:separator/>
      </w:r>
    </w:p>
  </w:footnote>
  <w:footnote w:type="continuationSeparator" w:id="0">
    <w:p w14:paraId="7A5755E8" w14:textId="77777777" w:rsidR="00031B46" w:rsidRDefault="00031B46">
      <w:r>
        <w:continuationSeparator/>
      </w:r>
    </w:p>
  </w:footnote>
  <w:footnote w:type="continuationNotice" w:id="1">
    <w:p w14:paraId="06C76DA8" w14:textId="77777777" w:rsidR="00031B46" w:rsidRDefault="00031B4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67D0D" w14:textId="12AEC01C" w:rsidR="00AD0082" w:rsidRPr="001921F2" w:rsidRDefault="00A21A1A" w:rsidP="001921F2">
    <w:pPr>
      <w:pStyle w:val="Knavnetrklinje1"/>
      <w:framePr w:w="2495" w:h="1077" w:hSpace="181" w:wrap="around" w:vAnchor="page" w:hAnchor="page" w:x="9073" w:y="4764"/>
      <w:rPr>
        <w:lang w:val="da-DK"/>
      </w:rPr>
    </w:pPr>
    <w:r>
      <w:rPr>
        <w:lang w:val="da-DK"/>
      </w:rPr>
      <w:t>Aa</w:t>
    </w:r>
    <w:r w:rsidR="00AD0082" w:rsidRPr="001921F2">
      <w:rPr>
        <w:lang w:val="da-DK"/>
      </w:rPr>
      <w:t>rhus Kommune</w:t>
    </w:r>
  </w:p>
  <w:p w14:paraId="07B80589" w14:textId="77777777" w:rsidR="00AD0082" w:rsidRDefault="00AD0082" w:rsidP="001921F2">
    <w:pPr>
      <w:framePr w:w="2495" w:h="1077" w:hSpace="181" w:wrap="around" w:vAnchor="page" w:hAnchor="page" w:x="9073" w:y="4764"/>
      <w:spacing w:line="260" w:lineRule="exact"/>
      <w:rPr>
        <w:rFonts w:ascii="Arial" w:hAnsi="Arial"/>
        <w:sz w:val="18"/>
        <w:szCs w:val="18"/>
      </w:rPr>
    </w:pPr>
    <w:r>
      <w:rPr>
        <w:rFonts w:ascii="Arial" w:hAnsi="Arial"/>
        <w:sz w:val="18"/>
        <w:szCs w:val="18"/>
      </w:rPr>
      <w:t>Borgerservice og Biblioteker</w:t>
    </w:r>
  </w:p>
  <w:p w14:paraId="39B919E2" w14:textId="77777777" w:rsidR="00AD0082" w:rsidRDefault="00AD0082" w:rsidP="001921F2">
    <w:pPr>
      <w:framePr w:w="2495" w:h="1077" w:hSpace="181" w:wrap="around" w:vAnchor="page" w:hAnchor="page" w:x="9073" w:y="4764"/>
      <w:spacing w:line="260" w:lineRule="exact"/>
      <w:rPr>
        <w:rFonts w:ascii="Arial" w:hAnsi="Arial"/>
        <w:sz w:val="18"/>
        <w:szCs w:val="18"/>
      </w:rPr>
    </w:pPr>
    <w:r>
      <w:rPr>
        <w:rFonts w:ascii="Arial" w:hAnsi="Arial"/>
        <w:sz w:val="18"/>
        <w:szCs w:val="18"/>
      </w:rPr>
      <w:t>Kultur og Borgerservice</w:t>
    </w:r>
  </w:p>
  <w:p w14:paraId="0D22C706" w14:textId="77777777" w:rsidR="00AD0082" w:rsidRDefault="00AD0082" w:rsidP="00BE4BEA">
    <w:pPr>
      <w:framePr w:w="2495" w:h="1077" w:hSpace="181" w:wrap="around" w:vAnchor="page" w:hAnchor="page" w:x="9073" w:y="4764"/>
    </w:pPr>
  </w:p>
  <w:p w14:paraId="0A39F571" w14:textId="77777777" w:rsidR="00AD0082" w:rsidRDefault="00AD0082" w:rsidP="00BE4BEA">
    <w:pPr>
      <w:framePr w:w="2495" w:h="1077" w:hSpace="181" w:wrap="around" w:vAnchor="page" w:hAnchor="page" w:x="9073" w:y="4764"/>
      <w:spacing w:line="260" w:lineRule="exact"/>
      <w:rPr>
        <w:rFonts w:ascii="Arial" w:hAnsi="Arial" w:cs="Arial"/>
        <w:sz w:val="18"/>
        <w:szCs w:val="18"/>
      </w:rPr>
    </w:pPr>
  </w:p>
  <w:p w14:paraId="6C89B5BB" w14:textId="77777777" w:rsidR="00AD0082" w:rsidRDefault="00AD0082" w:rsidP="00BE4BEA">
    <w:pPr>
      <w:framePr w:w="2495" w:h="1077" w:hSpace="181" w:wrap="around" w:vAnchor="page" w:hAnchor="page" w:x="9073" w:y="4764"/>
    </w:pPr>
  </w:p>
  <w:tbl>
    <w:tblPr>
      <w:tblW w:w="10428" w:type="dxa"/>
      <w:tblLook w:val="01E0" w:firstRow="1" w:lastRow="1" w:firstColumn="1" w:lastColumn="1" w:noHBand="0" w:noVBand="0"/>
    </w:tblPr>
    <w:tblGrid>
      <w:gridCol w:w="7797"/>
      <w:gridCol w:w="2631"/>
    </w:tblGrid>
    <w:tr w:rsidR="00AD0082" w14:paraId="32D3D96A" w14:textId="77777777" w:rsidTr="00900EDB">
      <w:trPr>
        <w:trHeight w:val="782"/>
      </w:trPr>
      <w:tc>
        <w:tcPr>
          <w:tcW w:w="7908" w:type="dxa"/>
        </w:tcPr>
        <w:p w14:paraId="7A0DC449" w14:textId="77777777" w:rsidR="00AD0082" w:rsidRPr="00900EDB" w:rsidRDefault="00AD0082">
          <w:pPr>
            <w:pStyle w:val="Sidehoved"/>
            <w:rPr>
              <w:b/>
              <w:sz w:val="24"/>
            </w:rPr>
          </w:pPr>
        </w:p>
      </w:tc>
      <w:tc>
        <w:tcPr>
          <w:tcW w:w="2642" w:type="dxa"/>
          <w:vMerge w:val="restart"/>
        </w:tcPr>
        <w:p w14:paraId="7D30205F" w14:textId="2EB4D513" w:rsidR="00AD0082" w:rsidRPr="00900EDB" w:rsidRDefault="004D6D4B">
          <w:pPr>
            <w:rPr>
              <w:b/>
              <w:kern w:val="32"/>
            </w:rPr>
          </w:pPr>
          <w:r>
            <w:rPr>
              <w:noProof/>
            </w:rPr>
            <w:drawing>
              <wp:anchor distT="0" distB="0" distL="0" distR="0" simplePos="0" relativeHeight="251658241" behindDoc="1" locked="0" layoutInCell="1" allowOverlap="1" wp14:anchorId="136C3594" wp14:editId="4E6FB663">
                <wp:simplePos x="0" y="0"/>
                <wp:positionH relativeFrom="column">
                  <wp:align>left</wp:align>
                </wp:positionH>
                <wp:positionV relativeFrom="paragraph">
                  <wp:posOffset>-3810</wp:posOffset>
                </wp:positionV>
                <wp:extent cx="1080135" cy="1080135"/>
                <wp:effectExtent l="0" t="0" r="0" b="0"/>
                <wp:wrapTight wrapText="bothSides">
                  <wp:wrapPolygon edited="0">
                    <wp:start x="0" y="0"/>
                    <wp:lineTo x="0" y="21333"/>
                    <wp:lineTo x="21333" y="21333"/>
                    <wp:lineTo x="21333" y="0"/>
                    <wp:lineTo x="0" y="0"/>
                  </wp:wrapPolygon>
                </wp:wrapTight>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pic:spPr>
                    </pic:pic>
                  </a:graphicData>
                </a:graphic>
                <wp14:sizeRelH relativeFrom="page">
                  <wp14:pctWidth>0</wp14:pctWidth>
                </wp14:sizeRelH>
                <wp14:sizeRelV relativeFrom="page">
                  <wp14:pctHeight>0</wp14:pctHeight>
                </wp14:sizeRelV>
              </wp:anchor>
            </w:drawing>
          </w:r>
        </w:p>
        <w:p w14:paraId="3A56E675" w14:textId="77777777" w:rsidR="00AD0082" w:rsidRDefault="00AD0082"/>
      </w:tc>
    </w:tr>
    <w:tr w:rsidR="00AD0082" w14:paraId="2F65CF46" w14:textId="77777777" w:rsidTr="00900EDB">
      <w:tc>
        <w:tcPr>
          <w:tcW w:w="7908" w:type="dxa"/>
        </w:tcPr>
        <w:p w14:paraId="04489938" w14:textId="07D7DA9B" w:rsidR="00AD0082" w:rsidRPr="00900EDB" w:rsidRDefault="00AD0082">
          <w:pPr>
            <w:pStyle w:val="Sidehoved"/>
            <w:rPr>
              <w:b/>
              <w:noProof/>
              <w:color w:val="808080"/>
              <w:sz w:val="24"/>
              <w:lang w:val="en-US"/>
            </w:rPr>
          </w:pPr>
          <w:r w:rsidRPr="00900EDB">
            <w:rPr>
              <w:b/>
              <w:color w:val="808080"/>
              <w:sz w:val="24"/>
            </w:rPr>
            <w:t>Møde</w:t>
          </w:r>
          <w:r w:rsidR="0089422C">
            <w:rPr>
              <w:b/>
              <w:color w:val="808080"/>
              <w:sz w:val="24"/>
            </w:rPr>
            <w:t>referat</w:t>
          </w:r>
        </w:p>
      </w:tc>
      <w:tc>
        <w:tcPr>
          <w:tcW w:w="2520" w:type="dxa"/>
          <w:vMerge/>
        </w:tcPr>
        <w:p w14:paraId="702AA76C" w14:textId="77777777" w:rsidR="00AD0082" w:rsidRPr="00900EDB" w:rsidRDefault="00AD0082" w:rsidP="00900EDB">
          <w:pPr>
            <w:pStyle w:val="Sidehoved"/>
            <w:ind w:firstLine="720"/>
            <w:rPr>
              <w:b/>
              <w:sz w:val="24"/>
            </w:rPr>
          </w:pPr>
        </w:p>
      </w:tc>
    </w:tr>
    <w:tr w:rsidR="00AD0082" w14:paraId="11442583" w14:textId="77777777" w:rsidTr="00900EDB">
      <w:tc>
        <w:tcPr>
          <w:tcW w:w="7908" w:type="dxa"/>
        </w:tcPr>
        <w:p w14:paraId="6FCD7FC7" w14:textId="77777777" w:rsidR="00AD0082" w:rsidRPr="00900EDB" w:rsidRDefault="00AD0082">
          <w:pPr>
            <w:pStyle w:val="Sidehoved"/>
            <w:rPr>
              <w:b/>
              <w:sz w:val="24"/>
            </w:rPr>
          </w:pPr>
        </w:p>
      </w:tc>
      <w:tc>
        <w:tcPr>
          <w:tcW w:w="2520" w:type="dxa"/>
          <w:vMerge/>
        </w:tcPr>
        <w:p w14:paraId="39ABDCD8" w14:textId="77777777" w:rsidR="00AD0082" w:rsidRPr="00900EDB" w:rsidRDefault="00AD0082">
          <w:pPr>
            <w:pStyle w:val="Sidehoved"/>
            <w:rPr>
              <w:b/>
              <w:sz w:val="24"/>
            </w:rPr>
          </w:pPr>
        </w:p>
      </w:tc>
    </w:tr>
  </w:tbl>
  <w:p w14:paraId="7E5FBA4C" w14:textId="5D5AA9E2" w:rsidR="00AD0082" w:rsidRDefault="00A21A1A" w:rsidP="001921F2">
    <w:pPr>
      <w:framePr w:w="2495" w:h="3782" w:hSpace="181" w:wrap="around" w:vAnchor="page" w:hAnchor="page" w:x="9073" w:y="6493"/>
      <w:spacing w:before="120" w:line="240" w:lineRule="exact"/>
      <w:rPr>
        <w:rFonts w:ascii="Arial Narrow" w:hAnsi="Arial Narrow"/>
        <w:b/>
        <w:sz w:val="18"/>
        <w:szCs w:val="18"/>
      </w:rPr>
    </w:pPr>
    <w:r>
      <w:rPr>
        <w:rFonts w:ascii="Arial Narrow" w:hAnsi="Arial Narrow"/>
        <w:b/>
        <w:sz w:val="18"/>
        <w:szCs w:val="18"/>
      </w:rPr>
      <w:t>Udvikling &amp; Demokrati</w:t>
    </w:r>
  </w:p>
  <w:p w14:paraId="397B0027" w14:textId="726F8AA7" w:rsidR="00AD0082" w:rsidRDefault="00A21A1A" w:rsidP="001921F2">
    <w:pPr>
      <w:framePr w:w="2495" w:h="3782" w:hSpace="181" w:wrap="around" w:vAnchor="page" w:hAnchor="page" w:x="9073" w:y="6493"/>
      <w:spacing w:line="240" w:lineRule="exact"/>
      <w:rPr>
        <w:rFonts w:ascii="Arial Narrow" w:hAnsi="Arial Narrow"/>
        <w:sz w:val="18"/>
        <w:szCs w:val="18"/>
      </w:rPr>
    </w:pPr>
    <w:r>
      <w:rPr>
        <w:rFonts w:ascii="Arial Narrow" w:hAnsi="Arial Narrow"/>
        <w:sz w:val="18"/>
        <w:szCs w:val="18"/>
      </w:rPr>
      <w:t>Dokk1, Hack Kampmanns Plads 2</w:t>
    </w:r>
  </w:p>
  <w:p w14:paraId="3EC1AC76" w14:textId="76C351AC" w:rsidR="00AD0082" w:rsidRDefault="00AD0082" w:rsidP="001921F2">
    <w:pPr>
      <w:framePr w:w="2495" w:h="3782" w:hSpace="181" w:wrap="around" w:vAnchor="page" w:hAnchor="page" w:x="9073" w:y="6493"/>
      <w:spacing w:line="240" w:lineRule="exact"/>
      <w:rPr>
        <w:rFonts w:ascii="Arial Narrow" w:hAnsi="Arial Narrow"/>
        <w:sz w:val="18"/>
        <w:szCs w:val="18"/>
      </w:rPr>
    </w:pPr>
    <w:r>
      <w:rPr>
        <w:rFonts w:ascii="Arial Narrow" w:hAnsi="Arial Narrow"/>
        <w:sz w:val="18"/>
        <w:szCs w:val="18"/>
      </w:rPr>
      <w:t>8</w:t>
    </w:r>
    <w:r w:rsidR="00A21A1A">
      <w:rPr>
        <w:rFonts w:ascii="Arial Narrow" w:hAnsi="Arial Narrow"/>
        <w:sz w:val="18"/>
        <w:szCs w:val="18"/>
      </w:rPr>
      <w:t>0</w:t>
    </w:r>
    <w:r>
      <w:rPr>
        <w:rFonts w:ascii="Arial Narrow" w:hAnsi="Arial Narrow"/>
        <w:sz w:val="18"/>
        <w:szCs w:val="18"/>
      </w:rPr>
      <w:t xml:space="preserve">00 </w:t>
    </w:r>
    <w:r w:rsidR="00A21A1A">
      <w:rPr>
        <w:rFonts w:ascii="Arial Narrow" w:hAnsi="Arial Narrow"/>
        <w:sz w:val="18"/>
        <w:szCs w:val="18"/>
      </w:rPr>
      <w:t>Aa</w:t>
    </w:r>
    <w:r>
      <w:rPr>
        <w:rFonts w:ascii="Arial Narrow" w:hAnsi="Arial Narrow"/>
        <w:sz w:val="18"/>
        <w:szCs w:val="18"/>
      </w:rPr>
      <w:t>rhus C</w:t>
    </w:r>
  </w:p>
  <w:p w14:paraId="270211F8" w14:textId="77777777" w:rsidR="00AD0082" w:rsidRPr="00BE4BEA" w:rsidRDefault="00AD0082" w:rsidP="00BE4BEA">
    <w:pPr>
      <w:framePr w:w="2495" w:h="3782" w:hSpace="181" w:wrap="around" w:vAnchor="page" w:hAnchor="page" w:x="9073" w:y="6493"/>
      <w:rPr>
        <w:rFonts w:ascii="Arial Narrow" w:hAnsi="Arial Narrow"/>
        <w:sz w:val="18"/>
        <w:szCs w:val="18"/>
      </w:rPr>
    </w:pPr>
  </w:p>
  <w:p w14:paraId="15782E8A" w14:textId="77777777" w:rsidR="00AD0082" w:rsidRDefault="00AD0082" w:rsidP="001921F2">
    <w:pPr>
      <w:framePr w:w="2495" w:h="3782" w:hSpace="181" w:wrap="around" w:vAnchor="page" w:hAnchor="page" w:x="9073" w:y="6493"/>
      <w:spacing w:line="240" w:lineRule="exact"/>
      <w:rPr>
        <w:rFonts w:ascii="Arial Narrow" w:hAnsi="Arial Narrow"/>
        <w:sz w:val="18"/>
        <w:szCs w:val="18"/>
      </w:rPr>
    </w:pPr>
    <w:r>
      <w:rPr>
        <w:rFonts w:ascii="Arial Narrow" w:hAnsi="Arial Narrow"/>
        <w:sz w:val="18"/>
        <w:szCs w:val="18"/>
      </w:rPr>
      <w:t>Sagsbehandler</w:t>
    </w:r>
  </w:p>
  <w:p w14:paraId="3E9E16A3" w14:textId="77777777" w:rsidR="00AD0082" w:rsidRDefault="00AD0082" w:rsidP="001921F2">
    <w:pPr>
      <w:framePr w:w="2495" w:h="3782" w:hSpace="181" w:wrap="around" w:vAnchor="page" w:hAnchor="page" w:x="9073" w:y="6493"/>
      <w:spacing w:line="240" w:lineRule="exact"/>
      <w:rPr>
        <w:rFonts w:ascii="Arial Narrow" w:hAnsi="Arial Narrow"/>
        <w:sz w:val="18"/>
        <w:szCs w:val="18"/>
      </w:rPr>
    </w:pPr>
    <w:r>
      <w:rPr>
        <w:rFonts w:ascii="Arial Narrow" w:hAnsi="Arial Narrow"/>
        <w:sz w:val="18"/>
        <w:szCs w:val="18"/>
      </w:rPr>
      <w:t>Torben Glock</w:t>
    </w:r>
  </w:p>
  <w:p w14:paraId="69E4FAA4" w14:textId="77777777" w:rsidR="00AD0082" w:rsidRPr="00BE4BEA" w:rsidRDefault="00AD0082" w:rsidP="00BE4BEA">
    <w:pPr>
      <w:framePr w:w="2495" w:h="3782" w:hSpace="181" w:wrap="around" w:vAnchor="page" w:hAnchor="page" w:x="9073" w:y="6493"/>
      <w:rPr>
        <w:rFonts w:ascii="Arial Narrow" w:hAnsi="Arial Narrow"/>
        <w:sz w:val="18"/>
        <w:szCs w:val="18"/>
        <w:lang w:val="nb-NO"/>
      </w:rPr>
    </w:pPr>
  </w:p>
  <w:p w14:paraId="1070547A" w14:textId="38BDFF4A" w:rsidR="00AD0082" w:rsidRDefault="00AD0082" w:rsidP="001921F2">
    <w:pPr>
      <w:framePr w:w="2495" w:h="3782" w:hSpace="181" w:wrap="around" w:vAnchor="page" w:hAnchor="page" w:x="9073" w:y="6493"/>
      <w:rPr>
        <w:rFonts w:ascii="Arial Narrow" w:hAnsi="Arial Narrow"/>
        <w:sz w:val="18"/>
        <w:szCs w:val="18"/>
      </w:rPr>
    </w:pPr>
    <w:r>
      <w:rPr>
        <w:rFonts w:ascii="Arial Narrow" w:hAnsi="Arial Narrow"/>
        <w:sz w:val="18"/>
        <w:szCs w:val="18"/>
      </w:rPr>
      <w:t>E-</w:t>
    </w:r>
    <w:r w:rsidR="00A21A1A">
      <w:rPr>
        <w:rFonts w:ascii="Arial Narrow" w:hAnsi="Arial Narrow"/>
        <w:sz w:val="18"/>
        <w:szCs w:val="18"/>
      </w:rPr>
      <w:t>mail:</w:t>
    </w:r>
    <w:r>
      <w:rPr>
        <w:rFonts w:ascii="Arial Narrow" w:hAnsi="Arial Narrow"/>
        <w:sz w:val="18"/>
        <w:szCs w:val="18"/>
      </w:rPr>
      <w:t xml:space="preserve"> tgl@aarhus.dk</w:t>
    </w:r>
  </w:p>
  <w:p w14:paraId="40657934" w14:textId="77777777" w:rsidR="00AD0082" w:rsidRDefault="00AD0082" w:rsidP="001921F2">
    <w:pPr>
      <w:framePr w:w="2495" w:h="3782" w:hSpace="181" w:wrap="around" w:vAnchor="page" w:hAnchor="page" w:x="9073" w:y="6493"/>
      <w:rPr>
        <w:rFonts w:ascii="Arial Narrow" w:hAnsi="Arial Narrow"/>
        <w:sz w:val="18"/>
        <w:szCs w:val="18"/>
      </w:rPr>
    </w:pPr>
    <w:r>
      <w:rPr>
        <w:rFonts w:ascii="Arial Narrow" w:hAnsi="Arial Narrow"/>
        <w:sz w:val="18"/>
        <w:szCs w:val="18"/>
      </w:rPr>
      <w:t>www.aarhuskommune.dk</w:t>
    </w:r>
  </w:p>
  <w:p w14:paraId="0FE7922A" w14:textId="77777777" w:rsidR="00AD0082" w:rsidRPr="00BE4BEA" w:rsidRDefault="00AD0082" w:rsidP="00BE4BEA">
    <w:pPr>
      <w:framePr w:w="2495" w:h="3782" w:hSpace="181" w:wrap="around" w:vAnchor="page" w:hAnchor="page" w:x="9073" w:y="6493"/>
      <w:rPr>
        <w:rFonts w:ascii="Arial Narrow" w:hAnsi="Arial Narrow"/>
        <w:sz w:val="18"/>
        <w:szCs w:val="18"/>
        <w:lang w:val="nb-NO"/>
      </w:rPr>
    </w:pPr>
  </w:p>
  <w:p w14:paraId="41DF19AB" w14:textId="77777777" w:rsidR="00AD0082" w:rsidRDefault="00AD008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792849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02F2B61"/>
    <w:multiLevelType w:val="hybridMultilevel"/>
    <w:tmpl w:val="6D387588"/>
    <w:lvl w:ilvl="0" w:tplc="0406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22575C"/>
    <w:multiLevelType w:val="hybridMultilevel"/>
    <w:tmpl w:val="8026A904"/>
    <w:lvl w:ilvl="0" w:tplc="0406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734180D"/>
    <w:multiLevelType w:val="hybridMultilevel"/>
    <w:tmpl w:val="27C07E50"/>
    <w:lvl w:ilvl="0" w:tplc="847E4AC0">
      <w:start w:val="15"/>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B660885"/>
    <w:multiLevelType w:val="hybridMultilevel"/>
    <w:tmpl w:val="88AEF08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0F958E0"/>
    <w:multiLevelType w:val="hybridMultilevel"/>
    <w:tmpl w:val="3B34AAA8"/>
    <w:lvl w:ilvl="0" w:tplc="0406000F">
      <w:start w:val="1"/>
      <w:numFmt w:val="decimal"/>
      <w:lvlText w:val="%1."/>
      <w:lvlJc w:val="left"/>
      <w:pPr>
        <w:tabs>
          <w:tab w:val="num" w:pos="720"/>
        </w:tabs>
        <w:ind w:left="720" w:hanging="360"/>
      </w:pPr>
      <w:rPr>
        <w:rFonts w:hint="default"/>
      </w:r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6" w15:restartNumberingAfterBreak="0">
    <w:nsid w:val="15811882"/>
    <w:multiLevelType w:val="hybridMultilevel"/>
    <w:tmpl w:val="B1443324"/>
    <w:lvl w:ilvl="0" w:tplc="04060019">
      <w:start w:val="1"/>
      <w:numFmt w:val="lowerLetter"/>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44221A4"/>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73C5D21"/>
    <w:multiLevelType w:val="hybridMultilevel"/>
    <w:tmpl w:val="D6AE8050"/>
    <w:lvl w:ilvl="0" w:tplc="7C3CA672">
      <w:start w:val="15"/>
      <w:numFmt w:val="bullet"/>
      <w:lvlText w:val="-"/>
      <w:lvlJc w:val="left"/>
      <w:pPr>
        <w:ind w:left="720" w:hanging="360"/>
      </w:pPr>
      <w:rPr>
        <w:rFonts w:ascii="Verdana" w:eastAsia="Times New Roman"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A7F7DC2"/>
    <w:multiLevelType w:val="hybridMultilevel"/>
    <w:tmpl w:val="9D9C0510"/>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35F7788"/>
    <w:multiLevelType w:val="hybridMultilevel"/>
    <w:tmpl w:val="C382CD3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1" w15:restartNumberingAfterBreak="0">
    <w:nsid w:val="427B2924"/>
    <w:multiLevelType w:val="hybridMultilevel"/>
    <w:tmpl w:val="8ACE64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4BE64BE"/>
    <w:multiLevelType w:val="hybridMultilevel"/>
    <w:tmpl w:val="D9FE5D24"/>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49CD0580"/>
    <w:multiLevelType w:val="hybridMultilevel"/>
    <w:tmpl w:val="834439A6"/>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CBA49A4"/>
    <w:multiLevelType w:val="hybridMultilevel"/>
    <w:tmpl w:val="FB64CFE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4F68093F"/>
    <w:multiLevelType w:val="hybridMultilevel"/>
    <w:tmpl w:val="E4FAF416"/>
    <w:lvl w:ilvl="0" w:tplc="AA668E2E">
      <w:start w:val="1"/>
      <w:numFmt w:val="decimal"/>
      <w:pStyle w:val="Opstilling-talellerbogst"/>
      <w:lvlText w:val="%1."/>
      <w:lvlJc w:val="left"/>
      <w:pPr>
        <w:tabs>
          <w:tab w:val="num" w:pos="397"/>
        </w:tabs>
        <w:ind w:left="397" w:hanging="39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CF54E1"/>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55D80E3A"/>
    <w:multiLevelType w:val="hybridMultilevel"/>
    <w:tmpl w:val="E5EAE9EA"/>
    <w:lvl w:ilvl="0" w:tplc="4A6A1506">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8" w15:restartNumberingAfterBreak="0">
    <w:nsid w:val="5DDF6B67"/>
    <w:multiLevelType w:val="hybridMultilevel"/>
    <w:tmpl w:val="AEF22FE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69262283"/>
    <w:multiLevelType w:val="hybridMultilevel"/>
    <w:tmpl w:val="73761A88"/>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7532573E"/>
    <w:multiLevelType w:val="multilevel"/>
    <w:tmpl w:val="7786B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4F22A7"/>
    <w:multiLevelType w:val="hybridMultilevel"/>
    <w:tmpl w:val="1EBEBE98"/>
    <w:lvl w:ilvl="0" w:tplc="0406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50720848">
    <w:abstractNumId w:val="0"/>
  </w:num>
  <w:num w:numId="2" w16cid:durableId="1462921871">
    <w:abstractNumId w:val="15"/>
  </w:num>
  <w:num w:numId="3" w16cid:durableId="1126318258">
    <w:abstractNumId w:val="5"/>
  </w:num>
  <w:num w:numId="4" w16cid:durableId="848525953">
    <w:abstractNumId w:val="11"/>
  </w:num>
  <w:num w:numId="5" w16cid:durableId="1858931481">
    <w:abstractNumId w:val="8"/>
  </w:num>
  <w:num w:numId="6" w16cid:durableId="1286429369">
    <w:abstractNumId w:val="3"/>
  </w:num>
  <w:num w:numId="7" w16cid:durableId="203955712">
    <w:abstractNumId w:val="16"/>
  </w:num>
  <w:num w:numId="8" w16cid:durableId="1460882364">
    <w:abstractNumId w:val="7"/>
  </w:num>
  <w:num w:numId="9" w16cid:durableId="1607884151">
    <w:abstractNumId w:val="18"/>
  </w:num>
  <w:num w:numId="10" w16cid:durableId="1973822320">
    <w:abstractNumId w:val="13"/>
  </w:num>
  <w:num w:numId="11" w16cid:durableId="166921122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9917395">
    <w:abstractNumId w:val="10"/>
  </w:num>
  <w:num w:numId="13" w16cid:durableId="1730224003">
    <w:abstractNumId w:val="2"/>
  </w:num>
  <w:num w:numId="14" w16cid:durableId="507719313">
    <w:abstractNumId w:val="9"/>
  </w:num>
  <w:num w:numId="15" w16cid:durableId="539168452">
    <w:abstractNumId w:val="17"/>
  </w:num>
  <w:num w:numId="16" w16cid:durableId="287471827">
    <w:abstractNumId w:val="21"/>
  </w:num>
  <w:num w:numId="17" w16cid:durableId="1655796828">
    <w:abstractNumId w:val="1"/>
  </w:num>
  <w:num w:numId="18" w16cid:durableId="1167941909">
    <w:abstractNumId w:val="19"/>
  </w:num>
  <w:num w:numId="19" w16cid:durableId="216209640">
    <w:abstractNumId w:val="4"/>
  </w:num>
  <w:num w:numId="20" w16cid:durableId="2061441401">
    <w:abstractNumId w:val="12"/>
  </w:num>
  <w:num w:numId="21" w16cid:durableId="1142040344">
    <w:abstractNumId w:val="14"/>
  </w:num>
  <w:num w:numId="22" w16cid:durableId="654603690">
    <w:abstractNumId w:val="6"/>
  </w:num>
  <w:num w:numId="23" w16cid:durableId="1137071733">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25"/>
  <w:drawingGridHorizontalSpacing w:val="120"/>
  <w:displayHorizontalDrawingGridEvery w:val="2"/>
  <w:displayVerticalDrawingGridEvery w:val="2"/>
  <w:characterSpacingControl w:val="doNotCompress"/>
  <w:saveInvalidXml/>
  <w:ignoreMixedContent/>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ZCQ0tDUwtTAzMLSxMTMyUdpeDU4uLM/DyQAstaAEo9tgcsAAAA"/>
  </w:docVars>
  <w:rsids>
    <w:rsidRoot w:val="00E62EE1"/>
    <w:rsid w:val="00000E0C"/>
    <w:rsid w:val="00001577"/>
    <w:rsid w:val="00002613"/>
    <w:rsid w:val="00003159"/>
    <w:rsid w:val="0000329C"/>
    <w:rsid w:val="000033D1"/>
    <w:rsid w:val="000034A0"/>
    <w:rsid w:val="00003B1C"/>
    <w:rsid w:val="00004D6A"/>
    <w:rsid w:val="0000582D"/>
    <w:rsid w:val="00006600"/>
    <w:rsid w:val="00006673"/>
    <w:rsid w:val="0000748C"/>
    <w:rsid w:val="00010496"/>
    <w:rsid w:val="000105CA"/>
    <w:rsid w:val="00010C96"/>
    <w:rsid w:val="00011451"/>
    <w:rsid w:val="00011AFE"/>
    <w:rsid w:val="000135F5"/>
    <w:rsid w:val="0001389C"/>
    <w:rsid w:val="00015E03"/>
    <w:rsid w:val="00020241"/>
    <w:rsid w:val="000203D5"/>
    <w:rsid w:val="000205D4"/>
    <w:rsid w:val="000205D7"/>
    <w:rsid w:val="00021A9E"/>
    <w:rsid w:val="00021B48"/>
    <w:rsid w:val="00022422"/>
    <w:rsid w:val="000225C7"/>
    <w:rsid w:val="00022EB2"/>
    <w:rsid w:val="0002377D"/>
    <w:rsid w:val="0002450D"/>
    <w:rsid w:val="00025AB6"/>
    <w:rsid w:val="00025E52"/>
    <w:rsid w:val="00026657"/>
    <w:rsid w:val="000301D3"/>
    <w:rsid w:val="000303BB"/>
    <w:rsid w:val="00031B46"/>
    <w:rsid w:val="0003264D"/>
    <w:rsid w:val="000327C1"/>
    <w:rsid w:val="000327DE"/>
    <w:rsid w:val="000329D1"/>
    <w:rsid w:val="00033176"/>
    <w:rsid w:val="00033259"/>
    <w:rsid w:val="00033A39"/>
    <w:rsid w:val="00033E1A"/>
    <w:rsid w:val="00034480"/>
    <w:rsid w:val="00034737"/>
    <w:rsid w:val="00034D20"/>
    <w:rsid w:val="0003535C"/>
    <w:rsid w:val="000355D0"/>
    <w:rsid w:val="00035DDC"/>
    <w:rsid w:val="00036219"/>
    <w:rsid w:val="00037428"/>
    <w:rsid w:val="00037624"/>
    <w:rsid w:val="000417A2"/>
    <w:rsid w:val="0004199D"/>
    <w:rsid w:val="0004245E"/>
    <w:rsid w:val="0004260A"/>
    <w:rsid w:val="000429B1"/>
    <w:rsid w:val="000433A9"/>
    <w:rsid w:val="0004468C"/>
    <w:rsid w:val="000456AA"/>
    <w:rsid w:val="00045F97"/>
    <w:rsid w:val="000462C1"/>
    <w:rsid w:val="000469D2"/>
    <w:rsid w:val="000505B2"/>
    <w:rsid w:val="00050A4C"/>
    <w:rsid w:val="000510C8"/>
    <w:rsid w:val="00052B03"/>
    <w:rsid w:val="000552C8"/>
    <w:rsid w:val="000563FD"/>
    <w:rsid w:val="00056832"/>
    <w:rsid w:val="000576E1"/>
    <w:rsid w:val="000579CC"/>
    <w:rsid w:val="00060A36"/>
    <w:rsid w:val="00060B5C"/>
    <w:rsid w:val="0006164C"/>
    <w:rsid w:val="00061CED"/>
    <w:rsid w:val="0006266F"/>
    <w:rsid w:val="0006297A"/>
    <w:rsid w:val="0006385D"/>
    <w:rsid w:val="00064C59"/>
    <w:rsid w:val="00065C4A"/>
    <w:rsid w:val="00070BA3"/>
    <w:rsid w:val="000716D6"/>
    <w:rsid w:val="0007197F"/>
    <w:rsid w:val="00071A04"/>
    <w:rsid w:val="0007225E"/>
    <w:rsid w:val="00072A6E"/>
    <w:rsid w:val="000732CA"/>
    <w:rsid w:val="000740AB"/>
    <w:rsid w:val="00074822"/>
    <w:rsid w:val="0007517D"/>
    <w:rsid w:val="000751AD"/>
    <w:rsid w:val="00075397"/>
    <w:rsid w:val="0007588C"/>
    <w:rsid w:val="00075FA2"/>
    <w:rsid w:val="0007602D"/>
    <w:rsid w:val="00076904"/>
    <w:rsid w:val="00077AAF"/>
    <w:rsid w:val="000802A9"/>
    <w:rsid w:val="000805EA"/>
    <w:rsid w:val="00081389"/>
    <w:rsid w:val="00082929"/>
    <w:rsid w:val="000830D7"/>
    <w:rsid w:val="000833F0"/>
    <w:rsid w:val="00083734"/>
    <w:rsid w:val="00084E0F"/>
    <w:rsid w:val="00085A62"/>
    <w:rsid w:val="00085D47"/>
    <w:rsid w:val="00085ECB"/>
    <w:rsid w:val="00086F79"/>
    <w:rsid w:val="000902D2"/>
    <w:rsid w:val="00091159"/>
    <w:rsid w:val="00091690"/>
    <w:rsid w:val="00091DEB"/>
    <w:rsid w:val="00092738"/>
    <w:rsid w:val="000937E3"/>
    <w:rsid w:val="00093D18"/>
    <w:rsid w:val="000950FD"/>
    <w:rsid w:val="00095524"/>
    <w:rsid w:val="000960CB"/>
    <w:rsid w:val="0009615C"/>
    <w:rsid w:val="00097709"/>
    <w:rsid w:val="000A0E29"/>
    <w:rsid w:val="000A1924"/>
    <w:rsid w:val="000A2817"/>
    <w:rsid w:val="000A3A3E"/>
    <w:rsid w:val="000A443A"/>
    <w:rsid w:val="000A518D"/>
    <w:rsid w:val="000A58D3"/>
    <w:rsid w:val="000A6C35"/>
    <w:rsid w:val="000A6D94"/>
    <w:rsid w:val="000A7DF2"/>
    <w:rsid w:val="000B0275"/>
    <w:rsid w:val="000B057B"/>
    <w:rsid w:val="000B0CE7"/>
    <w:rsid w:val="000B0FFC"/>
    <w:rsid w:val="000B1055"/>
    <w:rsid w:val="000B20D7"/>
    <w:rsid w:val="000B2166"/>
    <w:rsid w:val="000B287E"/>
    <w:rsid w:val="000B3390"/>
    <w:rsid w:val="000B35BE"/>
    <w:rsid w:val="000B4C51"/>
    <w:rsid w:val="000B54B2"/>
    <w:rsid w:val="000B5A4B"/>
    <w:rsid w:val="000B68BA"/>
    <w:rsid w:val="000B6BA6"/>
    <w:rsid w:val="000B7253"/>
    <w:rsid w:val="000C0109"/>
    <w:rsid w:val="000C0E34"/>
    <w:rsid w:val="000C12B6"/>
    <w:rsid w:val="000C13F3"/>
    <w:rsid w:val="000C1B09"/>
    <w:rsid w:val="000C242A"/>
    <w:rsid w:val="000C2BA3"/>
    <w:rsid w:val="000C444A"/>
    <w:rsid w:val="000C4A59"/>
    <w:rsid w:val="000C51AA"/>
    <w:rsid w:val="000C54E6"/>
    <w:rsid w:val="000C5746"/>
    <w:rsid w:val="000C6797"/>
    <w:rsid w:val="000C6B4A"/>
    <w:rsid w:val="000C7152"/>
    <w:rsid w:val="000C7642"/>
    <w:rsid w:val="000C7715"/>
    <w:rsid w:val="000C7B54"/>
    <w:rsid w:val="000D152C"/>
    <w:rsid w:val="000D1645"/>
    <w:rsid w:val="000D18A4"/>
    <w:rsid w:val="000D2456"/>
    <w:rsid w:val="000D2809"/>
    <w:rsid w:val="000D2DFB"/>
    <w:rsid w:val="000D50E3"/>
    <w:rsid w:val="000D659F"/>
    <w:rsid w:val="000D6FA4"/>
    <w:rsid w:val="000D752E"/>
    <w:rsid w:val="000D787D"/>
    <w:rsid w:val="000D7B65"/>
    <w:rsid w:val="000E06FF"/>
    <w:rsid w:val="000E0A6D"/>
    <w:rsid w:val="000E14FB"/>
    <w:rsid w:val="000E170F"/>
    <w:rsid w:val="000E1E49"/>
    <w:rsid w:val="000E37DF"/>
    <w:rsid w:val="000E4451"/>
    <w:rsid w:val="000E4472"/>
    <w:rsid w:val="000E553A"/>
    <w:rsid w:val="000E58EA"/>
    <w:rsid w:val="000E5A78"/>
    <w:rsid w:val="000E66E3"/>
    <w:rsid w:val="000E78BA"/>
    <w:rsid w:val="000E7E83"/>
    <w:rsid w:val="000F25C3"/>
    <w:rsid w:val="000F2DFE"/>
    <w:rsid w:val="000F348D"/>
    <w:rsid w:val="000F3EFE"/>
    <w:rsid w:val="000F42EB"/>
    <w:rsid w:val="000F4397"/>
    <w:rsid w:val="000F45E9"/>
    <w:rsid w:val="000F4778"/>
    <w:rsid w:val="000F4CF3"/>
    <w:rsid w:val="000F61B5"/>
    <w:rsid w:val="000F69E2"/>
    <w:rsid w:val="000F754D"/>
    <w:rsid w:val="001003DC"/>
    <w:rsid w:val="00100CED"/>
    <w:rsid w:val="00101796"/>
    <w:rsid w:val="001019DA"/>
    <w:rsid w:val="00101C79"/>
    <w:rsid w:val="00101D3B"/>
    <w:rsid w:val="00102C8B"/>
    <w:rsid w:val="00104310"/>
    <w:rsid w:val="001046FF"/>
    <w:rsid w:val="00104C1D"/>
    <w:rsid w:val="00104C37"/>
    <w:rsid w:val="00104E18"/>
    <w:rsid w:val="00104E61"/>
    <w:rsid w:val="00104F42"/>
    <w:rsid w:val="00105726"/>
    <w:rsid w:val="00105948"/>
    <w:rsid w:val="00107053"/>
    <w:rsid w:val="001075C8"/>
    <w:rsid w:val="001077A6"/>
    <w:rsid w:val="00107FC0"/>
    <w:rsid w:val="001107E2"/>
    <w:rsid w:val="00110C18"/>
    <w:rsid w:val="00110DC1"/>
    <w:rsid w:val="00110F31"/>
    <w:rsid w:val="00110F77"/>
    <w:rsid w:val="00111097"/>
    <w:rsid w:val="00111773"/>
    <w:rsid w:val="001117C6"/>
    <w:rsid w:val="0011304A"/>
    <w:rsid w:val="00113AF8"/>
    <w:rsid w:val="001145D7"/>
    <w:rsid w:val="00114727"/>
    <w:rsid w:val="00114E6A"/>
    <w:rsid w:val="0011545E"/>
    <w:rsid w:val="00115730"/>
    <w:rsid w:val="00115892"/>
    <w:rsid w:val="00115F56"/>
    <w:rsid w:val="001164FF"/>
    <w:rsid w:val="001166ED"/>
    <w:rsid w:val="00116B50"/>
    <w:rsid w:val="00116BFE"/>
    <w:rsid w:val="00116F33"/>
    <w:rsid w:val="00117B5B"/>
    <w:rsid w:val="00117BF1"/>
    <w:rsid w:val="00117D4B"/>
    <w:rsid w:val="001206F3"/>
    <w:rsid w:val="00120A7B"/>
    <w:rsid w:val="00120A9A"/>
    <w:rsid w:val="00120E72"/>
    <w:rsid w:val="00121652"/>
    <w:rsid w:val="0012216D"/>
    <w:rsid w:val="001224A7"/>
    <w:rsid w:val="00124495"/>
    <w:rsid w:val="00124837"/>
    <w:rsid w:val="001268BD"/>
    <w:rsid w:val="00127D2C"/>
    <w:rsid w:val="00127E44"/>
    <w:rsid w:val="001302AC"/>
    <w:rsid w:val="00130983"/>
    <w:rsid w:val="00130B81"/>
    <w:rsid w:val="00130E50"/>
    <w:rsid w:val="0013120E"/>
    <w:rsid w:val="0013198E"/>
    <w:rsid w:val="001328AD"/>
    <w:rsid w:val="00132EE3"/>
    <w:rsid w:val="00133AF5"/>
    <w:rsid w:val="00133BC7"/>
    <w:rsid w:val="00133CD4"/>
    <w:rsid w:val="00134037"/>
    <w:rsid w:val="00134418"/>
    <w:rsid w:val="0013447D"/>
    <w:rsid w:val="00134F60"/>
    <w:rsid w:val="00135E6A"/>
    <w:rsid w:val="00137324"/>
    <w:rsid w:val="00137C17"/>
    <w:rsid w:val="00137F07"/>
    <w:rsid w:val="0014105F"/>
    <w:rsid w:val="0014124C"/>
    <w:rsid w:val="001417FC"/>
    <w:rsid w:val="0014180C"/>
    <w:rsid w:val="00141BF0"/>
    <w:rsid w:val="00141F29"/>
    <w:rsid w:val="001430D0"/>
    <w:rsid w:val="00143123"/>
    <w:rsid w:val="0014533A"/>
    <w:rsid w:val="00150CF3"/>
    <w:rsid w:val="0015122E"/>
    <w:rsid w:val="00151308"/>
    <w:rsid w:val="0015135B"/>
    <w:rsid w:val="0015234A"/>
    <w:rsid w:val="00152472"/>
    <w:rsid w:val="00152874"/>
    <w:rsid w:val="00152C87"/>
    <w:rsid w:val="00154C14"/>
    <w:rsid w:val="00155249"/>
    <w:rsid w:val="00155938"/>
    <w:rsid w:val="00156EFE"/>
    <w:rsid w:val="00157AFE"/>
    <w:rsid w:val="00160198"/>
    <w:rsid w:val="00160C7E"/>
    <w:rsid w:val="00160CEA"/>
    <w:rsid w:val="00160F91"/>
    <w:rsid w:val="0016175F"/>
    <w:rsid w:val="00161CDE"/>
    <w:rsid w:val="00163422"/>
    <w:rsid w:val="001639FA"/>
    <w:rsid w:val="00163A97"/>
    <w:rsid w:val="00163EC9"/>
    <w:rsid w:val="00164229"/>
    <w:rsid w:val="00164DA8"/>
    <w:rsid w:val="00165228"/>
    <w:rsid w:val="00165429"/>
    <w:rsid w:val="00166428"/>
    <w:rsid w:val="00166614"/>
    <w:rsid w:val="00166F4E"/>
    <w:rsid w:val="00167520"/>
    <w:rsid w:val="00170CAC"/>
    <w:rsid w:val="001725B8"/>
    <w:rsid w:val="00172A29"/>
    <w:rsid w:val="0017368E"/>
    <w:rsid w:val="001742C4"/>
    <w:rsid w:val="00174487"/>
    <w:rsid w:val="001745C4"/>
    <w:rsid w:val="00174B90"/>
    <w:rsid w:val="00175050"/>
    <w:rsid w:val="00175B2E"/>
    <w:rsid w:val="00175D12"/>
    <w:rsid w:val="001778F6"/>
    <w:rsid w:val="00180148"/>
    <w:rsid w:val="00180A48"/>
    <w:rsid w:val="001810C7"/>
    <w:rsid w:val="001821B4"/>
    <w:rsid w:val="0018265D"/>
    <w:rsid w:val="001827AB"/>
    <w:rsid w:val="001835B6"/>
    <w:rsid w:val="001839B7"/>
    <w:rsid w:val="00183E72"/>
    <w:rsid w:val="0018439A"/>
    <w:rsid w:val="001847D8"/>
    <w:rsid w:val="00185595"/>
    <w:rsid w:val="00185722"/>
    <w:rsid w:val="00187541"/>
    <w:rsid w:val="00187A37"/>
    <w:rsid w:val="00187EC1"/>
    <w:rsid w:val="001903B7"/>
    <w:rsid w:val="001907B8"/>
    <w:rsid w:val="00190D6E"/>
    <w:rsid w:val="00190EC0"/>
    <w:rsid w:val="00191BEA"/>
    <w:rsid w:val="001921F2"/>
    <w:rsid w:val="00193AC4"/>
    <w:rsid w:val="00193B7F"/>
    <w:rsid w:val="00193B90"/>
    <w:rsid w:val="0019425A"/>
    <w:rsid w:val="00194667"/>
    <w:rsid w:val="0019475B"/>
    <w:rsid w:val="00194987"/>
    <w:rsid w:val="00194BCC"/>
    <w:rsid w:val="00195B6D"/>
    <w:rsid w:val="00197189"/>
    <w:rsid w:val="0019742E"/>
    <w:rsid w:val="00197872"/>
    <w:rsid w:val="00197D82"/>
    <w:rsid w:val="001A0BD7"/>
    <w:rsid w:val="001A0EA1"/>
    <w:rsid w:val="001A0F0E"/>
    <w:rsid w:val="001A194D"/>
    <w:rsid w:val="001A19BB"/>
    <w:rsid w:val="001A3441"/>
    <w:rsid w:val="001A631E"/>
    <w:rsid w:val="001A6786"/>
    <w:rsid w:val="001A697C"/>
    <w:rsid w:val="001A70C5"/>
    <w:rsid w:val="001A72CA"/>
    <w:rsid w:val="001A741E"/>
    <w:rsid w:val="001B00EF"/>
    <w:rsid w:val="001B06B2"/>
    <w:rsid w:val="001B09DC"/>
    <w:rsid w:val="001B0C2E"/>
    <w:rsid w:val="001B16BF"/>
    <w:rsid w:val="001B19EE"/>
    <w:rsid w:val="001B1EC3"/>
    <w:rsid w:val="001B1ED6"/>
    <w:rsid w:val="001B259C"/>
    <w:rsid w:val="001B2636"/>
    <w:rsid w:val="001B3506"/>
    <w:rsid w:val="001B40D2"/>
    <w:rsid w:val="001B4A99"/>
    <w:rsid w:val="001B704B"/>
    <w:rsid w:val="001B7D89"/>
    <w:rsid w:val="001C19C1"/>
    <w:rsid w:val="001C32DE"/>
    <w:rsid w:val="001C35FA"/>
    <w:rsid w:val="001C37DA"/>
    <w:rsid w:val="001C42BC"/>
    <w:rsid w:val="001C5283"/>
    <w:rsid w:val="001C55D9"/>
    <w:rsid w:val="001C6624"/>
    <w:rsid w:val="001C6DDD"/>
    <w:rsid w:val="001C7C98"/>
    <w:rsid w:val="001D0034"/>
    <w:rsid w:val="001D0100"/>
    <w:rsid w:val="001D0A5F"/>
    <w:rsid w:val="001D0BA2"/>
    <w:rsid w:val="001D1B02"/>
    <w:rsid w:val="001D356C"/>
    <w:rsid w:val="001D3BBC"/>
    <w:rsid w:val="001D4243"/>
    <w:rsid w:val="001D4491"/>
    <w:rsid w:val="001D4E6B"/>
    <w:rsid w:val="001D5324"/>
    <w:rsid w:val="001D6F44"/>
    <w:rsid w:val="001D7031"/>
    <w:rsid w:val="001D74DC"/>
    <w:rsid w:val="001E060D"/>
    <w:rsid w:val="001E1518"/>
    <w:rsid w:val="001E2A77"/>
    <w:rsid w:val="001E2D4E"/>
    <w:rsid w:val="001E3260"/>
    <w:rsid w:val="001E338F"/>
    <w:rsid w:val="001E350C"/>
    <w:rsid w:val="001E3AD4"/>
    <w:rsid w:val="001E4F31"/>
    <w:rsid w:val="001E618F"/>
    <w:rsid w:val="001E71AD"/>
    <w:rsid w:val="001E71EC"/>
    <w:rsid w:val="001F06D7"/>
    <w:rsid w:val="001F0977"/>
    <w:rsid w:val="001F0BA2"/>
    <w:rsid w:val="001F25F2"/>
    <w:rsid w:val="001F2C82"/>
    <w:rsid w:val="001F3533"/>
    <w:rsid w:val="001F5182"/>
    <w:rsid w:val="001F58EF"/>
    <w:rsid w:val="001F5CD7"/>
    <w:rsid w:val="001F7354"/>
    <w:rsid w:val="001F7554"/>
    <w:rsid w:val="001F7ABA"/>
    <w:rsid w:val="001F7CC9"/>
    <w:rsid w:val="002004F0"/>
    <w:rsid w:val="00201297"/>
    <w:rsid w:val="00201926"/>
    <w:rsid w:val="00202BF0"/>
    <w:rsid w:val="00202F05"/>
    <w:rsid w:val="00203BC9"/>
    <w:rsid w:val="0020497F"/>
    <w:rsid w:val="002052A4"/>
    <w:rsid w:val="00205A55"/>
    <w:rsid w:val="002075A9"/>
    <w:rsid w:val="00207D04"/>
    <w:rsid w:val="00207E8F"/>
    <w:rsid w:val="0021022D"/>
    <w:rsid w:val="00210D49"/>
    <w:rsid w:val="002112DA"/>
    <w:rsid w:val="00211425"/>
    <w:rsid w:val="002120E8"/>
    <w:rsid w:val="002122CF"/>
    <w:rsid w:val="00212C77"/>
    <w:rsid w:val="00213470"/>
    <w:rsid w:val="00213677"/>
    <w:rsid w:val="00213C7E"/>
    <w:rsid w:val="00213DFD"/>
    <w:rsid w:val="0021445A"/>
    <w:rsid w:val="002148DA"/>
    <w:rsid w:val="00214D39"/>
    <w:rsid w:val="00214ED5"/>
    <w:rsid w:val="0021507E"/>
    <w:rsid w:val="00215137"/>
    <w:rsid w:val="00216204"/>
    <w:rsid w:val="00216266"/>
    <w:rsid w:val="00216471"/>
    <w:rsid w:val="00216535"/>
    <w:rsid w:val="00217CCF"/>
    <w:rsid w:val="002207D5"/>
    <w:rsid w:val="00221028"/>
    <w:rsid w:val="002219F0"/>
    <w:rsid w:val="00221BC9"/>
    <w:rsid w:val="00221CA8"/>
    <w:rsid w:val="00221ED3"/>
    <w:rsid w:val="00221F23"/>
    <w:rsid w:val="002221BB"/>
    <w:rsid w:val="00222D68"/>
    <w:rsid w:val="00222D77"/>
    <w:rsid w:val="00222FB9"/>
    <w:rsid w:val="00223606"/>
    <w:rsid w:val="0022367A"/>
    <w:rsid w:val="0022380C"/>
    <w:rsid w:val="00223C38"/>
    <w:rsid w:val="00223CB9"/>
    <w:rsid w:val="00223CC1"/>
    <w:rsid w:val="00224C7C"/>
    <w:rsid w:val="00224D7C"/>
    <w:rsid w:val="00225928"/>
    <w:rsid w:val="0022593E"/>
    <w:rsid w:val="00226BAE"/>
    <w:rsid w:val="00230358"/>
    <w:rsid w:val="002303CB"/>
    <w:rsid w:val="0023124A"/>
    <w:rsid w:val="0023136F"/>
    <w:rsid w:val="00231483"/>
    <w:rsid w:val="00231C4F"/>
    <w:rsid w:val="0023217F"/>
    <w:rsid w:val="00232357"/>
    <w:rsid w:val="002323C9"/>
    <w:rsid w:val="00232743"/>
    <w:rsid w:val="00232E95"/>
    <w:rsid w:val="00234303"/>
    <w:rsid w:val="00234DCE"/>
    <w:rsid w:val="00235EBF"/>
    <w:rsid w:val="0023621B"/>
    <w:rsid w:val="002369E5"/>
    <w:rsid w:val="0023783D"/>
    <w:rsid w:val="00237B54"/>
    <w:rsid w:val="00240548"/>
    <w:rsid w:val="00240E81"/>
    <w:rsid w:val="00241028"/>
    <w:rsid w:val="002410EE"/>
    <w:rsid w:val="00241E84"/>
    <w:rsid w:val="00242213"/>
    <w:rsid w:val="00242233"/>
    <w:rsid w:val="00242666"/>
    <w:rsid w:val="002438C5"/>
    <w:rsid w:val="00243B6F"/>
    <w:rsid w:val="00244029"/>
    <w:rsid w:val="00244247"/>
    <w:rsid w:val="002443F4"/>
    <w:rsid w:val="00244421"/>
    <w:rsid w:val="00244BF1"/>
    <w:rsid w:val="00245AAF"/>
    <w:rsid w:val="00245B19"/>
    <w:rsid w:val="00245C2E"/>
    <w:rsid w:val="00245CF2"/>
    <w:rsid w:val="002462C4"/>
    <w:rsid w:val="00246A4A"/>
    <w:rsid w:val="00246C89"/>
    <w:rsid w:val="002474CE"/>
    <w:rsid w:val="00247DC6"/>
    <w:rsid w:val="00251841"/>
    <w:rsid w:val="00251A56"/>
    <w:rsid w:val="002527F3"/>
    <w:rsid w:val="00252B87"/>
    <w:rsid w:val="00253727"/>
    <w:rsid w:val="00253DDB"/>
    <w:rsid w:val="00254148"/>
    <w:rsid w:val="0025466E"/>
    <w:rsid w:val="00254731"/>
    <w:rsid w:val="002549E5"/>
    <w:rsid w:val="00254DC3"/>
    <w:rsid w:val="00256B89"/>
    <w:rsid w:val="00257042"/>
    <w:rsid w:val="0025726F"/>
    <w:rsid w:val="002572A2"/>
    <w:rsid w:val="00260478"/>
    <w:rsid w:val="0026059A"/>
    <w:rsid w:val="002616C4"/>
    <w:rsid w:val="00262F70"/>
    <w:rsid w:val="0026347D"/>
    <w:rsid w:val="00263538"/>
    <w:rsid w:val="002637C5"/>
    <w:rsid w:val="00264DB9"/>
    <w:rsid w:val="002655FD"/>
    <w:rsid w:val="0026587E"/>
    <w:rsid w:val="002659E5"/>
    <w:rsid w:val="002662B6"/>
    <w:rsid w:val="00266F06"/>
    <w:rsid w:val="0026731E"/>
    <w:rsid w:val="0026746B"/>
    <w:rsid w:val="00270999"/>
    <w:rsid w:val="00270D86"/>
    <w:rsid w:val="00271A8B"/>
    <w:rsid w:val="002728C9"/>
    <w:rsid w:val="00272A10"/>
    <w:rsid w:val="00272E50"/>
    <w:rsid w:val="0027304C"/>
    <w:rsid w:val="002731DE"/>
    <w:rsid w:val="00273AB0"/>
    <w:rsid w:val="00274DD2"/>
    <w:rsid w:val="00275AC4"/>
    <w:rsid w:val="00275CD9"/>
    <w:rsid w:val="00275EC1"/>
    <w:rsid w:val="00275F2B"/>
    <w:rsid w:val="002760E6"/>
    <w:rsid w:val="00276F77"/>
    <w:rsid w:val="00280409"/>
    <w:rsid w:val="00281936"/>
    <w:rsid w:val="00281A90"/>
    <w:rsid w:val="00281E56"/>
    <w:rsid w:val="002826A3"/>
    <w:rsid w:val="0028440A"/>
    <w:rsid w:val="00284AF3"/>
    <w:rsid w:val="00284DC8"/>
    <w:rsid w:val="0028574E"/>
    <w:rsid w:val="00285B9B"/>
    <w:rsid w:val="00286300"/>
    <w:rsid w:val="00286402"/>
    <w:rsid w:val="00286920"/>
    <w:rsid w:val="002879D6"/>
    <w:rsid w:val="00290090"/>
    <w:rsid w:val="0029013F"/>
    <w:rsid w:val="00291004"/>
    <w:rsid w:val="002913B4"/>
    <w:rsid w:val="0029272C"/>
    <w:rsid w:val="0029275A"/>
    <w:rsid w:val="002937B0"/>
    <w:rsid w:val="0029429B"/>
    <w:rsid w:val="002948A9"/>
    <w:rsid w:val="00296991"/>
    <w:rsid w:val="00296ABB"/>
    <w:rsid w:val="00296B1A"/>
    <w:rsid w:val="00296F54"/>
    <w:rsid w:val="002972B2"/>
    <w:rsid w:val="00297A2A"/>
    <w:rsid w:val="00297D60"/>
    <w:rsid w:val="002A0665"/>
    <w:rsid w:val="002A141F"/>
    <w:rsid w:val="002A2C7D"/>
    <w:rsid w:val="002A3360"/>
    <w:rsid w:val="002A3A3B"/>
    <w:rsid w:val="002A6379"/>
    <w:rsid w:val="002A76E4"/>
    <w:rsid w:val="002A77EE"/>
    <w:rsid w:val="002A7F26"/>
    <w:rsid w:val="002B08EA"/>
    <w:rsid w:val="002B0B40"/>
    <w:rsid w:val="002B0CF6"/>
    <w:rsid w:val="002B184C"/>
    <w:rsid w:val="002B1CE8"/>
    <w:rsid w:val="002B2118"/>
    <w:rsid w:val="002B21C8"/>
    <w:rsid w:val="002B245A"/>
    <w:rsid w:val="002B31F5"/>
    <w:rsid w:val="002B32A2"/>
    <w:rsid w:val="002B3D0A"/>
    <w:rsid w:val="002B408B"/>
    <w:rsid w:val="002B4E5B"/>
    <w:rsid w:val="002B54CC"/>
    <w:rsid w:val="002B54F2"/>
    <w:rsid w:val="002B5BDE"/>
    <w:rsid w:val="002B7480"/>
    <w:rsid w:val="002C086D"/>
    <w:rsid w:val="002C08BC"/>
    <w:rsid w:val="002C0E9E"/>
    <w:rsid w:val="002C2B95"/>
    <w:rsid w:val="002C3164"/>
    <w:rsid w:val="002C378B"/>
    <w:rsid w:val="002C4231"/>
    <w:rsid w:val="002C437B"/>
    <w:rsid w:val="002C4DC7"/>
    <w:rsid w:val="002C6E68"/>
    <w:rsid w:val="002C7811"/>
    <w:rsid w:val="002D16A7"/>
    <w:rsid w:val="002D1B88"/>
    <w:rsid w:val="002D35B0"/>
    <w:rsid w:val="002D3C93"/>
    <w:rsid w:val="002D4726"/>
    <w:rsid w:val="002D4CED"/>
    <w:rsid w:val="002D5537"/>
    <w:rsid w:val="002D5B07"/>
    <w:rsid w:val="002D5DCB"/>
    <w:rsid w:val="002D60D4"/>
    <w:rsid w:val="002D63BC"/>
    <w:rsid w:val="002D6D12"/>
    <w:rsid w:val="002E0273"/>
    <w:rsid w:val="002E03EF"/>
    <w:rsid w:val="002E14F8"/>
    <w:rsid w:val="002E1EAB"/>
    <w:rsid w:val="002E26A9"/>
    <w:rsid w:val="002E278E"/>
    <w:rsid w:val="002E2872"/>
    <w:rsid w:val="002E39B2"/>
    <w:rsid w:val="002E4522"/>
    <w:rsid w:val="002E4CE9"/>
    <w:rsid w:val="002E5177"/>
    <w:rsid w:val="002E533F"/>
    <w:rsid w:val="002E592B"/>
    <w:rsid w:val="002E5F18"/>
    <w:rsid w:val="002E6846"/>
    <w:rsid w:val="002E6C49"/>
    <w:rsid w:val="002E795A"/>
    <w:rsid w:val="002F208D"/>
    <w:rsid w:val="002F21ED"/>
    <w:rsid w:val="002F250A"/>
    <w:rsid w:val="002F2E0D"/>
    <w:rsid w:val="002F4861"/>
    <w:rsid w:val="002F50A9"/>
    <w:rsid w:val="002F570D"/>
    <w:rsid w:val="002F5778"/>
    <w:rsid w:val="002F678D"/>
    <w:rsid w:val="002F739E"/>
    <w:rsid w:val="002F7518"/>
    <w:rsid w:val="003009BF"/>
    <w:rsid w:val="00300D2A"/>
    <w:rsid w:val="00301B20"/>
    <w:rsid w:val="003022C1"/>
    <w:rsid w:val="0030258E"/>
    <w:rsid w:val="0030336E"/>
    <w:rsid w:val="00303AAD"/>
    <w:rsid w:val="00303B49"/>
    <w:rsid w:val="00303FFE"/>
    <w:rsid w:val="00304F4B"/>
    <w:rsid w:val="003072B8"/>
    <w:rsid w:val="0031012B"/>
    <w:rsid w:val="00310B48"/>
    <w:rsid w:val="003119FE"/>
    <w:rsid w:val="00312800"/>
    <w:rsid w:val="00313CAA"/>
    <w:rsid w:val="00313DAF"/>
    <w:rsid w:val="00314159"/>
    <w:rsid w:val="003141C3"/>
    <w:rsid w:val="0031510A"/>
    <w:rsid w:val="00315367"/>
    <w:rsid w:val="00315B37"/>
    <w:rsid w:val="003161C1"/>
    <w:rsid w:val="0031760B"/>
    <w:rsid w:val="0031781D"/>
    <w:rsid w:val="0032087B"/>
    <w:rsid w:val="00320CBF"/>
    <w:rsid w:val="00320D4F"/>
    <w:rsid w:val="00321E04"/>
    <w:rsid w:val="00322274"/>
    <w:rsid w:val="0032281C"/>
    <w:rsid w:val="00322EAD"/>
    <w:rsid w:val="003237A1"/>
    <w:rsid w:val="00324627"/>
    <w:rsid w:val="00325033"/>
    <w:rsid w:val="003251FC"/>
    <w:rsid w:val="00325CC0"/>
    <w:rsid w:val="003271B5"/>
    <w:rsid w:val="003311BF"/>
    <w:rsid w:val="003314DA"/>
    <w:rsid w:val="00331955"/>
    <w:rsid w:val="003321B5"/>
    <w:rsid w:val="00332D99"/>
    <w:rsid w:val="003337D3"/>
    <w:rsid w:val="00333BD3"/>
    <w:rsid w:val="0033413D"/>
    <w:rsid w:val="00335768"/>
    <w:rsid w:val="00337493"/>
    <w:rsid w:val="003379C9"/>
    <w:rsid w:val="00340FB4"/>
    <w:rsid w:val="00340FC6"/>
    <w:rsid w:val="003415C3"/>
    <w:rsid w:val="00341D53"/>
    <w:rsid w:val="00342C82"/>
    <w:rsid w:val="0034375D"/>
    <w:rsid w:val="00343F72"/>
    <w:rsid w:val="00345418"/>
    <w:rsid w:val="00346A91"/>
    <w:rsid w:val="003477FF"/>
    <w:rsid w:val="0034798A"/>
    <w:rsid w:val="00347B68"/>
    <w:rsid w:val="0035065C"/>
    <w:rsid w:val="00350818"/>
    <w:rsid w:val="003509B6"/>
    <w:rsid w:val="003511F6"/>
    <w:rsid w:val="00351496"/>
    <w:rsid w:val="003518EA"/>
    <w:rsid w:val="00351B32"/>
    <w:rsid w:val="0035387E"/>
    <w:rsid w:val="00353B8D"/>
    <w:rsid w:val="003545AB"/>
    <w:rsid w:val="00355467"/>
    <w:rsid w:val="003554E9"/>
    <w:rsid w:val="00357579"/>
    <w:rsid w:val="00360835"/>
    <w:rsid w:val="00361FFE"/>
    <w:rsid w:val="00362B80"/>
    <w:rsid w:val="0036320D"/>
    <w:rsid w:val="0036345F"/>
    <w:rsid w:val="00365B09"/>
    <w:rsid w:val="00365EF1"/>
    <w:rsid w:val="00366B71"/>
    <w:rsid w:val="00367796"/>
    <w:rsid w:val="0037144E"/>
    <w:rsid w:val="003714C0"/>
    <w:rsid w:val="003719DE"/>
    <w:rsid w:val="003741D6"/>
    <w:rsid w:val="0037432B"/>
    <w:rsid w:val="00375186"/>
    <w:rsid w:val="00376677"/>
    <w:rsid w:val="003805E8"/>
    <w:rsid w:val="003811FF"/>
    <w:rsid w:val="00381826"/>
    <w:rsid w:val="00382196"/>
    <w:rsid w:val="003825D2"/>
    <w:rsid w:val="00382B3A"/>
    <w:rsid w:val="00384A2C"/>
    <w:rsid w:val="003857A0"/>
    <w:rsid w:val="00386426"/>
    <w:rsid w:val="00386B20"/>
    <w:rsid w:val="00386FED"/>
    <w:rsid w:val="00387711"/>
    <w:rsid w:val="00387897"/>
    <w:rsid w:val="00390254"/>
    <w:rsid w:val="0039085C"/>
    <w:rsid w:val="003909EA"/>
    <w:rsid w:val="00390A77"/>
    <w:rsid w:val="00390C0E"/>
    <w:rsid w:val="003910B3"/>
    <w:rsid w:val="00391329"/>
    <w:rsid w:val="003916BC"/>
    <w:rsid w:val="00391727"/>
    <w:rsid w:val="00391B34"/>
    <w:rsid w:val="0039268D"/>
    <w:rsid w:val="00393A94"/>
    <w:rsid w:val="00393F0D"/>
    <w:rsid w:val="003950C1"/>
    <w:rsid w:val="0039545F"/>
    <w:rsid w:val="00396568"/>
    <w:rsid w:val="00397A36"/>
    <w:rsid w:val="00397F67"/>
    <w:rsid w:val="003A05CD"/>
    <w:rsid w:val="003A1C2A"/>
    <w:rsid w:val="003A2A1F"/>
    <w:rsid w:val="003A36C3"/>
    <w:rsid w:val="003A37F9"/>
    <w:rsid w:val="003A46AC"/>
    <w:rsid w:val="003A532E"/>
    <w:rsid w:val="003A707B"/>
    <w:rsid w:val="003A751C"/>
    <w:rsid w:val="003B027E"/>
    <w:rsid w:val="003B060C"/>
    <w:rsid w:val="003B160B"/>
    <w:rsid w:val="003B1DD0"/>
    <w:rsid w:val="003B3750"/>
    <w:rsid w:val="003B429A"/>
    <w:rsid w:val="003B6541"/>
    <w:rsid w:val="003B6EC6"/>
    <w:rsid w:val="003B7241"/>
    <w:rsid w:val="003B7BCB"/>
    <w:rsid w:val="003C09AC"/>
    <w:rsid w:val="003C1669"/>
    <w:rsid w:val="003C1737"/>
    <w:rsid w:val="003C17DC"/>
    <w:rsid w:val="003C1948"/>
    <w:rsid w:val="003C1C26"/>
    <w:rsid w:val="003C1D9F"/>
    <w:rsid w:val="003C2014"/>
    <w:rsid w:val="003C2252"/>
    <w:rsid w:val="003C2432"/>
    <w:rsid w:val="003C27D3"/>
    <w:rsid w:val="003C3745"/>
    <w:rsid w:val="003C3877"/>
    <w:rsid w:val="003C3A24"/>
    <w:rsid w:val="003C49CC"/>
    <w:rsid w:val="003C51B1"/>
    <w:rsid w:val="003C56D1"/>
    <w:rsid w:val="003C5AFB"/>
    <w:rsid w:val="003C621F"/>
    <w:rsid w:val="003C7A71"/>
    <w:rsid w:val="003C7EC5"/>
    <w:rsid w:val="003D01FE"/>
    <w:rsid w:val="003D04CF"/>
    <w:rsid w:val="003D0FE9"/>
    <w:rsid w:val="003D10D5"/>
    <w:rsid w:val="003D11AC"/>
    <w:rsid w:val="003D20EF"/>
    <w:rsid w:val="003D2649"/>
    <w:rsid w:val="003D2A82"/>
    <w:rsid w:val="003D2BA9"/>
    <w:rsid w:val="003D32E2"/>
    <w:rsid w:val="003D3EB9"/>
    <w:rsid w:val="003D49F7"/>
    <w:rsid w:val="003D53DD"/>
    <w:rsid w:val="003D67CF"/>
    <w:rsid w:val="003D6B39"/>
    <w:rsid w:val="003E0AB3"/>
    <w:rsid w:val="003E0AEF"/>
    <w:rsid w:val="003E0B92"/>
    <w:rsid w:val="003E0E0A"/>
    <w:rsid w:val="003E0F92"/>
    <w:rsid w:val="003E1D5A"/>
    <w:rsid w:val="003E1E5F"/>
    <w:rsid w:val="003E22FA"/>
    <w:rsid w:val="003E2D70"/>
    <w:rsid w:val="003E39F0"/>
    <w:rsid w:val="003E420D"/>
    <w:rsid w:val="003E4AD1"/>
    <w:rsid w:val="003E5813"/>
    <w:rsid w:val="003E5C08"/>
    <w:rsid w:val="003E7047"/>
    <w:rsid w:val="003F012B"/>
    <w:rsid w:val="003F0197"/>
    <w:rsid w:val="003F045C"/>
    <w:rsid w:val="003F0526"/>
    <w:rsid w:val="003F0EB7"/>
    <w:rsid w:val="003F10D8"/>
    <w:rsid w:val="003F17C0"/>
    <w:rsid w:val="003F1AE6"/>
    <w:rsid w:val="003F1E7A"/>
    <w:rsid w:val="003F224C"/>
    <w:rsid w:val="003F28C9"/>
    <w:rsid w:val="003F3813"/>
    <w:rsid w:val="003F3E37"/>
    <w:rsid w:val="003F4087"/>
    <w:rsid w:val="003F41B1"/>
    <w:rsid w:val="003F4A47"/>
    <w:rsid w:val="003F5466"/>
    <w:rsid w:val="003F5AD7"/>
    <w:rsid w:val="003F7858"/>
    <w:rsid w:val="003F7C81"/>
    <w:rsid w:val="003F7CDD"/>
    <w:rsid w:val="0040011A"/>
    <w:rsid w:val="004002C3"/>
    <w:rsid w:val="004004E8"/>
    <w:rsid w:val="0040050D"/>
    <w:rsid w:val="00400E53"/>
    <w:rsid w:val="00401342"/>
    <w:rsid w:val="004016A8"/>
    <w:rsid w:val="00401B06"/>
    <w:rsid w:val="00401BC2"/>
    <w:rsid w:val="00401C40"/>
    <w:rsid w:val="00402317"/>
    <w:rsid w:val="00402D55"/>
    <w:rsid w:val="004035A4"/>
    <w:rsid w:val="00403825"/>
    <w:rsid w:val="00403D5D"/>
    <w:rsid w:val="0040473C"/>
    <w:rsid w:val="00405216"/>
    <w:rsid w:val="004059F0"/>
    <w:rsid w:val="00406EC1"/>
    <w:rsid w:val="0040714D"/>
    <w:rsid w:val="004077B1"/>
    <w:rsid w:val="00410429"/>
    <w:rsid w:val="00410BBF"/>
    <w:rsid w:val="00411332"/>
    <w:rsid w:val="00411723"/>
    <w:rsid w:val="004121D5"/>
    <w:rsid w:val="00412FD9"/>
    <w:rsid w:val="00413CF7"/>
    <w:rsid w:val="00414008"/>
    <w:rsid w:val="0041436E"/>
    <w:rsid w:val="004143FE"/>
    <w:rsid w:val="00414729"/>
    <w:rsid w:val="004149DF"/>
    <w:rsid w:val="00414BAA"/>
    <w:rsid w:val="00415701"/>
    <w:rsid w:val="0041657D"/>
    <w:rsid w:val="0041663F"/>
    <w:rsid w:val="00417028"/>
    <w:rsid w:val="00417361"/>
    <w:rsid w:val="004178AF"/>
    <w:rsid w:val="004179CD"/>
    <w:rsid w:val="004206FC"/>
    <w:rsid w:val="00420F2E"/>
    <w:rsid w:val="004219AD"/>
    <w:rsid w:val="004226A8"/>
    <w:rsid w:val="004231F5"/>
    <w:rsid w:val="00424321"/>
    <w:rsid w:val="00424BFF"/>
    <w:rsid w:val="00424F6F"/>
    <w:rsid w:val="0042539B"/>
    <w:rsid w:val="00425ED6"/>
    <w:rsid w:val="00425F5E"/>
    <w:rsid w:val="00426B39"/>
    <w:rsid w:val="004270D8"/>
    <w:rsid w:val="004276A7"/>
    <w:rsid w:val="0042787D"/>
    <w:rsid w:val="0043035E"/>
    <w:rsid w:val="004310B5"/>
    <w:rsid w:val="00431924"/>
    <w:rsid w:val="00431A9A"/>
    <w:rsid w:val="004321A1"/>
    <w:rsid w:val="00432292"/>
    <w:rsid w:val="004323DD"/>
    <w:rsid w:val="0043266D"/>
    <w:rsid w:val="00432E18"/>
    <w:rsid w:val="004349B5"/>
    <w:rsid w:val="004365AF"/>
    <w:rsid w:val="004365B9"/>
    <w:rsid w:val="0043675F"/>
    <w:rsid w:val="004372F2"/>
    <w:rsid w:val="00441284"/>
    <w:rsid w:val="00441307"/>
    <w:rsid w:val="0044167E"/>
    <w:rsid w:val="00441E61"/>
    <w:rsid w:val="00443200"/>
    <w:rsid w:val="00443848"/>
    <w:rsid w:val="00444549"/>
    <w:rsid w:val="00444763"/>
    <w:rsid w:val="0044485D"/>
    <w:rsid w:val="004451A8"/>
    <w:rsid w:val="004463A9"/>
    <w:rsid w:val="00446CCD"/>
    <w:rsid w:val="00446E61"/>
    <w:rsid w:val="0044709E"/>
    <w:rsid w:val="00447756"/>
    <w:rsid w:val="00447F60"/>
    <w:rsid w:val="00451FA6"/>
    <w:rsid w:val="004520FF"/>
    <w:rsid w:val="004529EF"/>
    <w:rsid w:val="004533A7"/>
    <w:rsid w:val="0045365A"/>
    <w:rsid w:val="00453AB4"/>
    <w:rsid w:val="00454481"/>
    <w:rsid w:val="00454B2C"/>
    <w:rsid w:val="00454EFF"/>
    <w:rsid w:val="00455412"/>
    <w:rsid w:val="00456E49"/>
    <w:rsid w:val="0045758A"/>
    <w:rsid w:val="00457CCE"/>
    <w:rsid w:val="00461A74"/>
    <w:rsid w:val="00461BB5"/>
    <w:rsid w:val="00461C13"/>
    <w:rsid w:val="004627A7"/>
    <w:rsid w:val="00462A9B"/>
    <w:rsid w:val="00462F34"/>
    <w:rsid w:val="00463331"/>
    <w:rsid w:val="00465D81"/>
    <w:rsid w:val="00465ED6"/>
    <w:rsid w:val="00466202"/>
    <w:rsid w:val="00466551"/>
    <w:rsid w:val="00466B69"/>
    <w:rsid w:val="00467D93"/>
    <w:rsid w:val="0047017F"/>
    <w:rsid w:val="00470E30"/>
    <w:rsid w:val="00471271"/>
    <w:rsid w:val="004717FA"/>
    <w:rsid w:val="0047238E"/>
    <w:rsid w:val="004729B2"/>
    <w:rsid w:val="0047390B"/>
    <w:rsid w:val="00473A84"/>
    <w:rsid w:val="0047415B"/>
    <w:rsid w:val="004746C8"/>
    <w:rsid w:val="00475A93"/>
    <w:rsid w:val="00475C07"/>
    <w:rsid w:val="0047644F"/>
    <w:rsid w:val="004764D0"/>
    <w:rsid w:val="004764E0"/>
    <w:rsid w:val="00476DCD"/>
    <w:rsid w:val="00477ED0"/>
    <w:rsid w:val="00481DEE"/>
    <w:rsid w:val="004825F3"/>
    <w:rsid w:val="0048269E"/>
    <w:rsid w:val="004826E3"/>
    <w:rsid w:val="00482995"/>
    <w:rsid w:val="00482BC5"/>
    <w:rsid w:val="00482DD6"/>
    <w:rsid w:val="00483671"/>
    <w:rsid w:val="0048395E"/>
    <w:rsid w:val="00483CCA"/>
    <w:rsid w:val="00484F5F"/>
    <w:rsid w:val="00485D8B"/>
    <w:rsid w:val="004868DD"/>
    <w:rsid w:val="00487935"/>
    <w:rsid w:val="00487FF3"/>
    <w:rsid w:val="004906A1"/>
    <w:rsid w:val="0049184C"/>
    <w:rsid w:val="0049299D"/>
    <w:rsid w:val="00493C4D"/>
    <w:rsid w:val="00493C8E"/>
    <w:rsid w:val="00495444"/>
    <w:rsid w:val="004956BB"/>
    <w:rsid w:val="00495924"/>
    <w:rsid w:val="00496A43"/>
    <w:rsid w:val="00496D54"/>
    <w:rsid w:val="00496E3B"/>
    <w:rsid w:val="00497485"/>
    <w:rsid w:val="00497EEE"/>
    <w:rsid w:val="004A1730"/>
    <w:rsid w:val="004A185C"/>
    <w:rsid w:val="004A19AE"/>
    <w:rsid w:val="004A1DF8"/>
    <w:rsid w:val="004A2B9C"/>
    <w:rsid w:val="004A2F39"/>
    <w:rsid w:val="004A32E2"/>
    <w:rsid w:val="004A4BDB"/>
    <w:rsid w:val="004A58D1"/>
    <w:rsid w:val="004A59EB"/>
    <w:rsid w:val="004A5E8E"/>
    <w:rsid w:val="004A61C1"/>
    <w:rsid w:val="004A624D"/>
    <w:rsid w:val="004A698D"/>
    <w:rsid w:val="004A6EB7"/>
    <w:rsid w:val="004A6F7A"/>
    <w:rsid w:val="004A72B5"/>
    <w:rsid w:val="004A7D33"/>
    <w:rsid w:val="004B0C14"/>
    <w:rsid w:val="004B103D"/>
    <w:rsid w:val="004B1535"/>
    <w:rsid w:val="004B201A"/>
    <w:rsid w:val="004B2517"/>
    <w:rsid w:val="004B40FD"/>
    <w:rsid w:val="004B610F"/>
    <w:rsid w:val="004B755D"/>
    <w:rsid w:val="004B7C1D"/>
    <w:rsid w:val="004C01C7"/>
    <w:rsid w:val="004C064B"/>
    <w:rsid w:val="004C0E36"/>
    <w:rsid w:val="004C1060"/>
    <w:rsid w:val="004C12AA"/>
    <w:rsid w:val="004C15DC"/>
    <w:rsid w:val="004C178F"/>
    <w:rsid w:val="004C22B5"/>
    <w:rsid w:val="004C2484"/>
    <w:rsid w:val="004C439F"/>
    <w:rsid w:val="004C44C6"/>
    <w:rsid w:val="004C4A38"/>
    <w:rsid w:val="004C69BE"/>
    <w:rsid w:val="004C7377"/>
    <w:rsid w:val="004D02B1"/>
    <w:rsid w:val="004D084B"/>
    <w:rsid w:val="004D1707"/>
    <w:rsid w:val="004D2807"/>
    <w:rsid w:val="004D2DD1"/>
    <w:rsid w:val="004D321E"/>
    <w:rsid w:val="004D34FD"/>
    <w:rsid w:val="004D35BA"/>
    <w:rsid w:val="004D4B95"/>
    <w:rsid w:val="004D621C"/>
    <w:rsid w:val="004D635D"/>
    <w:rsid w:val="004D6857"/>
    <w:rsid w:val="004D6D4B"/>
    <w:rsid w:val="004D76E3"/>
    <w:rsid w:val="004E059C"/>
    <w:rsid w:val="004E0773"/>
    <w:rsid w:val="004E1884"/>
    <w:rsid w:val="004E27F8"/>
    <w:rsid w:val="004E353E"/>
    <w:rsid w:val="004E403E"/>
    <w:rsid w:val="004E4BCF"/>
    <w:rsid w:val="004E522A"/>
    <w:rsid w:val="004E5C2F"/>
    <w:rsid w:val="004F00F6"/>
    <w:rsid w:val="004F05F2"/>
    <w:rsid w:val="004F0783"/>
    <w:rsid w:val="004F17CA"/>
    <w:rsid w:val="004F24DE"/>
    <w:rsid w:val="004F39DF"/>
    <w:rsid w:val="004F43B1"/>
    <w:rsid w:val="004F48C7"/>
    <w:rsid w:val="004F5BB3"/>
    <w:rsid w:val="004F60B7"/>
    <w:rsid w:val="004F6E64"/>
    <w:rsid w:val="004F7369"/>
    <w:rsid w:val="004F7977"/>
    <w:rsid w:val="004F7FBE"/>
    <w:rsid w:val="00500253"/>
    <w:rsid w:val="00501330"/>
    <w:rsid w:val="005014BD"/>
    <w:rsid w:val="005019FA"/>
    <w:rsid w:val="00502628"/>
    <w:rsid w:val="005026AB"/>
    <w:rsid w:val="00502D31"/>
    <w:rsid w:val="005036BC"/>
    <w:rsid w:val="0050449F"/>
    <w:rsid w:val="00504588"/>
    <w:rsid w:val="00505B7F"/>
    <w:rsid w:val="0050684C"/>
    <w:rsid w:val="00506B45"/>
    <w:rsid w:val="00507BE1"/>
    <w:rsid w:val="00511751"/>
    <w:rsid w:val="00511A9E"/>
    <w:rsid w:val="005122A9"/>
    <w:rsid w:val="00512752"/>
    <w:rsid w:val="00512868"/>
    <w:rsid w:val="00512C48"/>
    <w:rsid w:val="00513E52"/>
    <w:rsid w:val="00513E83"/>
    <w:rsid w:val="0051405A"/>
    <w:rsid w:val="00514914"/>
    <w:rsid w:val="00515428"/>
    <w:rsid w:val="00515E0C"/>
    <w:rsid w:val="00516046"/>
    <w:rsid w:val="00516789"/>
    <w:rsid w:val="005167BC"/>
    <w:rsid w:val="0051794E"/>
    <w:rsid w:val="00520738"/>
    <w:rsid w:val="00520922"/>
    <w:rsid w:val="00520F16"/>
    <w:rsid w:val="00520FD9"/>
    <w:rsid w:val="0052150E"/>
    <w:rsid w:val="00521F06"/>
    <w:rsid w:val="00522266"/>
    <w:rsid w:val="005225AB"/>
    <w:rsid w:val="005226BB"/>
    <w:rsid w:val="005237DA"/>
    <w:rsid w:val="00523A2E"/>
    <w:rsid w:val="0052482C"/>
    <w:rsid w:val="005248AA"/>
    <w:rsid w:val="00524D1E"/>
    <w:rsid w:val="00524D9E"/>
    <w:rsid w:val="00524E62"/>
    <w:rsid w:val="0052552F"/>
    <w:rsid w:val="00526A8E"/>
    <w:rsid w:val="00526B72"/>
    <w:rsid w:val="00530875"/>
    <w:rsid w:val="00530953"/>
    <w:rsid w:val="0053119A"/>
    <w:rsid w:val="005313FC"/>
    <w:rsid w:val="00531943"/>
    <w:rsid w:val="005319F8"/>
    <w:rsid w:val="00532468"/>
    <w:rsid w:val="0053287F"/>
    <w:rsid w:val="005336F6"/>
    <w:rsid w:val="005338F6"/>
    <w:rsid w:val="00533F70"/>
    <w:rsid w:val="0053426C"/>
    <w:rsid w:val="005343B7"/>
    <w:rsid w:val="00534411"/>
    <w:rsid w:val="00534486"/>
    <w:rsid w:val="00534958"/>
    <w:rsid w:val="00534A7D"/>
    <w:rsid w:val="00534B73"/>
    <w:rsid w:val="00535BB9"/>
    <w:rsid w:val="00535D08"/>
    <w:rsid w:val="00536127"/>
    <w:rsid w:val="00536A83"/>
    <w:rsid w:val="00536BFA"/>
    <w:rsid w:val="005403B8"/>
    <w:rsid w:val="00540B00"/>
    <w:rsid w:val="00540B74"/>
    <w:rsid w:val="00540D94"/>
    <w:rsid w:val="00540E57"/>
    <w:rsid w:val="00541098"/>
    <w:rsid w:val="005416FC"/>
    <w:rsid w:val="005419E2"/>
    <w:rsid w:val="00542773"/>
    <w:rsid w:val="0054315E"/>
    <w:rsid w:val="00543204"/>
    <w:rsid w:val="00543603"/>
    <w:rsid w:val="00544921"/>
    <w:rsid w:val="005454AA"/>
    <w:rsid w:val="005520A7"/>
    <w:rsid w:val="00552320"/>
    <w:rsid w:val="0055238C"/>
    <w:rsid w:val="00552A1D"/>
    <w:rsid w:val="0055399D"/>
    <w:rsid w:val="00553F93"/>
    <w:rsid w:val="0055421D"/>
    <w:rsid w:val="00554BFA"/>
    <w:rsid w:val="00554F1C"/>
    <w:rsid w:val="005556A0"/>
    <w:rsid w:val="0055580A"/>
    <w:rsid w:val="00555830"/>
    <w:rsid w:val="005565B0"/>
    <w:rsid w:val="00560305"/>
    <w:rsid w:val="005630E4"/>
    <w:rsid w:val="00563614"/>
    <w:rsid w:val="00563DA7"/>
    <w:rsid w:val="00563E4E"/>
    <w:rsid w:val="005646A5"/>
    <w:rsid w:val="00566A26"/>
    <w:rsid w:val="00566C70"/>
    <w:rsid w:val="00567597"/>
    <w:rsid w:val="0056765C"/>
    <w:rsid w:val="005678D5"/>
    <w:rsid w:val="0056790D"/>
    <w:rsid w:val="00567C87"/>
    <w:rsid w:val="00571069"/>
    <w:rsid w:val="00571FD0"/>
    <w:rsid w:val="005732B6"/>
    <w:rsid w:val="00573521"/>
    <w:rsid w:val="00573859"/>
    <w:rsid w:val="00574DE4"/>
    <w:rsid w:val="00575EFE"/>
    <w:rsid w:val="005762FF"/>
    <w:rsid w:val="00576523"/>
    <w:rsid w:val="00576784"/>
    <w:rsid w:val="00577156"/>
    <w:rsid w:val="005777E3"/>
    <w:rsid w:val="0057797A"/>
    <w:rsid w:val="00580912"/>
    <w:rsid w:val="00580A00"/>
    <w:rsid w:val="005811FA"/>
    <w:rsid w:val="0058155B"/>
    <w:rsid w:val="00581C53"/>
    <w:rsid w:val="00581C70"/>
    <w:rsid w:val="00583484"/>
    <w:rsid w:val="00583B2F"/>
    <w:rsid w:val="00584640"/>
    <w:rsid w:val="005854B2"/>
    <w:rsid w:val="005865BC"/>
    <w:rsid w:val="0058673A"/>
    <w:rsid w:val="00587F80"/>
    <w:rsid w:val="0059003A"/>
    <w:rsid w:val="005908BE"/>
    <w:rsid w:val="0059127F"/>
    <w:rsid w:val="00592E7D"/>
    <w:rsid w:val="00593EB3"/>
    <w:rsid w:val="00594192"/>
    <w:rsid w:val="00595203"/>
    <w:rsid w:val="00595B90"/>
    <w:rsid w:val="00595DB0"/>
    <w:rsid w:val="0059670E"/>
    <w:rsid w:val="0059682A"/>
    <w:rsid w:val="00596A5E"/>
    <w:rsid w:val="00596BE3"/>
    <w:rsid w:val="00597748"/>
    <w:rsid w:val="005A0619"/>
    <w:rsid w:val="005A0960"/>
    <w:rsid w:val="005A0DFA"/>
    <w:rsid w:val="005A19D6"/>
    <w:rsid w:val="005A1AF0"/>
    <w:rsid w:val="005A1E50"/>
    <w:rsid w:val="005A276B"/>
    <w:rsid w:val="005A30A2"/>
    <w:rsid w:val="005A453B"/>
    <w:rsid w:val="005A4BD0"/>
    <w:rsid w:val="005A5667"/>
    <w:rsid w:val="005A6B2F"/>
    <w:rsid w:val="005A6D91"/>
    <w:rsid w:val="005A7226"/>
    <w:rsid w:val="005B0973"/>
    <w:rsid w:val="005B3374"/>
    <w:rsid w:val="005B337F"/>
    <w:rsid w:val="005B4456"/>
    <w:rsid w:val="005B458E"/>
    <w:rsid w:val="005B55A2"/>
    <w:rsid w:val="005B5A30"/>
    <w:rsid w:val="005B658C"/>
    <w:rsid w:val="005B67AC"/>
    <w:rsid w:val="005B6D13"/>
    <w:rsid w:val="005B795F"/>
    <w:rsid w:val="005B7A2B"/>
    <w:rsid w:val="005B7C27"/>
    <w:rsid w:val="005C0AB9"/>
    <w:rsid w:val="005C1076"/>
    <w:rsid w:val="005C10B8"/>
    <w:rsid w:val="005C13A1"/>
    <w:rsid w:val="005C16FC"/>
    <w:rsid w:val="005C22DE"/>
    <w:rsid w:val="005C2942"/>
    <w:rsid w:val="005C2C4E"/>
    <w:rsid w:val="005C2D4E"/>
    <w:rsid w:val="005C3664"/>
    <w:rsid w:val="005C4A82"/>
    <w:rsid w:val="005C4CE1"/>
    <w:rsid w:val="005C5235"/>
    <w:rsid w:val="005C5986"/>
    <w:rsid w:val="005C5CBE"/>
    <w:rsid w:val="005C681C"/>
    <w:rsid w:val="005C6FD2"/>
    <w:rsid w:val="005C72DF"/>
    <w:rsid w:val="005D06A3"/>
    <w:rsid w:val="005D0809"/>
    <w:rsid w:val="005D093C"/>
    <w:rsid w:val="005D0B0F"/>
    <w:rsid w:val="005D1316"/>
    <w:rsid w:val="005D3073"/>
    <w:rsid w:val="005D44A1"/>
    <w:rsid w:val="005D518C"/>
    <w:rsid w:val="005D5CC6"/>
    <w:rsid w:val="005D6974"/>
    <w:rsid w:val="005D7910"/>
    <w:rsid w:val="005D7B73"/>
    <w:rsid w:val="005E1AE7"/>
    <w:rsid w:val="005E21BC"/>
    <w:rsid w:val="005E26AB"/>
    <w:rsid w:val="005E304D"/>
    <w:rsid w:val="005E3422"/>
    <w:rsid w:val="005E3C2C"/>
    <w:rsid w:val="005E4BDA"/>
    <w:rsid w:val="005E66DB"/>
    <w:rsid w:val="005E74DB"/>
    <w:rsid w:val="005F0307"/>
    <w:rsid w:val="005F04B3"/>
    <w:rsid w:val="005F0C0F"/>
    <w:rsid w:val="005F168F"/>
    <w:rsid w:val="005F2E0E"/>
    <w:rsid w:val="005F2FA5"/>
    <w:rsid w:val="005F3133"/>
    <w:rsid w:val="005F31E9"/>
    <w:rsid w:val="005F31FC"/>
    <w:rsid w:val="005F3B75"/>
    <w:rsid w:val="005F4180"/>
    <w:rsid w:val="005F50FA"/>
    <w:rsid w:val="005F5668"/>
    <w:rsid w:val="005F756F"/>
    <w:rsid w:val="005F7A00"/>
    <w:rsid w:val="00600AEB"/>
    <w:rsid w:val="00600B6A"/>
    <w:rsid w:val="00600C45"/>
    <w:rsid w:val="00602A29"/>
    <w:rsid w:val="0060327A"/>
    <w:rsid w:val="00603794"/>
    <w:rsid w:val="00604AC8"/>
    <w:rsid w:val="00604EB2"/>
    <w:rsid w:val="00607070"/>
    <w:rsid w:val="006077F5"/>
    <w:rsid w:val="00610564"/>
    <w:rsid w:val="00610656"/>
    <w:rsid w:val="00610F9D"/>
    <w:rsid w:val="006111BA"/>
    <w:rsid w:val="00611836"/>
    <w:rsid w:val="006134A2"/>
    <w:rsid w:val="0061359F"/>
    <w:rsid w:val="006139D6"/>
    <w:rsid w:val="00613F8B"/>
    <w:rsid w:val="0061501B"/>
    <w:rsid w:val="00615D83"/>
    <w:rsid w:val="00615F4B"/>
    <w:rsid w:val="00616593"/>
    <w:rsid w:val="006165AA"/>
    <w:rsid w:val="00616AD0"/>
    <w:rsid w:val="00616F32"/>
    <w:rsid w:val="00617427"/>
    <w:rsid w:val="00621531"/>
    <w:rsid w:val="00621AC5"/>
    <w:rsid w:val="006220E8"/>
    <w:rsid w:val="00622C96"/>
    <w:rsid w:val="00623396"/>
    <w:rsid w:val="00624322"/>
    <w:rsid w:val="00624EDE"/>
    <w:rsid w:val="00625A2A"/>
    <w:rsid w:val="00625E3C"/>
    <w:rsid w:val="0062693D"/>
    <w:rsid w:val="00627CDF"/>
    <w:rsid w:val="006301E2"/>
    <w:rsid w:val="00630D0C"/>
    <w:rsid w:val="00631521"/>
    <w:rsid w:val="006318F5"/>
    <w:rsid w:val="00631B29"/>
    <w:rsid w:val="006321A3"/>
    <w:rsid w:val="006321CA"/>
    <w:rsid w:val="00632264"/>
    <w:rsid w:val="006324B7"/>
    <w:rsid w:val="006329C6"/>
    <w:rsid w:val="00632BD9"/>
    <w:rsid w:val="00633EDA"/>
    <w:rsid w:val="00634814"/>
    <w:rsid w:val="006357B9"/>
    <w:rsid w:val="0063714B"/>
    <w:rsid w:val="00637745"/>
    <w:rsid w:val="00637A9A"/>
    <w:rsid w:val="00637B20"/>
    <w:rsid w:val="006408A4"/>
    <w:rsid w:val="00640A83"/>
    <w:rsid w:val="00641F85"/>
    <w:rsid w:val="00642664"/>
    <w:rsid w:val="00643556"/>
    <w:rsid w:val="00643A4B"/>
    <w:rsid w:val="0064542C"/>
    <w:rsid w:val="00645725"/>
    <w:rsid w:val="00645F3F"/>
    <w:rsid w:val="00646773"/>
    <w:rsid w:val="00646978"/>
    <w:rsid w:val="00647232"/>
    <w:rsid w:val="0064728E"/>
    <w:rsid w:val="0064777B"/>
    <w:rsid w:val="0064783C"/>
    <w:rsid w:val="0065037B"/>
    <w:rsid w:val="006509D3"/>
    <w:rsid w:val="00650CF0"/>
    <w:rsid w:val="00650FD8"/>
    <w:rsid w:val="006510E8"/>
    <w:rsid w:val="00651DDC"/>
    <w:rsid w:val="00652B32"/>
    <w:rsid w:val="00654157"/>
    <w:rsid w:val="0065533E"/>
    <w:rsid w:val="00655AA6"/>
    <w:rsid w:val="00656206"/>
    <w:rsid w:val="0065631C"/>
    <w:rsid w:val="0065697A"/>
    <w:rsid w:val="00656C8B"/>
    <w:rsid w:val="00656DAF"/>
    <w:rsid w:val="00657DD6"/>
    <w:rsid w:val="00657F15"/>
    <w:rsid w:val="00657FAB"/>
    <w:rsid w:val="006617C6"/>
    <w:rsid w:val="00662B40"/>
    <w:rsid w:val="00663064"/>
    <w:rsid w:val="006634B0"/>
    <w:rsid w:val="00663889"/>
    <w:rsid w:val="00666FD2"/>
    <w:rsid w:val="00667958"/>
    <w:rsid w:val="00667976"/>
    <w:rsid w:val="00667FBE"/>
    <w:rsid w:val="00670B32"/>
    <w:rsid w:val="006711A7"/>
    <w:rsid w:val="006721E3"/>
    <w:rsid w:val="0067308E"/>
    <w:rsid w:val="006737D6"/>
    <w:rsid w:val="00674DCC"/>
    <w:rsid w:val="0067769D"/>
    <w:rsid w:val="00677E5C"/>
    <w:rsid w:val="0068016F"/>
    <w:rsid w:val="006802E0"/>
    <w:rsid w:val="00680C11"/>
    <w:rsid w:val="00681121"/>
    <w:rsid w:val="0068176C"/>
    <w:rsid w:val="00681D41"/>
    <w:rsid w:val="00681FCD"/>
    <w:rsid w:val="00682228"/>
    <w:rsid w:val="00682285"/>
    <w:rsid w:val="00683B96"/>
    <w:rsid w:val="006848D7"/>
    <w:rsid w:val="00685586"/>
    <w:rsid w:val="00686C0F"/>
    <w:rsid w:val="006878BE"/>
    <w:rsid w:val="0069067C"/>
    <w:rsid w:val="0069102E"/>
    <w:rsid w:val="006931F7"/>
    <w:rsid w:val="006933B9"/>
    <w:rsid w:val="00693C76"/>
    <w:rsid w:val="00695E7A"/>
    <w:rsid w:val="00696B21"/>
    <w:rsid w:val="00697AEC"/>
    <w:rsid w:val="00697DE3"/>
    <w:rsid w:val="006A00D5"/>
    <w:rsid w:val="006A0B1C"/>
    <w:rsid w:val="006A0C99"/>
    <w:rsid w:val="006A2C61"/>
    <w:rsid w:val="006A3031"/>
    <w:rsid w:val="006A3CA6"/>
    <w:rsid w:val="006A3D49"/>
    <w:rsid w:val="006A43C0"/>
    <w:rsid w:val="006A5352"/>
    <w:rsid w:val="006A5C4B"/>
    <w:rsid w:val="006A60CC"/>
    <w:rsid w:val="006A634F"/>
    <w:rsid w:val="006A6C4B"/>
    <w:rsid w:val="006A6C78"/>
    <w:rsid w:val="006A754D"/>
    <w:rsid w:val="006A75FD"/>
    <w:rsid w:val="006A7787"/>
    <w:rsid w:val="006A7A00"/>
    <w:rsid w:val="006B09EA"/>
    <w:rsid w:val="006B1282"/>
    <w:rsid w:val="006B1DF7"/>
    <w:rsid w:val="006B3990"/>
    <w:rsid w:val="006B4767"/>
    <w:rsid w:val="006B5B24"/>
    <w:rsid w:val="006B5F8A"/>
    <w:rsid w:val="006C011E"/>
    <w:rsid w:val="006C0479"/>
    <w:rsid w:val="006C25F5"/>
    <w:rsid w:val="006C39F7"/>
    <w:rsid w:val="006C3EDC"/>
    <w:rsid w:val="006C4361"/>
    <w:rsid w:val="006C4407"/>
    <w:rsid w:val="006C44B6"/>
    <w:rsid w:val="006C468B"/>
    <w:rsid w:val="006C4D17"/>
    <w:rsid w:val="006C69A2"/>
    <w:rsid w:val="006C7199"/>
    <w:rsid w:val="006C7A28"/>
    <w:rsid w:val="006C7D2E"/>
    <w:rsid w:val="006D01ED"/>
    <w:rsid w:val="006D0BF7"/>
    <w:rsid w:val="006D2314"/>
    <w:rsid w:val="006D2358"/>
    <w:rsid w:val="006D259B"/>
    <w:rsid w:val="006D27F5"/>
    <w:rsid w:val="006D2949"/>
    <w:rsid w:val="006D447F"/>
    <w:rsid w:val="006D5369"/>
    <w:rsid w:val="006D57F7"/>
    <w:rsid w:val="006D5986"/>
    <w:rsid w:val="006D5A75"/>
    <w:rsid w:val="006D6663"/>
    <w:rsid w:val="006D715F"/>
    <w:rsid w:val="006D7B1F"/>
    <w:rsid w:val="006D7EBA"/>
    <w:rsid w:val="006E1115"/>
    <w:rsid w:val="006E20B9"/>
    <w:rsid w:val="006E2644"/>
    <w:rsid w:val="006E28BE"/>
    <w:rsid w:val="006E303D"/>
    <w:rsid w:val="006E3776"/>
    <w:rsid w:val="006E3EBB"/>
    <w:rsid w:val="006E3F86"/>
    <w:rsid w:val="006E42FB"/>
    <w:rsid w:val="006E4A1D"/>
    <w:rsid w:val="006E4DD8"/>
    <w:rsid w:val="006E769C"/>
    <w:rsid w:val="006E7C04"/>
    <w:rsid w:val="006F080B"/>
    <w:rsid w:val="006F1924"/>
    <w:rsid w:val="006F1BDD"/>
    <w:rsid w:val="006F2A92"/>
    <w:rsid w:val="006F3067"/>
    <w:rsid w:val="006F3DF7"/>
    <w:rsid w:val="006F5E3C"/>
    <w:rsid w:val="006F6609"/>
    <w:rsid w:val="00700680"/>
    <w:rsid w:val="007008F3"/>
    <w:rsid w:val="007015FD"/>
    <w:rsid w:val="007019B4"/>
    <w:rsid w:val="007027E8"/>
    <w:rsid w:val="007031BB"/>
    <w:rsid w:val="0070326E"/>
    <w:rsid w:val="0070517A"/>
    <w:rsid w:val="00705E16"/>
    <w:rsid w:val="00706B87"/>
    <w:rsid w:val="00707CAB"/>
    <w:rsid w:val="00710231"/>
    <w:rsid w:val="00710D8E"/>
    <w:rsid w:val="007117AC"/>
    <w:rsid w:val="00711B66"/>
    <w:rsid w:val="00712DE1"/>
    <w:rsid w:val="00713362"/>
    <w:rsid w:val="00713A72"/>
    <w:rsid w:val="00714F71"/>
    <w:rsid w:val="00715247"/>
    <w:rsid w:val="007162CB"/>
    <w:rsid w:val="007166AD"/>
    <w:rsid w:val="007179C4"/>
    <w:rsid w:val="00717A44"/>
    <w:rsid w:val="00717CD4"/>
    <w:rsid w:val="007201A6"/>
    <w:rsid w:val="00721116"/>
    <w:rsid w:val="0072119C"/>
    <w:rsid w:val="0072204D"/>
    <w:rsid w:val="007234B7"/>
    <w:rsid w:val="00724869"/>
    <w:rsid w:val="007248F8"/>
    <w:rsid w:val="00725516"/>
    <w:rsid w:val="007265AD"/>
    <w:rsid w:val="00726733"/>
    <w:rsid w:val="00726E2C"/>
    <w:rsid w:val="00727368"/>
    <w:rsid w:val="007279E5"/>
    <w:rsid w:val="00730446"/>
    <w:rsid w:val="0073166A"/>
    <w:rsid w:val="007319B8"/>
    <w:rsid w:val="00731F92"/>
    <w:rsid w:val="00732271"/>
    <w:rsid w:val="00732CD2"/>
    <w:rsid w:val="0073428A"/>
    <w:rsid w:val="00734403"/>
    <w:rsid w:val="0073471F"/>
    <w:rsid w:val="00734CE9"/>
    <w:rsid w:val="0073538B"/>
    <w:rsid w:val="00735974"/>
    <w:rsid w:val="00735D6D"/>
    <w:rsid w:val="00735F66"/>
    <w:rsid w:val="00736018"/>
    <w:rsid w:val="00737022"/>
    <w:rsid w:val="00740931"/>
    <w:rsid w:val="00741D18"/>
    <w:rsid w:val="00743098"/>
    <w:rsid w:val="00743D1F"/>
    <w:rsid w:val="00744775"/>
    <w:rsid w:val="007461BB"/>
    <w:rsid w:val="00746E0A"/>
    <w:rsid w:val="00747911"/>
    <w:rsid w:val="00747DCF"/>
    <w:rsid w:val="0075076F"/>
    <w:rsid w:val="0075086A"/>
    <w:rsid w:val="007509C0"/>
    <w:rsid w:val="00751E78"/>
    <w:rsid w:val="00752846"/>
    <w:rsid w:val="007536EB"/>
    <w:rsid w:val="00753DA1"/>
    <w:rsid w:val="00754177"/>
    <w:rsid w:val="00754E13"/>
    <w:rsid w:val="007554A2"/>
    <w:rsid w:val="007556F5"/>
    <w:rsid w:val="00756894"/>
    <w:rsid w:val="00756E4F"/>
    <w:rsid w:val="007577FE"/>
    <w:rsid w:val="00760AD8"/>
    <w:rsid w:val="00760C60"/>
    <w:rsid w:val="0076103F"/>
    <w:rsid w:val="00761A7F"/>
    <w:rsid w:val="00761ACD"/>
    <w:rsid w:val="00762309"/>
    <w:rsid w:val="0076275E"/>
    <w:rsid w:val="007629F9"/>
    <w:rsid w:val="00762C45"/>
    <w:rsid w:val="00762F5A"/>
    <w:rsid w:val="007649A2"/>
    <w:rsid w:val="00764D8F"/>
    <w:rsid w:val="007656BF"/>
    <w:rsid w:val="00765892"/>
    <w:rsid w:val="00765E83"/>
    <w:rsid w:val="00766966"/>
    <w:rsid w:val="00766BC5"/>
    <w:rsid w:val="00766F8B"/>
    <w:rsid w:val="0076761C"/>
    <w:rsid w:val="00767642"/>
    <w:rsid w:val="00767898"/>
    <w:rsid w:val="00771579"/>
    <w:rsid w:val="00771F35"/>
    <w:rsid w:val="007721E7"/>
    <w:rsid w:val="007722F6"/>
    <w:rsid w:val="00772447"/>
    <w:rsid w:val="0077314C"/>
    <w:rsid w:val="007731C7"/>
    <w:rsid w:val="007732BC"/>
    <w:rsid w:val="007741F1"/>
    <w:rsid w:val="00774D6F"/>
    <w:rsid w:val="007752CF"/>
    <w:rsid w:val="007753F6"/>
    <w:rsid w:val="0077634F"/>
    <w:rsid w:val="007774BA"/>
    <w:rsid w:val="007779D7"/>
    <w:rsid w:val="00777C84"/>
    <w:rsid w:val="0078016D"/>
    <w:rsid w:val="00780281"/>
    <w:rsid w:val="00781020"/>
    <w:rsid w:val="0078102B"/>
    <w:rsid w:val="00781153"/>
    <w:rsid w:val="00782204"/>
    <w:rsid w:val="00782DB0"/>
    <w:rsid w:val="00783569"/>
    <w:rsid w:val="0078387B"/>
    <w:rsid w:val="00783B4D"/>
    <w:rsid w:val="0078492A"/>
    <w:rsid w:val="007861DA"/>
    <w:rsid w:val="00790FCB"/>
    <w:rsid w:val="00791298"/>
    <w:rsid w:val="00791CD5"/>
    <w:rsid w:val="00791D56"/>
    <w:rsid w:val="007929DA"/>
    <w:rsid w:val="00792CA5"/>
    <w:rsid w:val="007934C6"/>
    <w:rsid w:val="00793AB4"/>
    <w:rsid w:val="00793D21"/>
    <w:rsid w:val="0079404B"/>
    <w:rsid w:val="00794331"/>
    <w:rsid w:val="007944C7"/>
    <w:rsid w:val="00795287"/>
    <w:rsid w:val="00795938"/>
    <w:rsid w:val="007962D0"/>
    <w:rsid w:val="00797DE8"/>
    <w:rsid w:val="00797EFE"/>
    <w:rsid w:val="007A061C"/>
    <w:rsid w:val="007A07A4"/>
    <w:rsid w:val="007A0E23"/>
    <w:rsid w:val="007A13D1"/>
    <w:rsid w:val="007A2653"/>
    <w:rsid w:val="007A29AC"/>
    <w:rsid w:val="007A2B5D"/>
    <w:rsid w:val="007A30C5"/>
    <w:rsid w:val="007A3E47"/>
    <w:rsid w:val="007A41A9"/>
    <w:rsid w:val="007A506D"/>
    <w:rsid w:val="007A611B"/>
    <w:rsid w:val="007B1D5F"/>
    <w:rsid w:val="007B25D2"/>
    <w:rsid w:val="007B2641"/>
    <w:rsid w:val="007B27C7"/>
    <w:rsid w:val="007B2AAB"/>
    <w:rsid w:val="007B2FD3"/>
    <w:rsid w:val="007B3BE7"/>
    <w:rsid w:val="007B3E1A"/>
    <w:rsid w:val="007B4E65"/>
    <w:rsid w:val="007B59F3"/>
    <w:rsid w:val="007B5FD1"/>
    <w:rsid w:val="007B62C7"/>
    <w:rsid w:val="007B693E"/>
    <w:rsid w:val="007C0D50"/>
    <w:rsid w:val="007C133F"/>
    <w:rsid w:val="007C2C1E"/>
    <w:rsid w:val="007C334E"/>
    <w:rsid w:val="007C4FDF"/>
    <w:rsid w:val="007C53CF"/>
    <w:rsid w:val="007C56DE"/>
    <w:rsid w:val="007C5D5B"/>
    <w:rsid w:val="007C607B"/>
    <w:rsid w:val="007C686C"/>
    <w:rsid w:val="007C689F"/>
    <w:rsid w:val="007C7420"/>
    <w:rsid w:val="007C79BD"/>
    <w:rsid w:val="007D0149"/>
    <w:rsid w:val="007D0493"/>
    <w:rsid w:val="007D054D"/>
    <w:rsid w:val="007D0566"/>
    <w:rsid w:val="007D2160"/>
    <w:rsid w:val="007D31EB"/>
    <w:rsid w:val="007D371E"/>
    <w:rsid w:val="007D3F02"/>
    <w:rsid w:val="007D48AE"/>
    <w:rsid w:val="007D4B40"/>
    <w:rsid w:val="007D4CA5"/>
    <w:rsid w:val="007D5778"/>
    <w:rsid w:val="007D6137"/>
    <w:rsid w:val="007D6250"/>
    <w:rsid w:val="007D683F"/>
    <w:rsid w:val="007E0A80"/>
    <w:rsid w:val="007E103E"/>
    <w:rsid w:val="007E1640"/>
    <w:rsid w:val="007E1D19"/>
    <w:rsid w:val="007E26CC"/>
    <w:rsid w:val="007E2758"/>
    <w:rsid w:val="007E2E83"/>
    <w:rsid w:val="007E3F5F"/>
    <w:rsid w:val="007E3FB9"/>
    <w:rsid w:val="007E4370"/>
    <w:rsid w:val="007E52E8"/>
    <w:rsid w:val="007E653D"/>
    <w:rsid w:val="007E7B9C"/>
    <w:rsid w:val="007F0E22"/>
    <w:rsid w:val="007F13BE"/>
    <w:rsid w:val="007F17DB"/>
    <w:rsid w:val="007F1D6F"/>
    <w:rsid w:val="007F3629"/>
    <w:rsid w:val="007F3BE5"/>
    <w:rsid w:val="007F4101"/>
    <w:rsid w:val="007F4182"/>
    <w:rsid w:val="007F6AA6"/>
    <w:rsid w:val="007F717E"/>
    <w:rsid w:val="007F76EF"/>
    <w:rsid w:val="007F7D96"/>
    <w:rsid w:val="007F7DF2"/>
    <w:rsid w:val="00800C6E"/>
    <w:rsid w:val="008012EF"/>
    <w:rsid w:val="00801FC0"/>
    <w:rsid w:val="0080214F"/>
    <w:rsid w:val="00802315"/>
    <w:rsid w:val="00803742"/>
    <w:rsid w:val="008039CC"/>
    <w:rsid w:val="00804612"/>
    <w:rsid w:val="00804A36"/>
    <w:rsid w:val="00804BDD"/>
    <w:rsid w:val="00804FB3"/>
    <w:rsid w:val="00805038"/>
    <w:rsid w:val="00805372"/>
    <w:rsid w:val="00805C7F"/>
    <w:rsid w:val="008063A5"/>
    <w:rsid w:val="00806EAD"/>
    <w:rsid w:val="00806F16"/>
    <w:rsid w:val="008074AB"/>
    <w:rsid w:val="008076AB"/>
    <w:rsid w:val="008076D3"/>
    <w:rsid w:val="00810599"/>
    <w:rsid w:val="00810ED5"/>
    <w:rsid w:val="00810F83"/>
    <w:rsid w:val="00811ED0"/>
    <w:rsid w:val="008126B7"/>
    <w:rsid w:val="00812BDA"/>
    <w:rsid w:val="0081320C"/>
    <w:rsid w:val="008137BA"/>
    <w:rsid w:val="00813970"/>
    <w:rsid w:val="00815A3D"/>
    <w:rsid w:val="00815D9D"/>
    <w:rsid w:val="00816536"/>
    <w:rsid w:val="00816CE0"/>
    <w:rsid w:val="00821582"/>
    <w:rsid w:val="00821678"/>
    <w:rsid w:val="00821A4F"/>
    <w:rsid w:val="008223B2"/>
    <w:rsid w:val="00823D13"/>
    <w:rsid w:val="00824C06"/>
    <w:rsid w:val="00824E82"/>
    <w:rsid w:val="00825331"/>
    <w:rsid w:val="00825D64"/>
    <w:rsid w:val="00826543"/>
    <w:rsid w:val="0082679E"/>
    <w:rsid w:val="008276E1"/>
    <w:rsid w:val="0083002C"/>
    <w:rsid w:val="0083063C"/>
    <w:rsid w:val="008307A3"/>
    <w:rsid w:val="00830E7F"/>
    <w:rsid w:val="008324F8"/>
    <w:rsid w:val="008331C0"/>
    <w:rsid w:val="008332B7"/>
    <w:rsid w:val="008334EC"/>
    <w:rsid w:val="00833763"/>
    <w:rsid w:val="00833919"/>
    <w:rsid w:val="00834FD1"/>
    <w:rsid w:val="0083565A"/>
    <w:rsid w:val="00836AC7"/>
    <w:rsid w:val="0083794B"/>
    <w:rsid w:val="00837A34"/>
    <w:rsid w:val="00837AF1"/>
    <w:rsid w:val="008402F9"/>
    <w:rsid w:val="0084135B"/>
    <w:rsid w:val="0084135D"/>
    <w:rsid w:val="00841592"/>
    <w:rsid w:val="00841745"/>
    <w:rsid w:val="00842F34"/>
    <w:rsid w:val="00843E35"/>
    <w:rsid w:val="00844CF7"/>
    <w:rsid w:val="00844D5F"/>
    <w:rsid w:val="00844FB9"/>
    <w:rsid w:val="00844FEE"/>
    <w:rsid w:val="008453D1"/>
    <w:rsid w:val="00845BBD"/>
    <w:rsid w:val="00846D6E"/>
    <w:rsid w:val="0084743A"/>
    <w:rsid w:val="00847DCD"/>
    <w:rsid w:val="00847EF6"/>
    <w:rsid w:val="00847F4B"/>
    <w:rsid w:val="008504EB"/>
    <w:rsid w:val="0085100A"/>
    <w:rsid w:val="00851EDA"/>
    <w:rsid w:val="00851F10"/>
    <w:rsid w:val="00852EA0"/>
    <w:rsid w:val="0085374B"/>
    <w:rsid w:val="0085406F"/>
    <w:rsid w:val="00854791"/>
    <w:rsid w:val="00854834"/>
    <w:rsid w:val="008557A3"/>
    <w:rsid w:val="008561E9"/>
    <w:rsid w:val="0085664E"/>
    <w:rsid w:val="00856798"/>
    <w:rsid w:val="00856985"/>
    <w:rsid w:val="00856F43"/>
    <w:rsid w:val="0085764F"/>
    <w:rsid w:val="00860181"/>
    <w:rsid w:val="00860A83"/>
    <w:rsid w:val="008611BB"/>
    <w:rsid w:val="008619AF"/>
    <w:rsid w:val="00861BD0"/>
    <w:rsid w:val="00862549"/>
    <w:rsid w:val="0086280E"/>
    <w:rsid w:val="00862935"/>
    <w:rsid w:val="00862AEC"/>
    <w:rsid w:val="00862DD4"/>
    <w:rsid w:val="008632DF"/>
    <w:rsid w:val="00863F65"/>
    <w:rsid w:val="008644D6"/>
    <w:rsid w:val="0086459F"/>
    <w:rsid w:val="00864C53"/>
    <w:rsid w:val="00864D97"/>
    <w:rsid w:val="00866632"/>
    <w:rsid w:val="008701D0"/>
    <w:rsid w:val="008717BE"/>
    <w:rsid w:val="0087220C"/>
    <w:rsid w:val="0087279C"/>
    <w:rsid w:val="00872C19"/>
    <w:rsid w:val="00872EEF"/>
    <w:rsid w:val="008745D1"/>
    <w:rsid w:val="008749DA"/>
    <w:rsid w:val="00874B81"/>
    <w:rsid w:val="0087635A"/>
    <w:rsid w:val="008802E5"/>
    <w:rsid w:val="008822F3"/>
    <w:rsid w:val="00882502"/>
    <w:rsid w:val="00882730"/>
    <w:rsid w:val="00883E56"/>
    <w:rsid w:val="00884E81"/>
    <w:rsid w:val="008850B1"/>
    <w:rsid w:val="0088640A"/>
    <w:rsid w:val="00886A55"/>
    <w:rsid w:val="00887140"/>
    <w:rsid w:val="00887486"/>
    <w:rsid w:val="0088792B"/>
    <w:rsid w:val="00887A9B"/>
    <w:rsid w:val="0089037E"/>
    <w:rsid w:val="008909D8"/>
    <w:rsid w:val="00891620"/>
    <w:rsid w:val="0089166D"/>
    <w:rsid w:val="008919A8"/>
    <w:rsid w:val="008922E9"/>
    <w:rsid w:val="00892B4C"/>
    <w:rsid w:val="0089422C"/>
    <w:rsid w:val="00894C24"/>
    <w:rsid w:val="00894F66"/>
    <w:rsid w:val="00896622"/>
    <w:rsid w:val="00896BFD"/>
    <w:rsid w:val="00897D1D"/>
    <w:rsid w:val="008A0B63"/>
    <w:rsid w:val="008A0E44"/>
    <w:rsid w:val="008A15B0"/>
    <w:rsid w:val="008A172B"/>
    <w:rsid w:val="008A19D9"/>
    <w:rsid w:val="008A2629"/>
    <w:rsid w:val="008A296D"/>
    <w:rsid w:val="008A2E37"/>
    <w:rsid w:val="008A376E"/>
    <w:rsid w:val="008A3CFA"/>
    <w:rsid w:val="008A3D3F"/>
    <w:rsid w:val="008A46FE"/>
    <w:rsid w:val="008A4E3A"/>
    <w:rsid w:val="008A5B8C"/>
    <w:rsid w:val="008A5BFC"/>
    <w:rsid w:val="008A5F07"/>
    <w:rsid w:val="008A7C08"/>
    <w:rsid w:val="008B02F2"/>
    <w:rsid w:val="008B03DE"/>
    <w:rsid w:val="008B04C0"/>
    <w:rsid w:val="008B0C08"/>
    <w:rsid w:val="008B0C7A"/>
    <w:rsid w:val="008B1C16"/>
    <w:rsid w:val="008B1E6A"/>
    <w:rsid w:val="008B2569"/>
    <w:rsid w:val="008B2B74"/>
    <w:rsid w:val="008B2E1B"/>
    <w:rsid w:val="008B39FB"/>
    <w:rsid w:val="008B495C"/>
    <w:rsid w:val="008B569C"/>
    <w:rsid w:val="008B5D43"/>
    <w:rsid w:val="008B6831"/>
    <w:rsid w:val="008B68D0"/>
    <w:rsid w:val="008B6A5B"/>
    <w:rsid w:val="008B6C22"/>
    <w:rsid w:val="008B7C5D"/>
    <w:rsid w:val="008B7D8F"/>
    <w:rsid w:val="008C008B"/>
    <w:rsid w:val="008C0590"/>
    <w:rsid w:val="008C1E09"/>
    <w:rsid w:val="008C1F94"/>
    <w:rsid w:val="008C1FFF"/>
    <w:rsid w:val="008C2091"/>
    <w:rsid w:val="008C23B3"/>
    <w:rsid w:val="008C43CE"/>
    <w:rsid w:val="008C67E9"/>
    <w:rsid w:val="008D0BD3"/>
    <w:rsid w:val="008D1538"/>
    <w:rsid w:val="008D178D"/>
    <w:rsid w:val="008D217E"/>
    <w:rsid w:val="008D24A1"/>
    <w:rsid w:val="008D33AD"/>
    <w:rsid w:val="008D39C2"/>
    <w:rsid w:val="008D3A86"/>
    <w:rsid w:val="008D3ECF"/>
    <w:rsid w:val="008D439F"/>
    <w:rsid w:val="008D48B0"/>
    <w:rsid w:val="008D5742"/>
    <w:rsid w:val="008E15EB"/>
    <w:rsid w:val="008E1A5F"/>
    <w:rsid w:val="008E1ED1"/>
    <w:rsid w:val="008E3FC8"/>
    <w:rsid w:val="008E4C69"/>
    <w:rsid w:val="008E57B3"/>
    <w:rsid w:val="008E6838"/>
    <w:rsid w:val="008E6B76"/>
    <w:rsid w:val="008E6D64"/>
    <w:rsid w:val="008E6DD1"/>
    <w:rsid w:val="008F084F"/>
    <w:rsid w:val="008F1CE0"/>
    <w:rsid w:val="008F279A"/>
    <w:rsid w:val="008F3EE1"/>
    <w:rsid w:val="008F4E07"/>
    <w:rsid w:val="008F59DB"/>
    <w:rsid w:val="008F6428"/>
    <w:rsid w:val="008F6A6A"/>
    <w:rsid w:val="0090082C"/>
    <w:rsid w:val="00900EDB"/>
    <w:rsid w:val="00901789"/>
    <w:rsid w:val="00901FCC"/>
    <w:rsid w:val="009025D4"/>
    <w:rsid w:val="0090320A"/>
    <w:rsid w:val="00903427"/>
    <w:rsid w:val="00903E7E"/>
    <w:rsid w:val="00903FC4"/>
    <w:rsid w:val="00904064"/>
    <w:rsid w:val="00905BF6"/>
    <w:rsid w:val="0090636C"/>
    <w:rsid w:val="00906EBF"/>
    <w:rsid w:val="00907C85"/>
    <w:rsid w:val="00910E2A"/>
    <w:rsid w:val="00910FF9"/>
    <w:rsid w:val="009148FB"/>
    <w:rsid w:val="00914B08"/>
    <w:rsid w:val="00914FEB"/>
    <w:rsid w:val="00915774"/>
    <w:rsid w:val="00915E28"/>
    <w:rsid w:val="009163F5"/>
    <w:rsid w:val="009170EC"/>
    <w:rsid w:val="00920925"/>
    <w:rsid w:val="009209E6"/>
    <w:rsid w:val="009210C8"/>
    <w:rsid w:val="00921572"/>
    <w:rsid w:val="009218C5"/>
    <w:rsid w:val="00921F65"/>
    <w:rsid w:val="00921F91"/>
    <w:rsid w:val="00922476"/>
    <w:rsid w:val="00922B5A"/>
    <w:rsid w:val="009239DC"/>
    <w:rsid w:val="00923F77"/>
    <w:rsid w:val="009247E1"/>
    <w:rsid w:val="00925A86"/>
    <w:rsid w:val="009263BC"/>
    <w:rsid w:val="00926AB5"/>
    <w:rsid w:val="00926C08"/>
    <w:rsid w:val="00927AA5"/>
    <w:rsid w:val="00927ADC"/>
    <w:rsid w:val="0093007D"/>
    <w:rsid w:val="009300B0"/>
    <w:rsid w:val="00930F8F"/>
    <w:rsid w:val="0093159E"/>
    <w:rsid w:val="00931AFF"/>
    <w:rsid w:val="00932E1B"/>
    <w:rsid w:val="009330F2"/>
    <w:rsid w:val="009333B9"/>
    <w:rsid w:val="00933E02"/>
    <w:rsid w:val="00934105"/>
    <w:rsid w:val="009344B4"/>
    <w:rsid w:val="00934A65"/>
    <w:rsid w:val="009357F1"/>
    <w:rsid w:val="00935BFE"/>
    <w:rsid w:val="00937A4C"/>
    <w:rsid w:val="00942585"/>
    <w:rsid w:val="00943346"/>
    <w:rsid w:val="00943823"/>
    <w:rsid w:val="0094436D"/>
    <w:rsid w:val="0094533C"/>
    <w:rsid w:val="0094553D"/>
    <w:rsid w:val="009457FD"/>
    <w:rsid w:val="00945F2A"/>
    <w:rsid w:val="0094611B"/>
    <w:rsid w:val="00946348"/>
    <w:rsid w:val="00946C33"/>
    <w:rsid w:val="009475A3"/>
    <w:rsid w:val="00951684"/>
    <w:rsid w:val="00951981"/>
    <w:rsid w:val="00952DB0"/>
    <w:rsid w:val="00953D74"/>
    <w:rsid w:val="00954A14"/>
    <w:rsid w:val="00956281"/>
    <w:rsid w:val="0095739F"/>
    <w:rsid w:val="00962705"/>
    <w:rsid w:val="00962719"/>
    <w:rsid w:val="009633F1"/>
    <w:rsid w:val="009638A1"/>
    <w:rsid w:val="00964647"/>
    <w:rsid w:val="00964DB4"/>
    <w:rsid w:val="009653BA"/>
    <w:rsid w:val="00965CD1"/>
    <w:rsid w:val="00965D37"/>
    <w:rsid w:val="00965D74"/>
    <w:rsid w:val="00966915"/>
    <w:rsid w:val="009669B0"/>
    <w:rsid w:val="00967820"/>
    <w:rsid w:val="00967AEC"/>
    <w:rsid w:val="009700F4"/>
    <w:rsid w:val="00971585"/>
    <w:rsid w:val="009722BC"/>
    <w:rsid w:val="0097338B"/>
    <w:rsid w:val="0097349B"/>
    <w:rsid w:val="009735A1"/>
    <w:rsid w:val="0097413B"/>
    <w:rsid w:val="0097418D"/>
    <w:rsid w:val="00974370"/>
    <w:rsid w:val="00974B4F"/>
    <w:rsid w:val="0097528E"/>
    <w:rsid w:val="009752A8"/>
    <w:rsid w:val="009755AF"/>
    <w:rsid w:val="00981698"/>
    <w:rsid w:val="00981C98"/>
    <w:rsid w:val="00981FD6"/>
    <w:rsid w:val="00982A51"/>
    <w:rsid w:val="00983855"/>
    <w:rsid w:val="009843CB"/>
    <w:rsid w:val="00984C94"/>
    <w:rsid w:val="009853A2"/>
    <w:rsid w:val="009868BE"/>
    <w:rsid w:val="00986B5C"/>
    <w:rsid w:val="00986F2C"/>
    <w:rsid w:val="009872C7"/>
    <w:rsid w:val="00987696"/>
    <w:rsid w:val="009903B4"/>
    <w:rsid w:val="00990F3A"/>
    <w:rsid w:val="00990F6D"/>
    <w:rsid w:val="00991012"/>
    <w:rsid w:val="00991382"/>
    <w:rsid w:val="0099155D"/>
    <w:rsid w:val="00991C25"/>
    <w:rsid w:val="00991C43"/>
    <w:rsid w:val="00993320"/>
    <w:rsid w:val="00993C57"/>
    <w:rsid w:val="009953F0"/>
    <w:rsid w:val="00995592"/>
    <w:rsid w:val="0099599D"/>
    <w:rsid w:val="00995EA3"/>
    <w:rsid w:val="009A053F"/>
    <w:rsid w:val="009A0BCF"/>
    <w:rsid w:val="009A152C"/>
    <w:rsid w:val="009A1647"/>
    <w:rsid w:val="009A1B2B"/>
    <w:rsid w:val="009A25D7"/>
    <w:rsid w:val="009A2ACB"/>
    <w:rsid w:val="009A3727"/>
    <w:rsid w:val="009A38AC"/>
    <w:rsid w:val="009A3BF7"/>
    <w:rsid w:val="009A4598"/>
    <w:rsid w:val="009A5837"/>
    <w:rsid w:val="009A595B"/>
    <w:rsid w:val="009A75A3"/>
    <w:rsid w:val="009A7AD2"/>
    <w:rsid w:val="009A7D18"/>
    <w:rsid w:val="009B0B5E"/>
    <w:rsid w:val="009B0F10"/>
    <w:rsid w:val="009B1E9D"/>
    <w:rsid w:val="009B593D"/>
    <w:rsid w:val="009B5AD7"/>
    <w:rsid w:val="009B70E1"/>
    <w:rsid w:val="009C0F1F"/>
    <w:rsid w:val="009C1C1F"/>
    <w:rsid w:val="009C1E8C"/>
    <w:rsid w:val="009C53C5"/>
    <w:rsid w:val="009C5B98"/>
    <w:rsid w:val="009C63DC"/>
    <w:rsid w:val="009C70B3"/>
    <w:rsid w:val="009C7AC4"/>
    <w:rsid w:val="009C7ECD"/>
    <w:rsid w:val="009D085D"/>
    <w:rsid w:val="009D0F63"/>
    <w:rsid w:val="009D3FCC"/>
    <w:rsid w:val="009D4139"/>
    <w:rsid w:val="009D4339"/>
    <w:rsid w:val="009D43C2"/>
    <w:rsid w:val="009D4D9F"/>
    <w:rsid w:val="009D5265"/>
    <w:rsid w:val="009D5F59"/>
    <w:rsid w:val="009D6023"/>
    <w:rsid w:val="009D60E6"/>
    <w:rsid w:val="009D7A8D"/>
    <w:rsid w:val="009E06D8"/>
    <w:rsid w:val="009E0FC7"/>
    <w:rsid w:val="009E11AD"/>
    <w:rsid w:val="009E143F"/>
    <w:rsid w:val="009E2355"/>
    <w:rsid w:val="009E26B7"/>
    <w:rsid w:val="009E33EF"/>
    <w:rsid w:val="009E408C"/>
    <w:rsid w:val="009E44B9"/>
    <w:rsid w:val="009E4A43"/>
    <w:rsid w:val="009E4DB9"/>
    <w:rsid w:val="009E5B72"/>
    <w:rsid w:val="009E5D43"/>
    <w:rsid w:val="009E6D90"/>
    <w:rsid w:val="009F00AA"/>
    <w:rsid w:val="009F0CE4"/>
    <w:rsid w:val="009F1D52"/>
    <w:rsid w:val="009F3B18"/>
    <w:rsid w:val="009F3CDB"/>
    <w:rsid w:val="009F3E0B"/>
    <w:rsid w:val="009F4118"/>
    <w:rsid w:val="009F52AC"/>
    <w:rsid w:val="009F53D5"/>
    <w:rsid w:val="009F5724"/>
    <w:rsid w:val="009F7BC6"/>
    <w:rsid w:val="00A00257"/>
    <w:rsid w:val="00A00B4D"/>
    <w:rsid w:val="00A011BC"/>
    <w:rsid w:val="00A01E9A"/>
    <w:rsid w:val="00A0275A"/>
    <w:rsid w:val="00A02C7B"/>
    <w:rsid w:val="00A033ED"/>
    <w:rsid w:val="00A03A35"/>
    <w:rsid w:val="00A0416E"/>
    <w:rsid w:val="00A04629"/>
    <w:rsid w:val="00A04CA3"/>
    <w:rsid w:val="00A04F80"/>
    <w:rsid w:val="00A05506"/>
    <w:rsid w:val="00A05D42"/>
    <w:rsid w:val="00A103BD"/>
    <w:rsid w:val="00A11169"/>
    <w:rsid w:val="00A12886"/>
    <w:rsid w:val="00A137F9"/>
    <w:rsid w:val="00A14140"/>
    <w:rsid w:val="00A149BF"/>
    <w:rsid w:val="00A14A44"/>
    <w:rsid w:val="00A155E3"/>
    <w:rsid w:val="00A15A7C"/>
    <w:rsid w:val="00A15C9F"/>
    <w:rsid w:val="00A16044"/>
    <w:rsid w:val="00A16280"/>
    <w:rsid w:val="00A16B8C"/>
    <w:rsid w:val="00A1737C"/>
    <w:rsid w:val="00A1791C"/>
    <w:rsid w:val="00A20C7B"/>
    <w:rsid w:val="00A20FCA"/>
    <w:rsid w:val="00A21A1A"/>
    <w:rsid w:val="00A21F91"/>
    <w:rsid w:val="00A2207B"/>
    <w:rsid w:val="00A22455"/>
    <w:rsid w:val="00A22638"/>
    <w:rsid w:val="00A24ABC"/>
    <w:rsid w:val="00A2507E"/>
    <w:rsid w:val="00A30212"/>
    <w:rsid w:val="00A30C7E"/>
    <w:rsid w:val="00A32019"/>
    <w:rsid w:val="00A3350E"/>
    <w:rsid w:val="00A3421D"/>
    <w:rsid w:val="00A347E1"/>
    <w:rsid w:val="00A34B03"/>
    <w:rsid w:val="00A356A2"/>
    <w:rsid w:val="00A35742"/>
    <w:rsid w:val="00A362B7"/>
    <w:rsid w:val="00A367AE"/>
    <w:rsid w:val="00A40475"/>
    <w:rsid w:val="00A40A4F"/>
    <w:rsid w:val="00A40BDC"/>
    <w:rsid w:val="00A41105"/>
    <w:rsid w:val="00A4139D"/>
    <w:rsid w:val="00A415EE"/>
    <w:rsid w:val="00A41D5A"/>
    <w:rsid w:val="00A42DF5"/>
    <w:rsid w:val="00A439B1"/>
    <w:rsid w:val="00A43AB6"/>
    <w:rsid w:val="00A43B31"/>
    <w:rsid w:val="00A43C53"/>
    <w:rsid w:val="00A43EEC"/>
    <w:rsid w:val="00A4566A"/>
    <w:rsid w:val="00A45F0F"/>
    <w:rsid w:val="00A45FF1"/>
    <w:rsid w:val="00A4632B"/>
    <w:rsid w:val="00A47D06"/>
    <w:rsid w:val="00A47F63"/>
    <w:rsid w:val="00A50BEC"/>
    <w:rsid w:val="00A51867"/>
    <w:rsid w:val="00A528B8"/>
    <w:rsid w:val="00A52ACC"/>
    <w:rsid w:val="00A53175"/>
    <w:rsid w:val="00A53766"/>
    <w:rsid w:val="00A53C30"/>
    <w:rsid w:val="00A53E3E"/>
    <w:rsid w:val="00A544A3"/>
    <w:rsid w:val="00A55669"/>
    <w:rsid w:val="00A569B3"/>
    <w:rsid w:val="00A56B82"/>
    <w:rsid w:val="00A608A6"/>
    <w:rsid w:val="00A6131C"/>
    <w:rsid w:val="00A61725"/>
    <w:rsid w:val="00A626AD"/>
    <w:rsid w:val="00A63009"/>
    <w:rsid w:val="00A6338E"/>
    <w:rsid w:val="00A64B3B"/>
    <w:rsid w:val="00A66153"/>
    <w:rsid w:val="00A67316"/>
    <w:rsid w:val="00A702CB"/>
    <w:rsid w:val="00A7392C"/>
    <w:rsid w:val="00A7480A"/>
    <w:rsid w:val="00A751D1"/>
    <w:rsid w:val="00A75710"/>
    <w:rsid w:val="00A760A3"/>
    <w:rsid w:val="00A7619E"/>
    <w:rsid w:val="00A77E8F"/>
    <w:rsid w:val="00A77EB2"/>
    <w:rsid w:val="00A824D0"/>
    <w:rsid w:val="00A827CF"/>
    <w:rsid w:val="00A827D7"/>
    <w:rsid w:val="00A82982"/>
    <w:rsid w:val="00A843F8"/>
    <w:rsid w:val="00A8457A"/>
    <w:rsid w:val="00A84B79"/>
    <w:rsid w:val="00A8592E"/>
    <w:rsid w:val="00A86523"/>
    <w:rsid w:val="00A8665A"/>
    <w:rsid w:val="00A870C1"/>
    <w:rsid w:val="00A87D32"/>
    <w:rsid w:val="00A87DF2"/>
    <w:rsid w:val="00A87F62"/>
    <w:rsid w:val="00A90990"/>
    <w:rsid w:val="00A9107E"/>
    <w:rsid w:val="00A91844"/>
    <w:rsid w:val="00A92580"/>
    <w:rsid w:val="00A92B62"/>
    <w:rsid w:val="00A92F51"/>
    <w:rsid w:val="00A95844"/>
    <w:rsid w:val="00A971CD"/>
    <w:rsid w:val="00A9793D"/>
    <w:rsid w:val="00A97E24"/>
    <w:rsid w:val="00AA036D"/>
    <w:rsid w:val="00AA09CA"/>
    <w:rsid w:val="00AA15EB"/>
    <w:rsid w:val="00AA1AB2"/>
    <w:rsid w:val="00AA2387"/>
    <w:rsid w:val="00AA2628"/>
    <w:rsid w:val="00AA30F1"/>
    <w:rsid w:val="00AA35A7"/>
    <w:rsid w:val="00AA38CD"/>
    <w:rsid w:val="00AA3F5F"/>
    <w:rsid w:val="00AA4ED3"/>
    <w:rsid w:val="00AA5075"/>
    <w:rsid w:val="00AA55F6"/>
    <w:rsid w:val="00AA6DD9"/>
    <w:rsid w:val="00AA7CE1"/>
    <w:rsid w:val="00AA7E82"/>
    <w:rsid w:val="00AA7F43"/>
    <w:rsid w:val="00AB0D34"/>
    <w:rsid w:val="00AB14E8"/>
    <w:rsid w:val="00AB1B50"/>
    <w:rsid w:val="00AB2286"/>
    <w:rsid w:val="00AB2338"/>
    <w:rsid w:val="00AB2F5B"/>
    <w:rsid w:val="00AB3763"/>
    <w:rsid w:val="00AB58EB"/>
    <w:rsid w:val="00AB5A47"/>
    <w:rsid w:val="00AB6393"/>
    <w:rsid w:val="00AB6771"/>
    <w:rsid w:val="00AB6AA9"/>
    <w:rsid w:val="00AB7194"/>
    <w:rsid w:val="00AB7A40"/>
    <w:rsid w:val="00AB7A52"/>
    <w:rsid w:val="00AC0A62"/>
    <w:rsid w:val="00AC13A2"/>
    <w:rsid w:val="00AC1978"/>
    <w:rsid w:val="00AC2CFD"/>
    <w:rsid w:val="00AC2D51"/>
    <w:rsid w:val="00AC317E"/>
    <w:rsid w:val="00AC3CBB"/>
    <w:rsid w:val="00AC3E93"/>
    <w:rsid w:val="00AC578B"/>
    <w:rsid w:val="00AC5A43"/>
    <w:rsid w:val="00AC6234"/>
    <w:rsid w:val="00AC628B"/>
    <w:rsid w:val="00AC71D1"/>
    <w:rsid w:val="00AD0082"/>
    <w:rsid w:val="00AD044F"/>
    <w:rsid w:val="00AD060C"/>
    <w:rsid w:val="00AD082F"/>
    <w:rsid w:val="00AD08A8"/>
    <w:rsid w:val="00AD218B"/>
    <w:rsid w:val="00AD314B"/>
    <w:rsid w:val="00AD3403"/>
    <w:rsid w:val="00AD3F65"/>
    <w:rsid w:val="00AD4041"/>
    <w:rsid w:val="00AD4096"/>
    <w:rsid w:val="00AD43DA"/>
    <w:rsid w:val="00AD47B1"/>
    <w:rsid w:val="00AD6C0D"/>
    <w:rsid w:val="00AD79B5"/>
    <w:rsid w:val="00AD7AD4"/>
    <w:rsid w:val="00AD7BAB"/>
    <w:rsid w:val="00AD7F8A"/>
    <w:rsid w:val="00AE00C7"/>
    <w:rsid w:val="00AE0E4E"/>
    <w:rsid w:val="00AE2928"/>
    <w:rsid w:val="00AE2C64"/>
    <w:rsid w:val="00AE419F"/>
    <w:rsid w:val="00AE4908"/>
    <w:rsid w:val="00AE5895"/>
    <w:rsid w:val="00AE5B2B"/>
    <w:rsid w:val="00AE5DDE"/>
    <w:rsid w:val="00AE6B63"/>
    <w:rsid w:val="00AE775D"/>
    <w:rsid w:val="00AF0076"/>
    <w:rsid w:val="00AF1299"/>
    <w:rsid w:val="00AF168E"/>
    <w:rsid w:val="00AF1864"/>
    <w:rsid w:val="00AF1FA6"/>
    <w:rsid w:val="00AF3762"/>
    <w:rsid w:val="00AF381B"/>
    <w:rsid w:val="00AF530E"/>
    <w:rsid w:val="00AF5585"/>
    <w:rsid w:val="00B008D2"/>
    <w:rsid w:val="00B008EB"/>
    <w:rsid w:val="00B00CFC"/>
    <w:rsid w:val="00B015FB"/>
    <w:rsid w:val="00B0191A"/>
    <w:rsid w:val="00B01ED7"/>
    <w:rsid w:val="00B02ECA"/>
    <w:rsid w:val="00B032FF"/>
    <w:rsid w:val="00B04516"/>
    <w:rsid w:val="00B048F5"/>
    <w:rsid w:val="00B04F18"/>
    <w:rsid w:val="00B05FDF"/>
    <w:rsid w:val="00B063A9"/>
    <w:rsid w:val="00B07C9E"/>
    <w:rsid w:val="00B115BE"/>
    <w:rsid w:val="00B116FC"/>
    <w:rsid w:val="00B118A8"/>
    <w:rsid w:val="00B12528"/>
    <w:rsid w:val="00B12C6D"/>
    <w:rsid w:val="00B138B8"/>
    <w:rsid w:val="00B13D08"/>
    <w:rsid w:val="00B146EC"/>
    <w:rsid w:val="00B14DB7"/>
    <w:rsid w:val="00B15A34"/>
    <w:rsid w:val="00B205E1"/>
    <w:rsid w:val="00B2131F"/>
    <w:rsid w:val="00B21728"/>
    <w:rsid w:val="00B21E84"/>
    <w:rsid w:val="00B221EA"/>
    <w:rsid w:val="00B2277D"/>
    <w:rsid w:val="00B23424"/>
    <w:rsid w:val="00B234A4"/>
    <w:rsid w:val="00B2350F"/>
    <w:rsid w:val="00B2384C"/>
    <w:rsid w:val="00B23B10"/>
    <w:rsid w:val="00B23C37"/>
    <w:rsid w:val="00B24D52"/>
    <w:rsid w:val="00B25396"/>
    <w:rsid w:val="00B25E22"/>
    <w:rsid w:val="00B272BF"/>
    <w:rsid w:val="00B2777E"/>
    <w:rsid w:val="00B27D2C"/>
    <w:rsid w:val="00B27EDA"/>
    <w:rsid w:val="00B3138B"/>
    <w:rsid w:val="00B328DB"/>
    <w:rsid w:val="00B3294C"/>
    <w:rsid w:val="00B32B25"/>
    <w:rsid w:val="00B32D2F"/>
    <w:rsid w:val="00B32E54"/>
    <w:rsid w:val="00B33850"/>
    <w:rsid w:val="00B33C93"/>
    <w:rsid w:val="00B35876"/>
    <w:rsid w:val="00B35F20"/>
    <w:rsid w:val="00B3734C"/>
    <w:rsid w:val="00B373DA"/>
    <w:rsid w:val="00B4099A"/>
    <w:rsid w:val="00B4142B"/>
    <w:rsid w:val="00B41490"/>
    <w:rsid w:val="00B41B87"/>
    <w:rsid w:val="00B42126"/>
    <w:rsid w:val="00B42D3E"/>
    <w:rsid w:val="00B439DC"/>
    <w:rsid w:val="00B43D6D"/>
    <w:rsid w:val="00B440E0"/>
    <w:rsid w:val="00B44889"/>
    <w:rsid w:val="00B459AF"/>
    <w:rsid w:val="00B45E2C"/>
    <w:rsid w:val="00B462A8"/>
    <w:rsid w:val="00B47387"/>
    <w:rsid w:val="00B47745"/>
    <w:rsid w:val="00B4789F"/>
    <w:rsid w:val="00B5059E"/>
    <w:rsid w:val="00B505E7"/>
    <w:rsid w:val="00B51756"/>
    <w:rsid w:val="00B51775"/>
    <w:rsid w:val="00B51AAA"/>
    <w:rsid w:val="00B52029"/>
    <w:rsid w:val="00B524F1"/>
    <w:rsid w:val="00B525A4"/>
    <w:rsid w:val="00B529A9"/>
    <w:rsid w:val="00B52BD9"/>
    <w:rsid w:val="00B5382C"/>
    <w:rsid w:val="00B54082"/>
    <w:rsid w:val="00B54420"/>
    <w:rsid w:val="00B54A1F"/>
    <w:rsid w:val="00B54B7A"/>
    <w:rsid w:val="00B54F43"/>
    <w:rsid w:val="00B55FD1"/>
    <w:rsid w:val="00B565F2"/>
    <w:rsid w:val="00B56691"/>
    <w:rsid w:val="00B5684B"/>
    <w:rsid w:val="00B56A47"/>
    <w:rsid w:val="00B57C2F"/>
    <w:rsid w:val="00B57F6D"/>
    <w:rsid w:val="00B60191"/>
    <w:rsid w:val="00B60E14"/>
    <w:rsid w:val="00B610C1"/>
    <w:rsid w:val="00B61389"/>
    <w:rsid w:val="00B6153C"/>
    <w:rsid w:val="00B6280E"/>
    <w:rsid w:val="00B62FF7"/>
    <w:rsid w:val="00B63733"/>
    <w:rsid w:val="00B6374F"/>
    <w:rsid w:val="00B638CC"/>
    <w:rsid w:val="00B64210"/>
    <w:rsid w:val="00B64FBD"/>
    <w:rsid w:val="00B65207"/>
    <w:rsid w:val="00B65268"/>
    <w:rsid w:val="00B6554D"/>
    <w:rsid w:val="00B6564C"/>
    <w:rsid w:val="00B65911"/>
    <w:rsid w:val="00B65A05"/>
    <w:rsid w:val="00B66B9A"/>
    <w:rsid w:val="00B67856"/>
    <w:rsid w:val="00B67DF8"/>
    <w:rsid w:val="00B700AF"/>
    <w:rsid w:val="00B70409"/>
    <w:rsid w:val="00B70CF7"/>
    <w:rsid w:val="00B71963"/>
    <w:rsid w:val="00B71FCC"/>
    <w:rsid w:val="00B7206C"/>
    <w:rsid w:val="00B73083"/>
    <w:rsid w:val="00B73933"/>
    <w:rsid w:val="00B73FC2"/>
    <w:rsid w:val="00B7672A"/>
    <w:rsid w:val="00B772A4"/>
    <w:rsid w:val="00B77AEC"/>
    <w:rsid w:val="00B80B23"/>
    <w:rsid w:val="00B80F5D"/>
    <w:rsid w:val="00B80FEC"/>
    <w:rsid w:val="00B81B37"/>
    <w:rsid w:val="00B82181"/>
    <w:rsid w:val="00B822A2"/>
    <w:rsid w:val="00B833DA"/>
    <w:rsid w:val="00B84045"/>
    <w:rsid w:val="00B844D0"/>
    <w:rsid w:val="00B85768"/>
    <w:rsid w:val="00B8685E"/>
    <w:rsid w:val="00B86D4D"/>
    <w:rsid w:val="00B86FB5"/>
    <w:rsid w:val="00B87208"/>
    <w:rsid w:val="00B873BF"/>
    <w:rsid w:val="00B87579"/>
    <w:rsid w:val="00B9051A"/>
    <w:rsid w:val="00B90B93"/>
    <w:rsid w:val="00B90C02"/>
    <w:rsid w:val="00B90D2E"/>
    <w:rsid w:val="00B914E7"/>
    <w:rsid w:val="00B916EB"/>
    <w:rsid w:val="00B917EF"/>
    <w:rsid w:val="00B9264B"/>
    <w:rsid w:val="00B9321C"/>
    <w:rsid w:val="00B93284"/>
    <w:rsid w:val="00B935FE"/>
    <w:rsid w:val="00B938F4"/>
    <w:rsid w:val="00B95513"/>
    <w:rsid w:val="00B95F54"/>
    <w:rsid w:val="00B96DE6"/>
    <w:rsid w:val="00B977D7"/>
    <w:rsid w:val="00BA079F"/>
    <w:rsid w:val="00BA1363"/>
    <w:rsid w:val="00BA2523"/>
    <w:rsid w:val="00BA29F9"/>
    <w:rsid w:val="00BA3414"/>
    <w:rsid w:val="00BA3F38"/>
    <w:rsid w:val="00BA41B3"/>
    <w:rsid w:val="00BA41BC"/>
    <w:rsid w:val="00BA45AC"/>
    <w:rsid w:val="00BA55B5"/>
    <w:rsid w:val="00BA5960"/>
    <w:rsid w:val="00BA638B"/>
    <w:rsid w:val="00BA6CC1"/>
    <w:rsid w:val="00BA6E53"/>
    <w:rsid w:val="00BA7A32"/>
    <w:rsid w:val="00BB05F6"/>
    <w:rsid w:val="00BB0CB1"/>
    <w:rsid w:val="00BB1867"/>
    <w:rsid w:val="00BB38EB"/>
    <w:rsid w:val="00BB3CD6"/>
    <w:rsid w:val="00BB3FEB"/>
    <w:rsid w:val="00BB42AC"/>
    <w:rsid w:val="00BB5397"/>
    <w:rsid w:val="00BB58C9"/>
    <w:rsid w:val="00BB5F81"/>
    <w:rsid w:val="00BB6370"/>
    <w:rsid w:val="00BB6423"/>
    <w:rsid w:val="00BB6797"/>
    <w:rsid w:val="00BB6CF5"/>
    <w:rsid w:val="00BB6EBE"/>
    <w:rsid w:val="00BB7782"/>
    <w:rsid w:val="00BB7BDB"/>
    <w:rsid w:val="00BC0006"/>
    <w:rsid w:val="00BC0463"/>
    <w:rsid w:val="00BC0FE8"/>
    <w:rsid w:val="00BC1E57"/>
    <w:rsid w:val="00BC202D"/>
    <w:rsid w:val="00BC2CC8"/>
    <w:rsid w:val="00BC3011"/>
    <w:rsid w:val="00BC3315"/>
    <w:rsid w:val="00BC3AD4"/>
    <w:rsid w:val="00BC4345"/>
    <w:rsid w:val="00BC4AF0"/>
    <w:rsid w:val="00BC5248"/>
    <w:rsid w:val="00BC550E"/>
    <w:rsid w:val="00BC552E"/>
    <w:rsid w:val="00BC6CBD"/>
    <w:rsid w:val="00BC6D5D"/>
    <w:rsid w:val="00BC6D66"/>
    <w:rsid w:val="00BC6F0F"/>
    <w:rsid w:val="00BD01C3"/>
    <w:rsid w:val="00BD043E"/>
    <w:rsid w:val="00BD0678"/>
    <w:rsid w:val="00BD06F0"/>
    <w:rsid w:val="00BD0C8B"/>
    <w:rsid w:val="00BD1519"/>
    <w:rsid w:val="00BD1772"/>
    <w:rsid w:val="00BD192F"/>
    <w:rsid w:val="00BD31DF"/>
    <w:rsid w:val="00BD6728"/>
    <w:rsid w:val="00BD6A57"/>
    <w:rsid w:val="00BD6AD0"/>
    <w:rsid w:val="00BD6BD2"/>
    <w:rsid w:val="00BD7B00"/>
    <w:rsid w:val="00BD7F7A"/>
    <w:rsid w:val="00BE0741"/>
    <w:rsid w:val="00BE08A4"/>
    <w:rsid w:val="00BE1056"/>
    <w:rsid w:val="00BE18B4"/>
    <w:rsid w:val="00BE2354"/>
    <w:rsid w:val="00BE3AB9"/>
    <w:rsid w:val="00BE3D67"/>
    <w:rsid w:val="00BE4BEA"/>
    <w:rsid w:val="00BE4EC0"/>
    <w:rsid w:val="00BE6067"/>
    <w:rsid w:val="00BE62E1"/>
    <w:rsid w:val="00BE63B0"/>
    <w:rsid w:val="00BE65B1"/>
    <w:rsid w:val="00BE7B1A"/>
    <w:rsid w:val="00BF0492"/>
    <w:rsid w:val="00BF1658"/>
    <w:rsid w:val="00BF17A7"/>
    <w:rsid w:val="00BF17B5"/>
    <w:rsid w:val="00BF3025"/>
    <w:rsid w:val="00BF3242"/>
    <w:rsid w:val="00BF457B"/>
    <w:rsid w:val="00BF46FE"/>
    <w:rsid w:val="00BF4AE7"/>
    <w:rsid w:val="00BF64C1"/>
    <w:rsid w:val="00BF6CDA"/>
    <w:rsid w:val="00BF73DD"/>
    <w:rsid w:val="00BF7B51"/>
    <w:rsid w:val="00BF7D88"/>
    <w:rsid w:val="00C0062B"/>
    <w:rsid w:val="00C006FB"/>
    <w:rsid w:val="00C00986"/>
    <w:rsid w:val="00C00B91"/>
    <w:rsid w:val="00C0111B"/>
    <w:rsid w:val="00C01ED5"/>
    <w:rsid w:val="00C04050"/>
    <w:rsid w:val="00C04701"/>
    <w:rsid w:val="00C04B48"/>
    <w:rsid w:val="00C05729"/>
    <w:rsid w:val="00C05A9D"/>
    <w:rsid w:val="00C061D2"/>
    <w:rsid w:val="00C065A0"/>
    <w:rsid w:val="00C072C8"/>
    <w:rsid w:val="00C07552"/>
    <w:rsid w:val="00C0781F"/>
    <w:rsid w:val="00C0789E"/>
    <w:rsid w:val="00C07953"/>
    <w:rsid w:val="00C07A1E"/>
    <w:rsid w:val="00C07DFA"/>
    <w:rsid w:val="00C117F3"/>
    <w:rsid w:val="00C1181D"/>
    <w:rsid w:val="00C11CD9"/>
    <w:rsid w:val="00C12990"/>
    <w:rsid w:val="00C12A0D"/>
    <w:rsid w:val="00C139AD"/>
    <w:rsid w:val="00C13D17"/>
    <w:rsid w:val="00C159E0"/>
    <w:rsid w:val="00C15CAC"/>
    <w:rsid w:val="00C15E9D"/>
    <w:rsid w:val="00C16CCC"/>
    <w:rsid w:val="00C16E35"/>
    <w:rsid w:val="00C17217"/>
    <w:rsid w:val="00C177EA"/>
    <w:rsid w:val="00C17D90"/>
    <w:rsid w:val="00C20375"/>
    <w:rsid w:val="00C207B9"/>
    <w:rsid w:val="00C22311"/>
    <w:rsid w:val="00C2239E"/>
    <w:rsid w:val="00C23020"/>
    <w:rsid w:val="00C23241"/>
    <w:rsid w:val="00C232C0"/>
    <w:rsid w:val="00C24FA0"/>
    <w:rsid w:val="00C25131"/>
    <w:rsid w:val="00C258B5"/>
    <w:rsid w:val="00C26C92"/>
    <w:rsid w:val="00C27983"/>
    <w:rsid w:val="00C27C2D"/>
    <w:rsid w:val="00C27DED"/>
    <w:rsid w:val="00C30D99"/>
    <w:rsid w:val="00C30E35"/>
    <w:rsid w:val="00C31003"/>
    <w:rsid w:val="00C31096"/>
    <w:rsid w:val="00C317AE"/>
    <w:rsid w:val="00C3249A"/>
    <w:rsid w:val="00C33AF4"/>
    <w:rsid w:val="00C35AB3"/>
    <w:rsid w:val="00C3763F"/>
    <w:rsid w:val="00C37D6E"/>
    <w:rsid w:val="00C4072E"/>
    <w:rsid w:val="00C408FA"/>
    <w:rsid w:val="00C40DA3"/>
    <w:rsid w:val="00C41AC2"/>
    <w:rsid w:val="00C41F00"/>
    <w:rsid w:val="00C43295"/>
    <w:rsid w:val="00C443A7"/>
    <w:rsid w:val="00C45440"/>
    <w:rsid w:val="00C469EC"/>
    <w:rsid w:val="00C47F76"/>
    <w:rsid w:val="00C509B7"/>
    <w:rsid w:val="00C531D0"/>
    <w:rsid w:val="00C5365B"/>
    <w:rsid w:val="00C53882"/>
    <w:rsid w:val="00C5468C"/>
    <w:rsid w:val="00C54826"/>
    <w:rsid w:val="00C56516"/>
    <w:rsid w:val="00C56FB1"/>
    <w:rsid w:val="00C572BC"/>
    <w:rsid w:val="00C576C1"/>
    <w:rsid w:val="00C576EA"/>
    <w:rsid w:val="00C60438"/>
    <w:rsid w:val="00C60FA2"/>
    <w:rsid w:val="00C6147F"/>
    <w:rsid w:val="00C627EC"/>
    <w:rsid w:val="00C62D53"/>
    <w:rsid w:val="00C62D94"/>
    <w:rsid w:val="00C62F46"/>
    <w:rsid w:val="00C63DD7"/>
    <w:rsid w:val="00C64548"/>
    <w:rsid w:val="00C646BC"/>
    <w:rsid w:val="00C649EC"/>
    <w:rsid w:val="00C64BA7"/>
    <w:rsid w:val="00C65187"/>
    <w:rsid w:val="00C65462"/>
    <w:rsid w:val="00C655D2"/>
    <w:rsid w:val="00C65A34"/>
    <w:rsid w:val="00C65B79"/>
    <w:rsid w:val="00C65CF6"/>
    <w:rsid w:val="00C6623B"/>
    <w:rsid w:val="00C70025"/>
    <w:rsid w:val="00C7006A"/>
    <w:rsid w:val="00C70736"/>
    <w:rsid w:val="00C70D2A"/>
    <w:rsid w:val="00C70E8F"/>
    <w:rsid w:val="00C7167F"/>
    <w:rsid w:val="00C720A2"/>
    <w:rsid w:val="00C726EB"/>
    <w:rsid w:val="00C73C8C"/>
    <w:rsid w:val="00C7451A"/>
    <w:rsid w:val="00C7462D"/>
    <w:rsid w:val="00C746AF"/>
    <w:rsid w:val="00C74839"/>
    <w:rsid w:val="00C755E4"/>
    <w:rsid w:val="00C761F1"/>
    <w:rsid w:val="00C7673F"/>
    <w:rsid w:val="00C77140"/>
    <w:rsid w:val="00C7764E"/>
    <w:rsid w:val="00C80F5C"/>
    <w:rsid w:val="00C819BE"/>
    <w:rsid w:val="00C81F20"/>
    <w:rsid w:val="00C81F73"/>
    <w:rsid w:val="00C834B8"/>
    <w:rsid w:val="00C8390C"/>
    <w:rsid w:val="00C83AF2"/>
    <w:rsid w:val="00C844E7"/>
    <w:rsid w:val="00C8486D"/>
    <w:rsid w:val="00C84F16"/>
    <w:rsid w:val="00C851DB"/>
    <w:rsid w:val="00C856CA"/>
    <w:rsid w:val="00C871A0"/>
    <w:rsid w:val="00C879F1"/>
    <w:rsid w:val="00C90380"/>
    <w:rsid w:val="00C9193E"/>
    <w:rsid w:val="00C924F9"/>
    <w:rsid w:val="00C92C52"/>
    <w:rsid w:val="00C93A7E"/>
    <w:rsid w:val="00C9406E"/>
    <w:rsid w:val="00C94F2C"/>
    <w:rsid w:val="00C96840"/>
    <w:rsid w:val="00C96A2B"/>
    <w:rsid w:val="00C976E0"/>
    <w:rsid w:val="00CA02AA"/>
    <w:rsid w:val="00CA0B03"/>
    <w:rsid w:val="00CA107B"/>
    <w:rsid w:val="00CA1839"/>
    <w:rsid w:val="00CA2DFA"/>
    <w:rsid w:val="00CA51DA"/>
    <w:rsid w:val="00CA5BB8"/>
    <w:rsid w:val="00CA6138"/>
    <w:rsid w:val="00CA627F"/>
    <w:rsid w:val="00CA6949"/>
    <w:rsid w:val="00CA771F"/>
    <w:rsid w:val="00CA7CA0"/>
    <w:rsid w:val="00CB04EA"/>
    <w:rsid w:val="00CB0963"/>
    <w:rsid w:val="00CB1008"/>
    <w:rsid w:val="00CB1F8D"/>
    <w:rsid w:val="00CB2212"/>
    <w:rsid w:val="00CB2C62"/>
    <w:rsid w:val="00CB3484"/>
    <w:rsid w:val="00CB44D1"/>
    <w:rsid w:val="00CB528E"/>
    <w:rsid w:val="00CB52A0"/>
    <w:rsid w:val="00CB5E89"/>
    <w:rsid w:val="00CB67E3"/>
    <w:rsid w:val="00CB758D"/>
    <w:rsid w:val="00CB7FE8"/>
    <w:rsid w:val="00CC0159"/>
    <w:rsid w:val="00CC0DEA"/>
    <w:rsid w:val="00CC11BA"/>
    <w:rsid w:val="00CC19C3"/>
    <w:rsid w:val="00CC19E4"/>
    <w:rsid w:val="00CC1A54"/>
    <w:rsid w:val="00CC2027"/>
    <w:rsid w:val="00CC224B"/>
    <w:rsid w:val="00CC2B9F"/>
    <w:rsid w:val="00CC2E74"/>
    <w:rsid w:val="00CC3190"/>
    <w:rsid w:val="00CC3BC8"/>
    <w:rsid w:val="00CC5847"/>
    <w:rsid w:val="00CC5BEE"/>
    <w:rsid w:val="00CC6B5D"/>
    <w:rsid w:val="00CD051B"/>
    <w:rsid w:val="00CD0766"/>
    <w:rsid w:val="00CD1183"/>
    <w:rsid w:val="00CD182B"/>
    <w:rsid w:val="00CD2309"/>
    <w:rsid w:val="00CD34DE"/>
    <w:rsid w:val="00CD3A79"/>
    <w:rsid w:val="00CD3AF6"/>
    <w:rsid w:val="00CD3F1D"/>
    <w:rsid w:val="00CD3FB8"/>
    <w:rsid w:val="00CD4930"/>
    <w:rsid w:val="00CD4F5B"/>
    <w:rsid w:val="00CD5266"/>
    <w:rsid w:val="00CD5BEB"/>
    <w:rsid w:val="00CD6C50"/>
    <w:rsid w:val="00CE01AE"/>
    <w:rsid w:val="00CE0414"/>
    <w:rsid w:val="00CE1D3D"/>
    <w:rsid w:val="00CE3CE0"/>
    <w:rsid w:val="00CE4672"/>
    <w:rsid w:val="00CE51A8"/>
    <w:rsid w:val="00CE5437"/>
    <w:rsid w:val="00CE6781"/>
    <w:rsid w:val="00CE6A1E"/>
    <w:rsid w:val="00CE6D81"/>
    <w:rsid w:val="00CE6DA8"/>
    <w:rsid w:val="00CE7E09"/>
    <w:rsid w:val="00CF0AB8"/>
    <w:rsid w:val="00CF1369"/>
    <w:rsid w:val="00CF2EFF"/>
    <w:rsid w:val="00CF3A89"/>
    <w:rsid w:val="00CF3FA6"/>
    <w:rsid w:val="00CF4433"/>
    <w:rsid w:val="00CF4893"/>
    <w:rsid w:val="00CF4A2E"/>
    <w:rsid w:val="00CF4EC8"/>
    <w:rsid w:val="00CF5333"/>
    <w:rsid w:val="00CF5B4B"/>
    <w:rsid w:val="00CF6127"/>
    <w:rsid w:val="00CF6A72"/>
    <w:rsid w:val="00D004CC"/>
    <w:rsid w:val="00D00CC9"/>
    <w:rsid w:val="00D00F29"/>
    <w:rsid w:val="00D014F7"/>
    <w:rsid w:val="00D0184C"/>
    <w:rsid w:val="00D025F8"/>
    <w:rsid w:val="00D0262F"/>
    <w:rsid w:val="00D02A9C"/>
    <w:rsid w:val="00D03743"/>
    <w:rsid w:val="00D04163"/>
    <w:rsid w:val="00D042F9"/>
    <w:rsid w:val="00D04343"/>
    <w:rsid w:val="00D04D82"/>
    <w:rsid w:val="00D06931"/>
    <w:rsid w:val="00D06B6C"/>
    <w:rsid w:val="00D06F66"/>
    <w:rsid w:val="00D071A0"/>
    <w:rsid w:val="00D10860"/>
    <w:rsid w:val="00D1226D"/>
    <w:rsid w:val="00D124A6"/>
    <w:rsid w:val="00D12B0B"/>
    <w:rsid w:val="00D131FA"/>
    <w:rsid w:val="00D132AB"/>
    <w:rsid w:val="00D1373D"/>
    <w:rsid w:val="00D13A29"/>
    <w:rsid w:val="00D14B1B"/>
    <w:rsid w:val="00D15503"/>
    <w:rsid w:val="00D15862"/>
    <w:rsid w:val="00D15F29"/>
    <w:rsid w:val="00D16497"/>
    <w:rsid w:val="00D167E2"/>
    <w:rsid w:val="00D16850"/>
    <w:rsid w:val="00D16995"/>
    <w:rsid w:val="00D16CC3"/>
    <w:rsid w:val="00D1736E"/>
    <w:rsid w:val="00D174F6"/>
    <w:rsid w:val="00D17D72"/>
    <w:rsid w:val="00D17FD0"/>
    <w:rsid w:val="00D21120"/>
    <w:rsid w:val="00D2278C"/>
    <w:rsid w:val="00D22B4A"/>
    <w:rsid w:val="00D24120"/>
    <w:rsid w:val="00D24521"/>
    <w:rsid w:val="00D24DF6"/>
    <w:rsid w:val="00D25231"/>
    <w:rsid w:val="00D26A82"/>
    <w:rsid w:val="00D27319"/>
    <w:rsid w:val="00D30303"/>
    <w:rsid w:val="00D32038"/>
    <w:rsid w:val="00D32489"/>
    <w:rsid w:val="00D32EFA"/>
    <w:rsid w:val="00D34C67"/>
    <w:rsid w:val="00D34DB6"/>
    <w:rsid w:val="00D35284"/>
    <w:rsid w:val="00D36273"/>
    <w:rsid w:val="00D3743F"/>
    <w:rsid w:val="00D378DF"/>
    <w:rsid w:val="00D37C5C"/>
    <w:rsid w:val="00D40B61"/>
    <w:rsid w:val="00D40BA5"/>
    <w:rsid w:val="00D40EBA"/>
    <w:rsid w:val="00D41023"/>
    <w:rsid w:val="00D4197B"/>
    <w:rsid w:val="00D42C4C"/>
    <w:rsid w:val="00D43FCA"/>
    <w:rsid w:val="00D44257"/>
    <w:rsid w:val="00D446E1"/>
    <w:rsid w:val="00D455F5"/>
    <w:rsid w:val="00D456E5"/>
    <w:rsid w:val="00D459E7"/>
    <w:rsid w:val="00D45DF0"/>
    <w:rsid w:val="00D4644E"/>
    <w:rsid w:val="00D464CC"/>
    <w:rsid w:val="00D4661D"/>
    <w:rsid w:val="00D46B9B"/>
    <w:rsid w:val="00D47286"/>
    <w:rsid w:val="00D47320"/>
    <w:rsid w:val="00D4778F"/>
    <w:rsid w:val="00D47A87"/>
    <w:rsid w:val="00D47B74"/>
    <w:rsid w:val="00D47F09"/>
    <w:rsid w:val="00D50B5A"/>
    <w:rsid w:val="00D50E38"/>
    <w:rsid w:val="00D50FD6"/>
    <w:rsid w:val="00D514EB"/>
    <w:rsid w:val="00D5217D"/>
    <w:rsid w:val="00D528EF"/>
    <w:rsid w:val="00D52BBA"/>
    <w:rsid w:val="00D531BB"/>
    <w:rsid w:val="00D53D1B"/>
    <w:rsid w:val="00D545D8"/>
    <w:rsid w:val="00D567F9"/>
    <w:rsid w:val="00D57065"/>
    <w:rsid w:val="00D57510"/>
    <w:rsid w:val="00D6154B"/>
    <w:rsid w:val="00D62708"/>
    <w:rsid w:val="00D6299B"/>
    <w:rsid w:val="00D62F1C"/>
    <w:rsid w:val="00D647FE"/>
    <w:rsid w:val="00D64BAB"/>
    <w:rsid w:val="00D654A4"/>
    <w:rsid w:val="00D6703A"/>
    <w:rsid w:val="00D67264"/>
    <w:rsid w:val="00D67634"/>
    <w:rsid w:val="00D67A93"/>
    <w:rsid w:val="00D67C44"/>
    <w:rsid w:val="00D702AD"/>
    <w:rsid w:val="00D71106"/>
    <w:rsid w:val="00D7113D"/>
    <w:rsid w:val="00D712C8"/>
    <w:rsid w:val="00D71A53"/>
    <w:rsid w:val="00D7226D"/>
    <w:rsid w:val="00D72400"/>
    <w:rsid w:val="00D7250A"/>
    <w:rsid w:val="00D72E38"/>
    <w:rsid w:val="00D736AB"/>
    <w:rsid w:val="00D74853"/>
    <w:rsid w:val="00D75B77"/>
    <w:rsid w:val="00D76417"/>
    <w:rsid w:val="00D76442"/>
    <w:rsid w:val="00D76CDB"/>
    <w:rsid w:val="00D76DB7"/>
    <w:rsid w:val="00D77200"/>
    <w:rsid w:val="00D77355"/>
    <w:rsid w:val="00D77A24"/>
    <w:rsid w:val="00D77DEC"/>
    <w:rsid w:val="00D81B15"/>
    <w:rsid w:val="00D81F2A"/>
    <w:rsid w:val="00D81F31"/>
    <w:rsid w:val="00D8237B"/>
    <w:rsid w:val="00D82978"/>
    <w:rsid w:val="00D82A5E"/>
    <w:rsid w:val="00D83864"/>
    <w:rsid w:val="00D83F7B"/>
    <w:rsid w:val="00D83FCB"/>
    <w:rsid w:val="00D8411E"/>
    <w:rsid w:val="00D842FC"/>
    <w:rsid w:val="00D84B56"/>
    <w:rsid w:val="00D85007"/>
    <w:rsid w:val="00D854F3"/>
    <w:rsid w:val="00D85696"/>
    <w:rsid w:val="00D85915"/>
    <w:rsid w:val="00D8594C"/>
    <w:rsid w:val="00D85BB2"/>
    <w:rsid w:val="00D861D3"/>
    <w:rsid w:val="00D86C4A"/>
    <w:rsid w:val="00D86D26"/>
    <w:rsid w:val="00D86DEF"/>
    <w:rsid w:val="00D86F15"/>
    <w:rsid w:val="00D87647"/>
    <w:rsid w:val="00D87FC6"/>
    <w:rsid w:val="00D90A1A"/>
    <w:rsid w:val="00D91A43"/>
    <w:rsid w:val="00D92D26"/>
    <w:rsid w:val="00D93C3A"/>
    <w:rsid w:val="00D95B0E"/>
    <w:rsid w:val="00D96185"/>
    <w:rsid w:val="00D964C1"/>
    <w:rsid w:val="00D96A47"/>
    <w:rsid w:val="00D9730A"/>
    <w:rsid w:val="00D97BD9"/>
    <w:rsid w:val="00DA0479"/>
    <w:rsid w:val="00DA052E"/>
    <w:rsid w:val="00DA082A"/>
    <w:rsid w:val="00DA0BC0"/>
    <w:rsid w:val="00DA2364"/>
    <w:rsid w:val="00DA2946"/>
    <w:rsid w:val="00DA2E2D"/>
    <w:rsid w:val="00DA33D1"/>
    <w:rsid w:val="00DA3FC3"/>
    <w:rsid w:val="00DA42A1"/>
    <w:rsid w:val="00DA444B"/>
    <w:rsid w:val="00DA4B7F"/>
    <w:rsid w:val="00DA5147"/>
    <w:rsid w:val="00DA5952"/>
    <w:rsid w:val="00DA68C3"/>
    <w:rsid w:val="00DA69DA"/>
    <w:rsid w:val="00DA6ED2"/>
    <w:rsid w:val="00DA744F"/>
    <w:rsid w:val="00DA77BF"/>
    <w:rsid w:val="00DB1041"/>
    <w:rsid w:val="00DB1308"/>
    <w:rsid w:val="00DB2945"/>
    <w:rsid w:val="00DB4390"/>
    <w:rsid w:val="00DB5462"/>
    <w:rsid w:val="00DB5674"/>
    <w:rsid w:val="00DB7161"/>
    <w:rsid w:val="00DB7390"/>
    <w:rsid w:val="00DB74DB"/>
    <w:rsid w:val="00DC0998"/>
    <w:rsid w:val="00DC1038"/>
    <w:rsid w:val="00DC182F"/>
    <w:rsid w:val="00DC4878"/>
    <w:rsid w:val="00DC4D31"/>
    <w:rsid w:val="00DC55FA"/>
    <w:rsid w:val="00DC58F9"/>
    <w:rsid w:val="00DC6041"/>
    <w:rsid w:val="00DC6E0C"/>
    <w:rsid w:val="00DC7435"/>
    <w:rsid w:val="00DD085C"/>
    <w:rsid w:val="00DD0D2B"/>
    <w:rsid w:val="00DD220F"/>
    <w:rsid w:val="00DD25B2"/>
    <w:rsid w:val="00DD36EF"/>
    <w:rsid w:val="00DD3C2D"/>
    <w:rsid w:val="00DD43F4"/>
    <w:rsid w:val="00DD4876"/>
    <w:rsid w:val="00DD537C"/>
    <w:rsid w:val="00DE004A"/>
    <w:rsid w:val="00DE0DB1"/>
    <w:rsid w:val="00DE0FD8"/>
    <w:rsid w:val="00DE1507"/>
    <w:rsid w:val="00DE1727"/>
    <w:rsid w:val="00DE1772"/>
    <w:rsid w:val="00DE20A8"/>
    <w:rsid w:val="00DE2FC3"/>
    <w:rsid w:val="00DE35A3"/>
    <w:rsid w:val="00DE3A02"/>
    <w:rsid w:val="00DE49CA"/>
    <w:rsid w:val="00DE578B"/>
    <w:rsid w:val="00DE579B"/>
    <w:rsid w:val="00DE69AB"/>
    <w:rsid w:val="00DE7CEE"/>
    <w:rsid w:val="00DF0B32"/>
    <w:rsid w:val="00DF20D3"/>
    <w:rsid w:val="00DF2797"/>
    <w:rsid w:val="00DF2DC1"/>
    <w:rsid w:val="00DF2E7E"/>
    <w:rsid w:val="00DF4328"/>
    <w:rsid w:val="00DF51EE"/>
    <w:rsid w:val="00DF534D"/>
    <w:rsid w:val="00DF6DF9"/>
    <w:rsid w:val="00DF7D68"/>
    <w:rsid w:val="00E0000F"/>
    <w:rsid w:val="00E004FA"/>
    <w:rsid w:val="00E00FF7"/>
    <w:rsid w:val="00E014E5"/>
    <w:rsid w:val="00E025D9"/>
    <w:rsid w:val="00E025E6"/>
    <w:rsid w:val="00E02EF5"/>
    <w:rsid w:val="00E032CB"/>
    <w:rsid w:val="00E040A7"/>
    <w:rsid w:val="00E043A3"/>
    <w:rsid w:val="00E04583"/>
    <w:rsid w:val="00E04C1B"/>
    <w:rsid w:val="00E04F83"/>
    <w:rsid w:val="00E05573"/>
    <w:rsid w:val="00E05716"/>
    <w:rsid w:val="00E05B3A"/>
    <w:rsid w:val="00E06278"/>
    <w:rsid w:val="00E068E4"/>
    <w:rsid w:val="00E06CE5"/>
    <w:rsid w:val="00E06FE7"/>
    <w:rsid w:val="00E1229F"/>
    <w:rsid w:val="00E12CDF"/>
    <w:rsid w:val="00E1314B"/>
    <w:rsid w:val="00E137C8"/>
    <w:rsid w:val="00E13BFB"/>
    <w:rsid w:val="00E13CBB"/>
    <w:rsid w:val="00E13D97"/>
    <w:rsid w:val="00E14261"/>
    <w:rsid w:val="00E14624"/>
    <w:rsid w:val="00E146B4"/>
    <w:rsid w:val="00E1799F"/>
    <w:rsid w:val="00E17B31"/>
    <w:rsid w:val="00E2006F"/>
    <w:rsid w:val="00E205CB"/>
    <w:rsid w:val="00E218B5"/>
    <w:rsid w:val="00E231DD"/>
    <w:rsid w:val="00E23332"/>
    <w:rsid w:val="00E236A8"/>
    <w:rsid w:val="00E23788"/>
    <w:rsid w:val="00E25192"/>
    <w:rsid w:val="00E25858"/>
    <w:rsid w:val="00E25944"/>
    <w:rsid w:val="00E264DC"/>
    <w:rsid w:val="00E27215"/>
    <w:rsid w:val="00E30A00"/>
    <w:rsid w:val="00E30C22"/>
    <w:rsid w:val="00E31BA1"/>
    <w:rsid w:val="00E3379F"/>
    <w:rsid w:val="00E33E14"/>
    <w:rsid w:val="00E347C3"/>
    <w:rsid w:val="00E34D3B"/>
    <w:rsid w:val="00E36A86"/>
    <w:rsid w:val="00E36E15"/>
    <w:rsid w:val="00E37494"/>
    <w:rsid w:val="00E375F7"/>
    <w:rsid w:val="00E37B07"/>
    <w:rsid w:val="00E40AE5"/>
    <w:rsid w:val="00E41DBB"/>
    <w:rsid w:val="00E41F0C"/>
    <w:rsid w:val="00E4251F"/>
    <w:rsid w:val="00E42CE8"/>
    <w:rsid w:val="00E44A95"/>
    <w:rsid w:val="00E44AB8"/>
    <w:rsid w:val="00E45657"/>
    <w:rsid w:val="00E45EAE"/>
    <w:rsid w:val="00E4663D"/>
    <w:rsid w:val="00E46926"/>
    <w:rsid w:val="00E469C1"/>
    <w:rsid w:val="00E46A6D"/>
    <w:rsid w:val="00E47DC0"/>
    <w:rsid w:val="00E51651"/>
    <w:rsid w:val="00E51B49"/>
    <w:rsid w:val="00E52C27"/>
    <w:rsid w:val="00E5426B"/>
    <w:rsid w:val="00E542AF"/>
    <w:rsid w:val="00E54E65"/>
    <w:rsid w:val="00E56728"/>
    <w:rsid w:val="00E57AD2"/>
    <w:rsid w:val="00E60B79"/>
    <w:rsid w:val="00E60DAE"/>
    <w:rsid w:val="00E61629"/>
    <w:rsid w:val="00E6197B"/>
    <w:rsid w:val="00E61988"/>
    <w:rsid w:val="00E62011"/>
    <w:rsid w:val="00E62AFA"/>
    <w:rsid w:val="00E62EE1"/>
    <w:rsid w:val="00E63400"/>
    <w:rsid w:val="00E63578"/>
    <w:rsid w:val="00E638A0"/>
    <w:rsid w:val="00E64A7F"/>
    <w:rsid w:val="00E64B8F"/>
    <w:rsid w:val="00E65337"/>
    <w:rsid w:val="00E660C8"/>
    <w:rsid w:val="00E6704C"/>
    <w:rsid w:val="00E67A67"/>
    <w:rsid w:val="00E67A99"/>
    <w:rsid w:val="00E67F07"/>
    <w:rsid w:val="00E701C1"/>
    <w:rsid w:val="00E71081"/>
    <w:rsid w:val="00E71384"/>
    <w:rsid w:val="00E71897"/>
    <w:rsid w:val="00E71CFC"/>
    <w:rsid w:val="00E71DC4"/>
    <w:rsid w:val="00E71DF9"/>
    <w:rsid w:val="00E71EF5"/>
    <w:rsid w:val="00E72357"/>
    <w:rsid w:val="00E725CB"/>
    <w:rsid w:val="00E72ABB"/>
    <w:rsid w:val="00E72DCF"/>
    <w:rsid w:val="00E730E9"/>
    <w:rsid w:val="00E73143"/>
    <w:rsid w:val="00E73CCE"/>
    <w:rsid w:val="00E74015"/>
    <w:rsid w:val="00E75350"/>
    <w:rsid w:val="00E754B6"/>
    <w:rsid w:val="00E76190"/>
    <w:rsid w:val="00E765E8"/>
    <w:rsid w:val="00E7729E"/>
    <w:rsid w:val="00E77519"/>
    <w:rsid w:val="00E80021"/>
    <w:rsid w:val="00E80584"/>
    <w:rsid w:val="00E80CBD"/>
    <w:rsid w:val="00E80CEE"/>
    <w:rsid w:val="00E81C7B"/>
    <w:rsid w:val="00E822F5"/>
    <w:rsid w:val="00E83102"/>
    <w:rsid w:val="00E83DD0"/>
    <w:rsid w:val="00E8422C"/>
    <w:rsid w:val="00E84505"/>
    <w:rsid w:val="00E84A68"/>
    <w:rsid w:val="00E8526E"/>
    <w:rsid w:val="00E85835"/>
    <w:rsid w:val="00E858A7"/>
    <w:rsid w:val="00E85AEA"/>
    <w:rsid w:val="00E85EA2"/>
    <w:rsid w:val="00E874DE"/>
    <w:rsid w:val="00E87792"/>
    <w:rsid w:val="00E8783D"/>
    <w:rsid w:val="00E9012E"/>
    <w:rsid w:val="00E90989"/>
    <w:rsid w:val="00E927C4"/>
    <w:rsid w:val="00E935F6"/>
    <w:rsid w:val="00E945E4"/>
    <w:rsid w:val="00E9556B"/>
    <w:rsid w:val="00E956D9"/>
    <w:rsid w:val="00E95AE6"/>
    <w:rsid w:val="00E961DB"/>
    <w:rsid w:val="00E96DA4"/>
    <w:rsid w:val="00EA0A46"/>
    <w:rsid w:val="00EA254A"/>
    <w:rsid w:val="00EA2990"/>
    <w:rsid w:val="00EA2BCC"/>
    <w:rsid w:val="00EA3215"/>
    <w:rsid w:val="00EA3372"/>
    <w:rsid w:val="00EA34FA"/>
    <w:rsid w:val="00EA379F"/>
    <w:rsid w:val="00EA37E9"/>
    <w:rsid w:val="00EA3960"/>
    <w:rsid w:val="00EA3AB8"/>
    <w:rsid w:val="00EA3AC3"/>
    <w:rsid w:val="00EA3FD9"/>
    <w:rsid w:val="00EA433B"/>
    <w:rsid w:val="00EA5A9F"/>
    <w:rsid w:val="00EA5BAF"/>
    <w:rsid w:val="00EA5FDA"/>
    <w:rsid w:val="00EA6556"/>
    <w:rsid w:val="00EA65C6"/>
    <w:rsid w:val="00EA67D0"/>
    <w:rsid w:val="00EA6C82"/>
    <w:rsid w:val="00EA750F"/>
    <w:rsid w:val="00EA79DD"/>
    <w:rsid w:val="00EA7EFD"/>
    <w:rsid w:val="00EB064A"/>
    <w:rsid w:val="00EB0BD5"/>
    <w:rsid w:val="00EB0DF6"/>
    <w:rsid w:val="00EB0ED0"/>
    <w:rsid w:val="00EB11BF"/>
    <w:rsid w:val="00EB14E5"/>
    <w:rsid w:val="00EB1FAE"/>
    <w:rsid w:val="00EB2FBA"/>
    <w:rsid w:val="00EB32E6"/>
    <w:rsid w:val="00EB33D4"/>
    <w:rsid w:val="00EB4D55"/>
    <w:rsid w:val="00EB6197"/>
    <w:rsid w:val="00EB7230"/>
    <w:rsid w:val="00EB7A1C"/>
    <w:rsid w:val="00EB7F71"/>
    <w:rsid w:val="00EC0E22"/>
    <w:rsid w:val="00EC245E"/>
    <w:rsid w:val="00EC251E"/>
    <w:rsid w:val="00EC3975"/>
    <w:rsid w:val="00EC4AC2"/>
    <w:rsid w:val="00EC4FC6"/>
    <w:rsid w:val="00EC5B05"/>
    <w:rsid w:val="00EC6E29"/>
    <w:rsid w:val="00ED00CD"/>
    <w:rsid w:val="00ED0E0A"/>
    <w:rsid w:val="00ED158E"/>
    <w:rsid w:val="00ED18EA"/>
    <w:rsid w:val="00ED1F74"/>
    <w:rsid w:val="00ED23C3"/>
    <w:rsid w:val="00ED23C9"/>
    <w:rsid w:val="00ED2B01"/>
    <w:rsid w:val="00ED30F7"/>
    <w:rsid w:val="00ED52C3"/>
    <w:rsid w:val="00ED5A8E"/>
    <w:rsid w:val="00ED5B0C"/>
    <w:rsid w:val="00ED5C05"/>
    <w:rsid w:val="00ED60F6"/>
    <w:rsid w:val="00ED7688"/>
    <w:rsid w:val="00ED7C62"/>
    <w:rsid w:val="00ED7C8B"/>
    <w:rsid w:val="00EE0E08"/>
    <w:rsid w:val="00EE20F8"/>
    <w:rsid w:val="00EE2541"/>
    <w:rsid w:val="00EE260A"/>
    <w:rsid w:val="00EE2A90"/>
    <w:rsid w:val="00EE459E"/>
    <w:rsid w:val="00EE4CE6"/>
    <w:rsid w:val="00EE4EBF"/>
    <w:rsid w:val="00EE5785"/>
    <w:rsid w:val="00EE70C6"/>
    <w:rsid w:val="00EE7B7B"/>
    <w:rsid w:val="00EF04DB"/>
    <w:rsid w:val="00EF04E1"/>
    <w:rsid w:val="00EF1FEA"/>
    <w:rsid w:val="00EF20D2"/>
    <w:rsid w:val="00EF3B8A"/>
    <w:rsid w:val="00EF3C4C"/>
    <w:rsid w:val="00EF4200"/>
    <w:rsid w:val="00EF5324"/>
    <w:rsid w:val="00EF6784"/>
    <w:rsid w:val="00EF6F41"/>
    <w:rsid w:val="00EF7469"/>
    <w:rsid w:val="00F021AE"/>
    <w:rsid w:val="00F032FA"/>
    <w:rsid w:val="00F03ADA"/>
    <w:rsid w:val="00F04045"/>
    <w:rsid w:val="00F04895"/>
    <w:rsid w:val="00F04D8F"/>
    <w:rsid w:val="00F0547C"/>
    <w:rsid w:val="00F05C11"/>
    <w:rsid w:val="00F0604E"/>
    <w:rsid w:val="00F06686"/>
    <w:rsid w:val="00F06C3F"/>
    <w:rsid w:val="00F072D1"/>
    <w:rsid w:val="00F07929"/>
    <w:rsid w:val="00F07AC5"/>
    <w:rsid w:val="00F1056E"/>
    <w:rsid w:val="00F106F4"/>
    <w:rsid w:val="00F10995"/>
    <w:rsid w:val="00F10D08"/>
    <w:rsid w:val="00F117B2"/>
    <w:rsid w:val="00F1183F"/>
    <w:rsid w:val="00F1266D"/>
    <w:rsid w:val="00F12CE2"/>
    <w:rsid w:val="00F13FE7"/>
    <w:rsid w:val="00F144D3"/>
    <w:rsid w:val="00F153F1"/>
    <w:rsid w:val="00F15A38"/>
    <w:rsid w:val="00F1719C"/>
    <w:rsid w:val="00F20706"/>
    <w:rsid w:val="00F219D5"/>
    <w:rsid w:val="00F222DF"/>
    <w:rsid w:val="00F22A36"/>
    <w:rsid w:val="00F22E84"/>
    <w:rsid w:val="00F242B2"/>
    <w:rsid w:val="00F25284"/>
    <w:rsid w:val="00F25505"/>
    <w:rsid w:val="00F2724A"/>
    <w:rsid w:val="00F27984"/>
    <w:rsid w:val="00F3115B"/>
    <w:rsid w:val="00F31AD7"/>
    <w:rsid w:val="00F31CB8"/>
    <w:rsid w:val="00F322E2"/>
    <w:rsid w:val="00F32A02"/>
    <w:rsid w:val="00F337FA"/>
    <w:rsid w:val="00F34359"/>
    <w:rsid w:val="00F351B5"/>
    <w:rsid w:val="00F355B0"/>
    <w:rsid w:val="00F357A4"/>
    <w:rsid w:val="00F37A77"/>
    <w:rsid w:val="00F37F0B"/>
    <w:rsid w:val="00F40A6C"/>
    <w:rsid w:val="00F410F2"/>
    <w:rsid w:val="00F41877"/>
    <w:rsid w:val="00F42EB6"/>
    <w:rsid w:val="00F43E4B"/>
    <w:rsid w:val="00F43E9B"/>
    <w:rsid w:val="00F447BB"/>
    <w:rsid w:val="00F464E7"/>
    <w:rsid w:val="00F46ECC"/>
    <w:rsid w:val="00F47021"/>
    <w:rsid w:val="00F471B2"/>
    <w:rsid w:val="00F47250"/>
    <w:rsid w:val="00F5080A"/>
    <w:rsid w:val="00F50975"/>
    <w:rsid w:val="00F51990"/>
    <w:rsid w:val="00F51BBD"/>
    <w:rsid w:val="00F53E08"/>
    <w:rsid w:val="00F54088"/>
    <w:rsid w:val="00F540EB"/>
    <w:rsid w:val="00F54369"/>
    <w:rsid w:val="00F551B0"/>
    <w:rsid w:val="00F55306"/>
    <w:rsid w:val="00F56226"/>
    <w:rsid w:val="00F56B4F"/>
    <w:rsid w:val="00F57392"/>
    <w:rsid w:val="00F57CEC"/>
    <w:rsid w:val="00F61277"/>
    <w:rsid w:val="00F61DB4"/>
    <w:rsid w:val="00F62467"/>
    <w:rsid w:val="00F62D58"/>
    <w:rsid w:val="00F62FBB"/>
    <w:rsid w:val="00F64E83"/>
    <w:rsid w:val="00F66FBF"/>
    <w:rsid w:val="00F676B6"/>
    <w:rsid w:val="00F70736"/>
    <w:rsid w:val="00F70903"/>
    <w:rsid w:val="00F727D8"/>
    <w:rsid w:val="00F7288A"/>
    <w:rsid w:val="00F728B6"/>
    <w:rsid w:val="00F7334D"/>
    <w:rsid w:val="00F74043"/>
    <w:rsid w:val="00F744E1"/>
    <w:rsid w:val="00F749F7"/>
    <w:rsid w:val="00F75C3D"/>
    <w:rsid w:val="00F76DF0"/>
    <w:rsid w:val="00F76F0E"/>
    <w:rsid w:val="00F77CFD"/>
    <w:rsid w:val="00F809D2"/>
    <w:rsid w:val="00F81AE7"/>
    <w:rsid w:val="00F824B5"/>
    <w:rsid w:val="00F82CA8"/>
    <w:rsid w:val="00F83188"/>
    <w:rsid w:val="00F8321C"/>
    <w:rsid w:val="00F83405"/>
    <w:rsid w:val="00F8360D"/>
    <w:rsid w:val="00F83AE3"/>
    <w:rsid w:val="00F84E7B"/>
    <w:rsid w:val="00F84F4F"/>
    <w:rsid w:val="00F85574"/>
    <w:rsid w:val="00F85996"/>
    <w:rsid w:val="00F85B09"/>
    <w:rsid w:val="00F865FF"/>
    <w:rsid w:val="00F86D1D"/>
    <w:rsid w:val="00F87E62"/>
    <w:rsid w:val="00F900B1"/>
    <w:rsid w:val="00F902F8"/>
    <w:rsid w:val="00F90E60"/>
    <w:rsid w:val="00F9101D"/>
    <w:rsid w:val="00F91480"/>
    <w:rsid w:val="00F915A3"/>
    <w:rsid w:val="00F91648"/>
    <w:rsid w:val="00F922B5"/>
    <w:rsid w:val="00F92F41"/>
    <w:rsid w:val="00F9306F"/>
    <w:rsid w:val="00F93773"/>
    <w:rsid w:val="00F937EF"/>
    <w:rsid w:val="00F93898"/>
    <w:rsid w:val="00F942E2"/>
    <w:rsid w:val="00F94C64"/>
    <w:rsid w:val="00F94E1E"/>
    <w:rsid w:val="00F95BDB"/>
    <w:rsid w:val="00F96798"/>
    <w:rsid w:val="00F96E5F"/>
    <w:rsid w:val="00F96EB0"/>
    <w:rsid w:val="00F97846"/>
    <w:rsid w:val="00FA0ED4"/>
    <w:rsid w:val="00FA1425"/>
    <w:rsid w:val="00FA1657"/>
    <w:rsid w:val="00FA25B3"/>
    <w:rsid w:val="00FA2DDC"/>
    <w:rsid w:val="00FA2EE3"/>
    <w:rsid w:val="00FA37E5"/>
    <w:rsid w:val="00FA4192"/>
    <w:rsid w:val="00FA41A6"/>
    <w:rsid w:val="00FA459E"/>
    <w:rsid w:val="00FA460B"/>
    <w:rsid w:val="00FA4FD4"/>
    <w:rsid w:val="00FA5BA7"/>
    <w:rsid w:val="00FA624B"/>
    <w:rsid w:val="00FA648A"/>
    <w:rsid w:val="00FA65F6"/>
    <w:rsid w:val="00FA685F"/>
    <w:rsid w:val="00FA6FD6"/>
    <w:rsid w:val="00FA7671"/>
    <w:rsid w:val="00FA79AB"/>
    <w:rsid w:val="00FA7EC9"/>
    <w:rsid w:val="00FB0B8F"/>
    <w:rsid w:val="00FB0F8B"/>
    <w:rsid w:val="00FB1C96"/>
    <w:rsid w:val="00FB1DA9"/>
    <w:rsid w:val="00FB1EE1"/>
    <w:rsid w:val="00FB27DF"/>
    <w:rsid w:val="00FB2EC2"/>
    <w:rsid w:val="00FB37EA"/>
    <w:rsid w:val="00FB4DBE"/>
    <w:rsid w:val="00FB4E8F"/>
    <w:rsid w:val="00FB539A"/>
    <w:rsid w:val="00FB5541"/>
    <w:rsid w:val="00FB5836"/>
    <w:rsid w:val="00FB5CD5"/>
    <w:rsid w:val="00FB6457"/>
    <w:rsid w:val="00FB71BF"/>
    <w:rsid w:val="00FC050A"/>
    <w:rsid w:val="00FC0B06"/>
    <w:rsid w:val="00FC15A8"/>
    <w:rsid w:val="00FC19DA"/>
    <w:rsid w:val="00FC1C40"/>
    <w:rsid w:val="00FC3A33"/>
    <w:rsid w:val="00FC4408"/>
    <w:rsid w:val="00FC4AD8"/>
    <w:rsid w:val="00FC5A83"/>
    <w:rsid w:val="00FC7EA0"/>
    <w:rsid w:val="00FD092B"/>
    <w:rsid w:val="00FD0D6D"/>
    <w:rsid w:val="00FD1028"/>
    <w:rsid w:val="00FD14F0"/>
    <w:rsid w:val="00FD2516"/>
    <w:rsid w:val="00FD265D"/>
    <w:rsid w:val="00FD2D17"/>
    <w:rsid w:val="00FD2E04"/>
    <w:rsid w:val="00FD34E7"/>
    <w:rsid w:val="00FD368E"/>
    <w:rsid w:val="00FD3797"/>
    <w:rsid w:val="00FD3EFA"/>
    <w:rsid w:val="00FD43CF"/>
    <w:rsid w:val="00FD5F4A"/>
    <w:rsid w:val="00FD651C"/>
    <w:rsid w:val="00FD7DC4"/>
    <w:rsid w:val="00FE0113"/>
    <w:rsid w:val="00FE0434"/>
    <w:rsid w:val="00FE0694"/>
    <w:rsid w:val="00FE14DB"/>
    <w:rsid w:val="00FE2277"/>
    <w:rsid w:val="00FE29CD"/>
    <w:rsid w:val="00FE390A"/>
    <w:rsid w:val="00FE47D8"/>
    <w:rsid w:val="00FE5BE8"/>
    <w:rsid w:val="00FE64F6"/>
    <w:rsid w:val="00FE6D9A"/>
    <w:rsid w:val="00FE7501"/>
    <w:rsid w:val="00FE7BCB"/>
    <w:rsid w:val="00FF006B"/>
    <w:rsid w:val="00FF0763"/>
    <w:rsid w:val="00FF0A2D"/>
    <w:rsid w:val="00FF0D6D"/>
    <w:rsid w:val="00FF1B74"/>
    <w:rsid w:val="00FF1E54"/>
    <w:rsid w:val="00FF34A3"/>
    <w:rsid w:val="00FF3594"/>
    <w:rsid w:val="00FF3B7C"/>
    <w:rsid w:val="00FF5479"/>
    <w:rsid w:val="00FF57B6"/>
    <w:rsid w:val="00FF5A73"/>
    <w:rsid w:val="00FF5AD6"/>
    <w:rsid w:val="00FF706D"/>
    <w:rsid w:val="00FF7A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CE7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C60"/>
    <w:pPr>
      <w:spacing w:line="300" w:lineRule="exact"/>
    </w:pPr>
    <w:rPr>
      <w:rFonts w:ascii="Verdana" w:hAnsi="Verdana"/>
      <w:szCs w:val="24"/>
      <w:lang w:eastAsia="en-US"/>
    </w:rPr>
  </w:style>
  <w:style w:type="paragraph" w:styleId="Overskrift1">
    <w:name w:val="heading 1"/>
    <w:basedOn w:val="Normal"/>
    <w:next w:val="Normal"/>
    <w:autoRedefine/>
    <w:qFormat/>
    <w:rsid w:val="00E62EE1"/>
    <w:pPr>
      <w:keepNext/>
      <w:spacing w:before="240" w:after="60"/>
      <w:outlineLvl w:val="0"/>
    </w:pPr>
    <w:rPr>
      <w:rFonts w:cs="Arial"/>
      <w:b/>
      <w:bCs/>
      <w:kern w:val="32"/>
      <w:sz w:val="22"/>
      <w:szCs w:val="22"/>
    </w:rPr>
  </w:style>
  <w:style w:type="paragraph" w:styleId="Overskrift2">
    <w:name w:val="heading 2"/>
    <w:basedOn w:val="Normal"/>
    <w:next w:val="Normal"/>
    <w:autoRedefine/>
    <w:qFormat/>
    <w:rsid w:val="00E62EE1"/>
    <w:pPr>
      <w:keepNext/>
      <w:spacing w:before="240" w:after="60"/>
      <w:outlineLvl w:val="1"/>
    </w:pPr>
    <w:rPr>
      <w:rFonts w:cs="Arial"/>
      <w:b/>
      <w:bCs/>
      <w:iCs/>
      <w:szCs w:val="20"/>
    </w:rPr>
  </w:style>
  <w:style w:type="paragraph" w:styleId="Overskrift3">
    <w:name w:val="heading 3"/>
    <w:basedOn w:val="Normal"/>
    <w:next w:val="Normal"/>
    <w:autoRedefine/>
    <w:qFormat/>
    <w:rsid w:val="00E62EE1"/>
    <w:pPr>
      <w:keepNext/>
      <w:spacing w:before="240" w:after="60"/>
      <w:outlineLvl w:val="2"/>
    </w:pPr>
    <w:rPr>
      <w:rFonts w:cs="Arial"/>
      <w:bCs/>
      <w:kern w:val="3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E62EE1"/>
    <w:pPr>
      <w:tabs>
        <w:tab w:val="center" w:pos="4320"/>
        <w:tab w:val="right" w:pos="8640"/>
      </w:tabs>
    </w:pPr>
  </w:style>
  <w:style w:type="paragraph" w:styleId="Sidefod">
    <w:name w:val="footer"/>
    <w:basedOn w:val="Normal"/>
    <w:autoRedefine/>
    <w:rsid w:val="00E62EE1"/>
    <w:pPr>
      <w:tabs>
        <w:tab w:val="center" w:pos="4320"/>
        <w:tab w:val="right" w:pos="8640"/>
      </w:tabs>
      <w:spacing w:line="240" w:lineRule="exact"/>
    </w:pPr>
    <w:rPr>
      <w:rFonts w:ascii="Arial Narrow" w:hAnsi="Arial Narrow"/>
      <w:sz w:val="18"/>
    </w:rPr>
  </w:style>
  <w:style w:type="character" w:styleId="Hyperlink">
    <w:name w:val="Hyperlink"/>
    <w:uiPriority w:val="99"/>
    <w:rsid w:val="00E62EE1"/>
    <w:rPr>
      <w:color w:val="0000FF"/>
      <w:u w:val="single"/>
    </w:rPr>
  </w:style>
  <w:style w:type="table" w:styleId="Tabel-Gitter">
    <w:name w:val="Table Grid"/>
    <w:basedOn w:val="Tabel-Normal"/>
    <w:rsid w:val="00E62EE1"/>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stilling-punkttegn">
    <w:name w:val="List Bullet"/>
    <w:basedOn w:val="Normal"/>
    <w:rsid w:val="00E62EE1"/>
    <w:pPr>
      <w:numPr>
        <w:numId w:val="1"/>
      </w:numPr>
    </w:pPr>
  </w:style>
  <w:style w:type="paragraph" w:styleId="Opstilling-talellerbogst">
    <w:name w:val="List Number"/>
    <w:basedOn w:val="Normal"/>
    <w:rsid w:val="00E62EE1"/>
    <w:pPr>
      <w:numPr>
        <w:numId w:val="2"/>
      </w:numPr>
    </w:pPr>
  </w:style>
  <w:style w:type="paragraph" w:customStyle="1" w:styleId="Overskriftreferatemne">
    <w:name w:val="Overskrift referat (emne)"/>
    <w:basedOn w:val="Overskrift1"/>
    <w:autoRedefine/>
    <w:rsid w:val="00E62EE1"/>
    <w:rPr>
      <w:noProof/>
    </w:rPr>
  </w:style>
  <w:style w:type="paragraph" w:customStyle="1" w:styleId="Knavnetrklinje1">
    <w:name w:val="ÅK navnetræk linje 1"/>
    <w:basedOn w:val="Normal"/>
    <w:rsid w:val="001921F2"/>
    <w:pPr>
      <w:spacing w:before="120" w:line="260" w:lineRule="exact"/>
    </w:pPr>
    <w:rPr>
      <w:rFonts w:ascii="Arial" w:hAnsi="Arial"/>
      <w:b/>
      <w:noProof/>
      <w:szCs w:val="20"/>
      <w:lang w:val="en-GB"/>
    </w:rPr>
  </w:style>
  <w:style w:type="paragraph" w:styleId="Markeringsbobletekst">
    <w:name w:val="Balloon Text"/>
    <w:basedOn w:val="Normal"/>
    <w:semiHidden/>
    <w:rsid w:val="00C117F3"/>
    <w:rPr>
      <w:rFonts w:ascii="Tahoma" w:hAnsi="Tahoma" w:cs="Tahoma"/>
      <w:sz w:val="16"/>
      <w:szCs w:val="16"/>
    </w:rPr>
  </w:style>
  <w:style w:type="paragraph" w:styleId="Listeafsnit">
    <w:name w:val="List Paragraph"/>
    <w:basedOn w:val="Normal"/>
    <w:uiPriority w:val="34"/>
    <w:qFormat/>
    <w:rsid w:val="00FF1E54"/>
    <w:pPr>
      <w:ind w:left="1304"/>
    </w:pPr>
  </w:style>
  <w:style w:type="paragraph" w:styleId="Almindeligtekst">
    <w:name w:val="Plain Text"/>
    <w:basedOn w:val="Normal"/>
    <w:link w:val="AlmindeligtekstTegn"/>
    <w:uiPriority w:val="99"/>
    <w:unhideWhenUsed/>
    <w:rsid w:val="00240E81"/>
    <w:pPr>
      <w:spacing w:line="240" w:lineRule="auto"/>
    </w:pPr>
    <w:rPr>
      <w:rFonts w:ascii="Consolas" w:hAnsi="Consolas"/>
      <w:sz w:val="21"/>
      <w:szCs w:val="21"/>
      <w:lang w:val="x-none"/>
    </w:rPr>
  </w:style>
  <w:style w:type="character" w:customStyle="1" w:styleId="AlmindeligtekstTegn">
    <w:name w:val="Almindelig tekst Tegn"/>
    <w:link w:val="Almindeligtekst"/>
    <w:uiPriority w:val="99"/>
    <w:rsid w:val="00240E81"/>
    <w:rPr>
      <w:rFonts w:ascii="Consolas" w:hAnsi="Consolas"/>
      <w:sz w:val="21"/>
      <w:szCs w:val="21"/>
      <w:lang w:eastAsia="en-US"/>
    </w:rPr>
  </w:style>
  <w:style w:type="paragraph" w:customStyle="1" w:styleId="Default">
    <w:name w:val="Default"/>
    <w:rsid w:val="008632DF"/>
    <w:pPr>
      <w:autoSpaceDE w:val="0"/>
      <w:autoSpaceDN w:val="0"/>
      <w:adjustRightInd w:val="0"/>
    </w:pPr>
    <w:rPr>
      <w:rFonts w:ascii="Verdana" w:hAnsi="Verdana" w:cs="Verdana"/>
      <w:color w:val="000000"/>
      <w:sz w:val="24"/>
      <w:szCs w:val="24"/>
    </w:rPr>
  </w:style>
  <w:style w:type="character" w:styleId="Strk">
    <w:name w:val="Strong"/>
    <w:uiPriority w:val="22"/>
    <w:qFormat/>
    <w:rsid w:val="00D14B1B"/>
    <w:rPr>
      <w:b/>
      <w:bCs/>
    </w:rPr>
  </w:style>
  <w:style w:type="character" w:styleId="Fremhv">
    <w:name w:val="Emphasis"/>
    <w:uiPriority w:val="20"/>
    <w:qFormat/>
    <w:rsid w:val="000F25C3"/>
    <w:rPr>
      <w:i/>
      <w:iCs/>
    </w:rPr>
  </w:style>
  <w:style w:type="character" w:styleId="Ulstomtale">
    <w:name w:val="Unresolved Mention"/>
    <w:uiPriority w:val="99"/>
    <w:semiHidden/>
    <w:unhideWhenUsed/>
    <w:rsid w:val="00C62F46"/>
    <w:rPr>
      <w:color w:val="605E5C"/>
      <w:shd w:val="clear" w:color="auto" w:fill="E1DFDD"/>
    </w:rPr>
  </w:style>
  <w:style w:type="character" w:styleId="BesgtLink">
    <w:name w:val="FollowedHyperlink"/>
    <w:rsid w:val="00767898"/>
    <w:rPr>
      <w:color w:val="954F72"/>
      <w:u w:val="single"/>
    </w:rPr>
  </w:style>
  <w:style w:type="table" w:styleId="Tabel-Elegant">
    <w:name w:val="Table Elegant"/>
    <w:basedOn w:val="Tabel-Normal"/>
    <w:rsid w:val="003E0F92"/>
    <w:pPr>
      <w:spacing w:line="30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henvisning">
    <w:name w:val="annotation reference"/>
    <w:rsid w:val="003E2D70"/>
    <w:rPr>
      <w:sz w:val="16"/>
      <w:szCs w:val="16"/>
    </w:rPr>
  </w:style>
  <w:style w:type="paragraph" w:styleId="Kommentartekst">
    <w:name w:val="annotation text"/>
    <w:basedOn w:val="Normal"/>
    <w:link w:val="KommentartekstTegn"/>
    <w:rsid w:val="003E2D70"/>
    <w:rPr>
      <w:szCs w:val="20"/>
    </w:rPr>
  </w:style>
  <w:style w:type="character" w:customStyle="1" w:styleId="KommentartekstTegn">
    <w:name w:val="Kommentartekst Tegn"/>
    <w:link w:val="Kommentartekst"/>
    <w:rsid w:val="003E2D70"/>
    <w:rPr>
      <w:rFonts w:ascii="Verdana" w:hAnsi="Verdana"/>
      <w:lang w:eastAsia="en-US"/>
    </w:rPr>
  </w:style>
  <w:style w:type="paragraph" w:styleId="Kommentaremne">
    <w:name w:val="annotation subject"/>
    <w:basedOn w:val="Kommentartekst"/>
    <w:next w:val="Kommentartekst"/>
    <w:link w:val="KommentaremneTegn"/>
    <w:rsid w:val="003E2D70"/>
    <w:rPr>
      <w:b/>
      <w:bCs/>
    </w:rPr>
  </w:style>
  <w:style w:type="character" w:customStyle="1" w:styleId="KommentaremneTegn">
    <w:name w:val="Kommentaremne Tegn"/>
    <w:link w:val="Kommentaremne"/>
    <w:rsid w:val="003E2D70"/>
    <w:rPr>
      <w:rFonts w:ascii="Verdana" w:hAnsi="Verdana"/>
      <w:b/>
      <w:bCs/>
      <w:lang w:eastAsia="en-US"/>
    </w:rPr>
  </w:style>
  <w:style w:type="paragraph" w:styleId="NormalWeb">
    <w:name w:val="Normal (Web)"/>
    <w:basedOn w:val="Normal"/>
    <w:uiPriority w:val="99"/>
    <w:unhideWhenUsed/>
    <w:rsid w:val="000C242A"/>
    <w:pPr>
      <w:spacing w:before="100" w:beforeAutospacing="1" w:after="100" w:afterAutospacing="1" w:line="240" w:lineRule="auto"/>
    </w:pPr>
    <w:rPr>
      <w:rFonts w:ascii="Times New Roman" w:hAnsi="Times New Roman"/>
      <w:sz w:val="24"/>
      <w:lang w:eastAsia="da-DK"/>
    </w:rPr>
  </w:style>
  <w:style w:type="paragraph" w:customStyle="1" w:styleId="textinparagraph">
    <w:name w:val="textinparagraph"/>
    <w:basedOn w:val="Normal"/>
    <w:rsid w:val="00CF4893"/>
    <w:pPr>
      <w:spacing w:before="100" w:beforeAutospacing="1" w:after="100" w:afterAutospacing="1" w:line="240" w:lineRule="auto"/>
    </w:pPr>
    <w:rPr>
      <w:rFonts w:ascii="Times New Roman" w:hAnsi="Times New Roman"/>
      <w:sz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8235">
      <w:bodyDiv w:val="1"/>
      <w:marLeft w:val="0"/>
      <w:marRight w:val="0"/>
      <w:marTop w:val="0"/>
      <w:marBottom w:val="0"/>
      <w:divBdr>
        <w:top w:val="none" w:sz="0" w:space="0" w:color="auto"/>
        <w:left w:val="none" w:sz="0" w:space="0" w:color="auto"/>
        <w:bottom w:val="none" w:sz="0" w:space="0" w:color="auto"/>
        <w:right w:val="none" w:sz="0" w:space="0" w:color="auto"/>
      </w:divBdr>
    </w:div>
    <w:div w:id="24722392">
      <w:bodyDiv w:val="1"/>
      <w:marLeft w:val="0"/>
      <w:marRight w:val="0"/>
      <w:marTop w:val="0"/>
      <w:marBottom w:val="0"/>
      <w:divBdr>
        <w:top w:val="none" w:sz="0" w:space="0" w:color="auto"/>
        <w:left w:val="none" w:sz="0" w:space="0" w:color="auto"/>
        <w:bottom w:val="none" w:sz="0" w:space="0" w:color="auto"/>
        <w:right w:val="none" w:sz="0" w:space="0" w:color="auto"/>
      </w:divBdr>
    </w:div>
    <w:div w:id="74590286">
      <w:bodyDiv w:val="1"/>
      <w:marLeft w:val="0"/>
      <w:marRight w:val="0"/>
      <w:marTop w:val="0"/>
      <w:marBottom w:val="0"/>
      <w:divBdr>
        <w:top w:val="none" w:sz="0" w:space="0" w:color="auto"/>
        <w:left w:val="none" w:sz="0" w:space="0" w:color="auto"/>
        <w:bottom w:val="none" w:sz="0" w:space="0" w:color="auto"/>
        <w:right w:val="none" w:sz="0" w:space="0" w:color="auto"/>
      </w:divBdr>
    </w:div>
    <w:div w:id="96145915">
      <w:bodyDiv w:val="1"/>
      <w:marLeft w:val="0"/>
      <w:marRight w:val="0"/>
      <w:marTop w:val="0"/>
      <w:marBottom w:val="0"/>
      <w:divBdr>
        <w:top w:val="none" w:sz="0" w:space="0" w:color="auto"/>
        <w:left w:val="none" w:sz="0" w:space="0" w:color="auto"/>
        <w:bottom w:val="none" w:sz="0" w:space="0" w:color="auto"/>
        <w:right w:val="none" w:sz="0" w:space="0" w:color="auto"/>
      </w:divBdr>
    </w:div>
    <w:div w:id="125396407">
      <w:bodyDiv w:val="1"/>
      <w:marLeft w:val="0"/>
      <w:marRight w:val="0"/>
      <w:marTop w:val="0"/>
      <w:marBottom w:val="0"/>
      <w:divBdr>
        <w:top w:val="none" w:sz="0" w:space="0" w:color="auto"/>
        <w:left w:val="none" w:sz="0" w:space="0" w:color="auto"/>
        <w:bottom w:val="none" w:sz="0" w:space="0" w:color="auto"/>
        <w:right w:val="none" w:sz="0" w:space="0" w:color="auto"/>
      </w:divBdr>
    </w:div>
    <w:div w:id="126943582">
      <w:bodyDiv w:val="1"/>
      <w:marLeft w:val="0"/>
      <w:marRight w:val="0"/>
      <w:marTop w:val="0"/>
      <w:marBottom w:val="0"/>
      <w:divBdr>
        <w:top w:val="none" w:sz="0" w:space="0" w:color="auto"/>
        <w:left w:val="none" w:sz="0" w:space="0" w:color="auto"/>
        <w:bottom w:val="none" w:sz="0" w:space="0" w:color="auto"/>
        <w:right w:val="none" w:sz="0" w:space="0" w:color="auto"/>
      </w:divBdr>
    </w:div>
    <w:div w:id="134759541">
      <w:bodyDiv w:val="1"/>
      <w:marLeft w:val="0"/>
      <w:marRight w:val="0"/>
      <w:marTop w:val="0"/>
      <w:marBottom w:val="0"/>
      <w:divBdr>
        <w:top w:val="none" w:sz="0" w:space="0" w:color="auto"/>
        <w:left w:val="none" w:sz="0" w:space="0" w:color="auto"/>
        <w:bottom w:val="none" w:sz="0" w:space="0" w:color="auto"/>
        <w:right w:val="none" w:sz="0" w:space="0" w:color="auto"/>
      </w:divBdr>
    </w:div>
    <w:div w:id="177158064">
      <w:bodyDiv w:val="1"/>
      <w:marLeft w:val="0"/>
      <w:marRight w:val="0"/>
      <w:marTop w:val="0"/>
      <w:marBottom w:val="0"/>
      <w:divBdr>
        <w:top w:val="none" w:sz="0" w:space="0" w:color="auto"/>
        <w:left w:val="none" w:sz="0" w:space="0" w:color="auto"/>
        <w:bottom w:val="none" w:sz="0" w:space="0" w:color="auto"/>
        <w:right w:val="none" w:sz="0" w:space="0" w:color="auto"/>
      </w:divBdr>
    </w:div>
    <w:div w:id="182863790">
      <w:bodyDiv w:val="1"/>
      <w:marLeft w:val="0"/>
      <w:marRight w:val="0"/>
      <w:marTop w:val="0"/>
      <w:marBottom w:val="0"/>
      <w:divBdr>
        <w:top w:val="none" w:sz="0" w:space="0" w:color="auto"/>
        <w:left w:val="none" w:sz="0" w:space="0" w:color="auto"/>
        <w:bottom w:val="none" w:sz="0" w:space="0" w:color="auto"/>
        <w:right w:val="none" w:sz="0" w:space="0" w:color="auto"/>
      </w:divBdr>
    </w:div>
    <w:div w:id="211113731">
      <w:bodyDiv w:val="1"/>
      <w:marLeft w:val="0"/>
      <w:marRight w:val="0"/>
      <w:marTop w:val="0"/>
      <w:marBottom w:val="0"/>
      <w:divBdr>
        <w:top w:val="none" w:sz="0" w:space="0" w:color="auto"/>
        <w:left w:val="none" w:sz="0" w:space="0" w:color="auto"/>
        <w:bottom w:val="none" w:sz="0" w:space="0" w:color="auto"/>
        <w:right w:val="none" w:sz="0" w:space="0" w:color="auto"/>
      </w:divBdr>
    </w:div>
    <w:div w:id="226693207">
      <w:bodyDiv w:val="1"/>
      <w:marLeft w:val="0"/>
      <w:marRight w:val="0"/>
      <w:marTop w:val="0"/>
      <w:marBottom w:val="0"/>
      <w:divBdr>
        <w:top w:val="none" w:sz="0" w:space="0" w:color="auto"/>
        <w:left w:val="none" w:sz="0" w:space="0" w:color="auto"/>
        <w:bottom w:val="none" w:sz="0" w:space="0" w:color="auto"/>
        <w:right w:val="none" w:sz="0" w:space="0" w:color="auto"/>
      </w:divBdr>
    </w:div>
    <w:div w:id="232471303">
      <w:bodyDiv w:val="1"/>
      <w:marLeft w:val="0"/>
      <w:marRight w:val="0"/>
      <w:marTop w:val="0"/>
      <w:marBottom w:val="0"/>
      <w:divBdr>
        <w:top w:val="none" w:sz="0" w:space="0" w:color="auto"/>
        <w:left w:val="none" w:sz="0" w:space="0" w:color="auto"/>
        <w:bottom w:val="none" w:sz="0" w:space="0" w:color="auto"/>
        <w:right w:val="none" w:sz="0" w:space="0" w:color="auto"/>
      </w:divBdr>
    </w:div>
    <w:div w:id="252128141">
      <w:bodyDiv w:val="1"/>
      <w:marLeft w:val="0"/>
      <w:marRight w:val="0"/>
      <w:marTop w:val="0"/>
      <w:marBottom w:val="0"/>
      <w:divBdr>
        <w:top w:val="none" w:sz="0" w:space="0" w:color="auto"/>
        <w:left w:val="none" w:sz="0" w:space="0" w:color="auto"/>
        <w:bottom w:val="none" w:sz="0" w:space="0" w:color="auto"/>
        <w:right w:val="none" w:sz="0" w:space="0" w:color="auto"/>
      </w:divBdr>
    </w:div>
    <w:div w:id="263729090">
      <w:bodyDiv w:val="1"/>
      <w:marLeft w:val="0"/>
      <w:marRight w:val="0"/>
      <w:marTop w:val="0"/>
      <w:marBottom w:val="0"/>
      <w:divBdr>
        <w:top w:val="none" w:sz="0" w:space="0" w:color="auto"/>
        <w:left w:val="none" w:sz="0" w:space="0" w:color="auto"/>
        <w:bottom w:val="none" w:sz="0" w:space="0" w:color="auto"/>
        <w:right w:val="none" w:sz="0" w:space="0" w:color="auto"/>
      </w:divBdr>
    </w:div>
    <w:div w:id="276915489">
      <w:bodyDiv w:val="1"/>
      <w:marLeft w:val="0"/>
      <w:marRight w:val="0"/>
      <w:marTop w:val="0"/>
      <w:marBottom w:val="0"/>
      <w:divBdr>
        <w:top w:val="none" w:sz="0" w:space="0" w:color="auto"/>
        <w:left w:val="none" w:sz="0" w:space="0" w:color="auto"/>
        <w:bottom w:val="none" w:sz="0" w:space="0" w:color="auto"/>
        <w:right w:val="none" w:sz="0" w:space="0" w:color="auto"/>
      </w:divBdr>
    </w:div>
    <w:div w:id="276985134">
      <w:bodyDiv w:val="1"/>
      <w:marLeft w:val="0"/>
      <w:marRight w:val="0"/>
      <w:marTop w:val="0"/>
      <w:marBottom w:val="0"/>
      <w:divBdr>
        <w:top w:val="none" w:sz="0" w:space="0" w:color="auto"/>
        <w:left w:val="none" w:sz="0" w:space="0" w:color="auto"/>
        <w:bottom w:val="none" w:sz="0" w:space="0" w:color="auto"/>
        <w:right w:val="none" w:sz="0" w:space="0" w:color="auto"/>
      </w:divBdr>
    </w:div>
    <w:div w:id="319312575">
      <w:bodyDiv w:val="1"/>
      <w:marLeft w:val="0"/>
      <w:marRight w:val="0"/>
      <w:marTop w:val="0"/>
      <w:marBottom w:val="0"/>
      <w:divBdr>
        <w:top w:val="none" w:sz="0" w:space="0" w:color="auto"/>
        <w:left w:val="none" w:sz="0" w:space="0" w:color="auto"/>
        <w:bottom w:val="none" w:sz="0" w:space="0" w:color="auto"/>
        <w:right w:val="none" w:sz="0" w:space="0" w:color="auto"/>
      </w:divBdr>
    </w:div>
    <w:div w:id="320429305">
      <w:bodyDiv w:val="1"/>
      <w:marLeft w:val="0"/>
      <w:marRight w:val="0"/>
      <w:marTop w:val="0"/>
      <w:marBottom w:val="0"/>
      <w:divBdr>
        <w:top w:val="none" w:sz="0" w:space="0" w:color="auto"/>
        <w:left w:val="none" w:sz="0" w:space="0" w:color="auto"/>
        <w:bottom w:val="none" w:sz="0" w:space="0" w:color="auto"/>
        <w:right w:val="none" w:sz="0" w:space="0" w:color="auto"/>
      </w:divBdr>
    </w:div>
    <w:div w:id="325595095">
      <w:bodyDiv w:val="1"/>
      <w:marLeft w:val="0"/>
      <w:marRight w:val="0"/>
      <w:marTop w:val="0"/>
      <w:marBottom w:val="0"/>
      <w:divBdr>
        <w:top w:val="none" w:sz="0" w:space="0" w:color="auto"/>
        <w:left w:val="none" w:sz="0" w:space="0" w:color="auto"/>
        <w:bottom w:val="none" w:sz="0" w:space="0" w:color="auto"/>
        <w:right w:val="none" w:sz="0" w:space="0" w:color="auto"/>
      </w:divBdr>
    </w:div>
    <w:div w:id="339506904">
      <w:bodyDiv w:val="1"/>
      <w:marLeft w:val="0"/>
      <w:marRight w:val="0"/>
      <w:marTop w:val="0"/>
      <w:marBottom w:val="0"/>
      <w:divBdr>
        <w:top w:val="none" w:sz="0" w:space="0" w:color="auto"/>
        <w:left w:val="none" w:sz="0" w:space="0" w:color="auto"/>
        <w:bottom w:val="none" w:sz="0" w:space="0" w:color="auto"/>
        <w:right w:val="none" w:sz="0" w:space="0" w:color="auto"/>
      </w:divBdr>
    </w:div>
    <w:div w:id="351339275">
      <w:bodyDiv w:val="1"/>
      <w:marLeft w:val="0"/>
      <w:marRight w:val="0"/>
      <w:marTop w:val="0"/>
      <w:marBottom w:val="0"/>
      <w:divBdr>
        <w:top w:val="none" w:sz="0" w:space="0" w:color="auto"/>
        <w:left w:val="none" w:sz="0" w:space="0" w:color="auto"/>
        <w:bottom w:val="none" w:sz="0" w:space="0" w:color="auto"/>
        <w:right w:val="none" w:sz="0" w:space="0" w:color="auto"/>
      </w:divBdr>
    </w:div>
    <w:div w:id="365177793">
      <w:bodyDiv w:val="1"/>
      <w:marLeft w:val="0"/>
      <w:marRight w:val="0"/>
      <w:marTop w:val="0"/>
      <w:marBottom w:val="0"/>
      <w:divBdr>
        <w:top w:val="none" w:sz="0" w:space="0" w:color="auto"/>
        <w:left w:val="none" w:sz="0" w:space="0" w:color="auto"/>
        <w:bottom w:val="none" w:sz="0" w:space="0" w:color="auto"/>
        <w:right w:val="none" w:sz="0" w:space="0" w:color="auto"/>
      </w:divBdr>
    </w:div>
    <w:div w:id="370964178">
      <w:bodyDiv w:val="1"/>
      <w:marLeft w:val="0"/>
      <w:marRight w:val="0"/>
      <w:marTop w:val="0"/>
      <w:marBottom w:val="0"/>
      <w:divBdr>
        <w:top w:val="none" w:sz="0" w:space="0" w:color="auto"/>
        <w:left w:val="none" w:sz="0" w:space="0" w:color="auto"/>
        <w:bottom w:val="none" w:sz="0" w:space="0" w:color="auto"/>
        <w:right w:val="none" w:sz="0" w:space="0" w:color="auto"/>
      </w:divBdr>
    </w:div>
    <w:div w:id="400761936">
      <w:bodyDiv w:val="1"/>
      <w:marLeft w:val="0"/>
      <w:marRight w:val="0"/>
      <w:marTop w:val="0"/>
      <w:marBottom w:val="0"/>
      <w:divBdr>
        <w:top w:val="none" w:sz="0" w:space="0" w:color="auto"/>
        <w:left w:val="none" w:sz="0" w:space="0" w:color="auto"/>
        <w:bottom w:val="none" w:sz="0" w:space="0" w:color="auto"/>
        <w:right w:val="none" w:sz="0" w:space="0" w:color="auto"/>
      </w:divBdr>
    </w:div>
    <w:div w:id="408617703">
      <w:bodyDiv w:val="1"/>
      <w:marLeft w:val="0"/>
      <w:marRight w:val="0"/>
      <w:marTop w:val="0"/>
      <w:marBottom w:val="0"/>
      <w:divBdr>
        <w:top w:val="none" w:sz="0" w:space="0" w:color="auto"/>
        <w:left w:val="none" w:sz="0" w:space="0" w:color="auto"/>
        <w:bottom w:val="none" w:sz="0" w:space="0" w:color="auto"/>
        <w:right w:val="none" w:sz="0" w:space="0" w:color="auto"/>
      </w:divBdr>
    </w:div>
    <w:div w:id="410590542">
      <w:bodyDiv w:val="1"/>
      <w:marLeft w:val="0"/>
      <w:marRight w:val="0"/>
      <w:marTop w:val="0"/>
      <w:marBottom w:val="0"/>
      <w:divBdr>
        <w:top w:val="none" w:sz="0" w:space="0" w:color="auto"/>
        <w:left w:val="none" w:sz="0" w:space="0" w:color="auto"/>
        <w:bottom w:val="none" w:sz="0" w:space="0" w:color="auto"/>
        <w:right w:val="none" w:sz="0" w:space="0" w:color="auto"/>
      </w:divBdr>
    </w:div>
    <w:div w:id="412095618">
      <w:bodyDiv w:val="1"/>
      <w:marLeft w:val="0"/>
      <w:marRight w:val="0"/>
      <w:marTop w:val="0"/>
      <w:marBottom w:val="0"/>
      <w:divBdr>
        <w:top w:val="none" w:sz="0" w:space="0" w:color="auto"/>
        <w:left w:val="none" w:sz="0" w:space="0" w:color="auto"/>
        <w:bottom w:val="none" w:sz="0" w:space="0" w:color="auto"/>
        <w:right w:val="none" w:sz="0" w:space="0" w:color="auto"/>
      </w:divBdr>
    </w:div>
    <w:div w:id="423037273">
      <w:bodyDiv w:val="1"/>
      <w:marLeft w:val="0"/>
      <w:marRight w:val="0"/>
      <w:marTop w:val="0"/>
      <w:marBottom w:val="0"/>
      <w:divBdr>
        <w:top w:val="none" w:sz="0" w:space="0" w:color="auto"/>
        <w:left w:val="none" w:sz="0" w:space="0" w:color="auto"/>
        <w:bottom w:val="none" w:sz="0" w:space="0" w:color="auto"/>
        <w:right w:val="none" w:sz="0" w:space="0" w:color="auto"/>
      </w:divBdr>
    </w:div>
    <w:div w:id="459804643">
      <w:bodyDiv w:val="1"/>
      <w:marLeft w:val="0"/>
      <w:marRight w:val="0"/>
      <w:marTop w:val="0"/>
      <w:marBottom w:val="0"/>
      <w:divBdr>
        <w:top w:val="none" w:sz="0" w:space="0" w:color="auto"/>
        <w:left w:val="none" w:sz="0" w:space="0" w:color="auto"/>
        <w:bottom w:val="none" w:sz="0" w:space="0" w:color="auto"/>
        <w:right w:val="none" w:sz="0" w:space="0" w:color="auto"/>
      </w:divBdr>
    </w:div>
    <w:div w:id="460849187">
      <w:bodyDiv w:val="1"/>
      <w:marLeft w:val="0"/>
      <w:marRight w:val="0"/>
      <w:marTop w:val="0"/>
      <w:marBottom w:val="0"/>
      <w:divBdr>
        <w:top w:val="none" w:sz="0" w:space="0" w:color="auto"/>
        <w:left w:val="none" w:sz="0" w:space="0" w:color="auto"/>
        <w:bottom w:val="none" w:sz="0" w:space="0" w:color="auto"/>
        <w:right w:val="none" w:sz="0" w:space="0" w:color="auto"/>
      </w:divBdr>
    </w:div>
    <w:div w:id="497891400">
      <w:bodyDiv w:val="1"/>
      <w:marLeft w:val="0"/>
      <w:marRight w:val="0"/>
      <w:marTop w:val="0"/>
      <w:marBottom w:val="0"/>
      <w:divBdr>
        <w:top w:val="none" w:sz="0" w:space="0" w:color="auto"/>
        <w:left w:val="none" w:sz="0" w:space="0" w:color="auto"/>
        <w:bottom w:val="none" w:sz="0" w:space="0" w:color="auto"/>
        <w:right w:val="none" w:sz="0" w:space="0" w:color="auto"/>
      </w:divBdr>
    </w:div>
    <w:div w:id="523444119">
      <w:bodyDiv w:val="1"/>
      <w:marLeft w:val="0"/>
      <w:marRight w:val="0"/>
      <w:marTop w:val="0"/>
      <w:marBottom w:val="0"/>
      <w:divBdr>
        <w:top w:val="none" w:sz="0" w:space="0" w:color="auto"/>
        <w:left w:val="none" w:sz="0" w:space="0" w:color="auto"/>
        <w:bottom w:val="none" w:sz="0" w:space="0" w:color="auto"/>
        <w:right w:val="none" w:sz="0" w:space="0" w:color="auto"/>
      </w:divBdr>
    </w:div>
    <w:div w:id="553279405">
      <w:bodyDiv w:val="1"/>
      <w:marLeft w:val="0"/>
      <w:marRight w:val="0"/>
      <w:marTop w:val="0"/>
      <w:marBottom w:val="0"/>
      <w:divBdr>
        <w:top w:val="none" w:sz="0" w:space="0" w:color="auto"/>
        <w:left w:val="none" w:sz="0" w:space="0" w:color="auto"/>
        <w:bottom w:val="none" w:sz="0" w:space="0" w:color="auto"/>
        <w:right w:val="none" w:sz="0" w:space="0" w:color="auto"/>
      </w:divBdr>
    </w:div>
    <w:div w:id="596795604">
      <w:bodyDiv w:val="1"/>
      <w:marLeft w:val="0"/>
      <w:marRight w:val="0"/>
      <w:marTop w:val="0"/>
      <w:marBottom w:val="0"/>
      <w:divBdr>
        <w:top w:val="none" w:sz="0" w:space="0" w:color="auto"/>
        <w:left w:val="none" w:sz="0" w:space="0" w:color="auto"/>
        <w:bottom w:val="none" w:sz="0" w:space="0" w:color="auto"/>
        <w:right w:val="none" w:sz="0" w:space="0" w:color="auto"/>
      </w:divBdr>
    </w:div>
    <w:div w:id="631062564">
      <w:bodyDiv w:val="1"/>
      <w:marLeft w:val="0"/>
      <w:marRight w:val="0"/>
      <w:marTop w:val="0"/>
      <w:marBottom w:val="0"/>
      <w:divBdr>
        <w:top w:val="none" w:sz="0" w:space="0" w:color="auto"/>
        <w:left w:val="none" w:sz="0" w:space="0" w:color="auto"/>
        <w:bottom w:val="none" w:sz="0" w:space="0" w:color="auto"/>
        <w:right w:val="none" w:sz="0" w:space="0" w:color="auto"/>
      </w:divBdr>
    </w:div>
    <w:div w:id="644163832">
      <w:bodyDiv w:val="1"/>
      <w:marLeft w:val="0"/>
      <w:marRight w:val="0"/>
      <w:marTop w:val="0"/>
      <w:marBottom w:val="0"/>
      <w:divBdr>
        <w:top w:val="none" w:sz="0" w:space="0" w:color="auto"/>
        <w:left w:val="none" w:sz="0" w:space="0" w:color="auto"/>
        <w:bottom w:val="none" w:sz="0" w:space="0" w:color="auto"/>
        <w:right w:val="none" w:sz="0" w:space="0" w:color="auto"/>
      </w:divBdr>
    </w:div>
    <w:div w:id="669871173">
      <w:bodyDiv w:val="1"/>
      <w:marLeft w:val="0"/>
      <w:marRight w:val="0"/>
      <w:marTop w:val="0"/>
      <w:marBottom w:val="0"/>
      <w:divBdr>
        <w:top w:val="none" w:sz="0" w:space="0" w:color="auto"/>
        <w:left w:val="none" w:sz="0" w:space="0" w:color="auto"/>
        <w:bottom w:val="none" w:sz="0" w:space="0" w:color="auto"/>
        <w:right w:val="none" w:sz="0" w:space="0" w:color="auto"/>
      </w:divBdr>
    </w:div>
    <w:div w:id="673189577">
      <w:bodyDiv w:val="1"/>
      <w:marLeft w:val="0"/>
      <w:marRight w:val="0"/>
      <w:marTop w:val="0"/>
      <w:marBottom w:val="0"/>
      <w:divBdr>
        <w:top w:val="none" w:sz="0" w:space="0" w:color="auto"/>
        <w:left w:val="none" w:sz="0" w:space="0" w:color="auto"/>
        <w:bottom w:val="none" w:sz="0" w:space="0" w:color="auto"/>
        <w:right w:val="none" w:sz="0" w:space="0" w:color="auto"/>
      </w:divBdr>
    </w:div>
    <w:div w:id="707950499">
      <w:bodyDiv w:val="1"/>
      <w:marLeft w:val="0"/>
      <w:marRight w:val="0"/>
      <w:marTop w:val="0"/>
      <w:marBottom w:val="0"/>
      <w:divBdr>
        <w:top w:val="none" w:sz="0" w:space="0" w:color="auto"/>
        <w:left w:val="none" w:sz="0" w:space="0" w:color="auto"/>
        <w:bottom w:val="none" w:sz="0" w:space="0" w:color="auto"/>
        <w:right w:val="none" w:sz="0" w:space="0" w:color="auto"/>
      </w:divBdr>
    </w:div>
    <w:div w:id="772558455">
      <w:bodyDiv w:val="1"/>
      <w:marLeft w:val="0"/>
      <w:marRight w:val="0"/>
      <w:marTop w:val="0"/>
      <w:marBottom w:val="0"/>
      <w:divBdr>
        <w:top w:val="none" w:sz="0" w:space="0" w:color="auto"/>
        <w:left w:val="none" w:sz="0" w:space="0" w:color="auto"/>
        <w:bottom w:val="none" w:sz="0" w:space="0" w:color="auto"/>
        <w:right w:val="none" w:sz="0" w:space="0" w:color="auto"/>
      </w:divBdr>
    </w:div>
    <w:div w:id="790903756">
      <w:bodyDiv w:val="1"/>
      <w:marLeft w:val="0"/>
      <w:marRight w:val="0"/>
      <w:marTop w:val="0"/>
      <w:marBottom w:val="0"/>
      <w:divBdr>
        <w:top w:val="none" w:sz="0" w:space="0" w:color="auto"/>
        <w:left w:val="none" w:sz="0" w:space="0" w:color="auto"/>
        <w:bottom w:val="none" w:sz="0" w:space="0" w:color="auto"/>
        <w:right w:val="none" w:sz="0" w:space="0" w:color="auto"/>
      </w:divBdr>
    </w:div>
    <w:div w:id="808283538">
      <w:bodyDiv w:val="1"/>
      <w:marLeft w:val="0"/>
      <w:marRight w:val="0"/>
      <w:marTop w:val="0"/>
      <w:marBottom w:val="0"/>
      <w:divBdr>
        <w:top w:val="none" w:sz="0" w:space="0" w:color="auto"/>
        <w:left w:val="none" w:sz="0" w:space="0" w:color="auto"/>
        <w:bottom w:val="none" w:sz="0" w:space="0" w:color="auto"/>
        <w:right w:val="none" w:sz="0" w:space="0" w:color="auto"/>
      </w:divBdr>
    </w:div>
    <w:div w:id="847014955">
      <w:bodyDiv w:val="1"/>
      <w:marLeft w:val="0"/>
      <w:marRight w:val="0"/>
      <w:marTop w:val="0"/>
      <w:marBottom w:val="0"/>
      <w:divBdr>
        <w:top w:val="none" w:sz="0" w:space="0" w:color="auto"/>
        <w:left w:val="none" w:sz="0" w:space="0" w:color="auto"/>
        <w:bottom w:val="none" w:sz="0" w:space="0" w:color="auto"/>
        <w:right w:val="none" w:sz="0" w:space="0" w:color="auto"/>
      </w:divBdr>
    </w:div>
    <w:div w:id="873885393">
      <w:bodyDiv w:val="1"/>
      <w:marLeft w:val="0"/>
      <w:marRight w:val="0"/>
      <w:marTop w:val="0"/>
      <w:marBottom w:val="0"/>
      <w:divBdr>
        <w:top w:val="none" w:sz="0" w:space="0" w:color="auto"/>
        <w:left w:val="none" w:sz="0" w:space="0" w:color="auto"/>
        <w:bottom w:val="none" w:sz="0" w:space="0" w:color="auto"/>
        <w:right w:val="none" w:sz="0" w:space="0" w:color="auto"/>
      </w:divBdr>
    </w:div>
    <w:div w:id="886186610">
      <w:bodyDiv w:val="1"/>
      <w:marLeft w:val="0"/>
      <w:marRight w:val="0"/>
      <w:marTop w:val="0"/>
      <w:marBottom w:val="0"/>
      <w:divBdr>
        <w:top w:val="none" w:sz="0" w:space="0" w:color="auto"/>
        <w:left w:val="none" w:sz="0" w:space="0" w:color="auto"/>
        <w:bottom w:val="none" w:sz="0" w:space="0" w:color="auto"/>
        <w:right w:val="none" w:sz="0" w:space="0" w:color="auto"/>
      </w:divBdr>
    </w:div>
    <w:div w:id="904217296">
      <w:bodyDiv w:val="1"/>
      <w:marLeft w:val="0"/>
      <w:marRight w:val="0"/>
      <w:marTop w:val="0"/>
      <w:marBottom w:val="0"/>
      <w:divBdr>
        <w:top w:val="none" w:sz="0" w:space="0" w:color="auto"/>
        <w:left w:val="none" w:sz="0" w:space="0" w:color="auto"/>
        <w:bottom w:val="none" w:sz="0" w:space="0" w:color="auto"/>
        <w:right w:val="none" w:sz="0" w:space="0" w:color="auto"/>
      </w:divBdr>
    </w:div>
    <w:div w:id="918641424">
      <w:bodyDiv w:val="1"/>
      <w:marLeft w:val="0"/>
      <w:marRight w:val="0"/>
      <w:marTop w:val="0"/>
      <w:marBottom w:val="0"/>
      <w:divBdr>
        <w:top w:val="none" w:sz="0" w:space="0" w:color="auto"/>
        <w:left w:val="none" w:sz="0" w:space="0" w:color="auto"/>
        <w:bottom w:val="none" w:sz="0" w:space="0" w:color="auto"/>
        <w:right w:val="none" w:sz="0" w:space="0" w:color="auto"/>
      </w:divBdr>
    </w:div>
    <w:div w:id="925041879">
      <w:bodyDiv w:val="1"/>
      <w:marLeft w:val="0"/>
      <w:marRight w:val="0"/>
      <w:marTop w:val="0"/>
      <w:marBottom w:val="0"/>
      <w:divBdr>
        <w:top w:val="none" w:sz="0" w:space="0" w:color="auto"/>
        <w:left w:val="none" w:sz="0" w:space="0" w:color="auto"/>
        <w:bottom w:val="none" w:sz="0" w:space="0" w:color="auto"/>
        <w:right w:val="none" w:sz="0" w:space="0" w:color="auto"/>
      </w:divBdr>
    </w:div>
    <w:div w:id="928654369">
      <w:bodyDiv w:val="1"/>
      <w:marLeft w:val="0"/>
      <w:marRight w:val="0"/>
      <w:marTop w:val="0"/>
      <w:marBottom w:val="0"/>
      <w:divBdr>
        <w:top w:val="none" w:sz="0" w:space="0" w:color="auto"/>
        <w:left w:val="none" w:sz="0" w:space="0" w:color="auto"/>
        <w:bottom w:val="none" w:sz="0" w:space="0" w:color="auto"/>
        <w:right w:val="none" w:sz="0" w:space="0" w:color="auto"/>
      </w:divBdr>
    </w:div>
    <w:div w:id="936793085">
      <w:bodyDiv w:val="1"/>
      <w:marLeft w:val="0"/>
      <w:marRight w:val="0"/>
      <w:marTop w:val="0"/>
      <w:marBottom w:val="0"/>
      <w:divBdr>
        <w:top w:val="none" w:sz="0" w:space="0" w:color="auto"/>
        <w:left w:val="none" w:sz="0" w:space="0" w:color="auto"/>
        <w:bottom w:val="none" w:sz="0" w:space="0" w:color="auto"/>
        <w:right w:val="none" w:sz="0" w:space="0" w:color="auto"/>
      </w:divBdr>
    </w:div>
    <w:div w:id="955872439">
      <w:bodyDiv w:val="1"/>
      <w:marLeft w:val="0"/>
      <w:marRight w:val="0"/>
      <w:marTop w:val="0"/>
      <w:marBottom w:val="0"/>
      <w:divBdr>
        <w:top w:val="none" w:sz="0" w:space="0" w:color="auto"/>
        <w:left w:val="none" w:sz="0" w:space="0" w:color="auto"/>
        <w:bottom w:val="none" w:sz="0" w:space="0" w:color="auto"/>
        <w:right w:val="none" w:sz="0" w:space="0" w:color="auto"/>
      </w:divBdr>
    </w:div>
    <w:div w:id="968516762">
      <w:bodyDiv w:val="1"/>
      <w:marLeft w:val="0"/>
      <w:marRight w:val="0"/>
      <w:marTop w:val="0"/>
      <w:marBottom w:val="0"/>
      <w:divBdr>
        <w:top w:val="none" w:sz="0" w:space="0" w:color="auto"/>
        <w:left w:val="none" w:sz="0" w:space="0" w:color="auto"/>
        <w:bottom w:val="none" w:sz="0" w:space="0" w:color="auto"/>
        <w:right w:val="none" w:sz="0" w:space="0" w:color="auto"/>
      </w:divBdr>
    </w:div>
    <w:div w:id="976648885">
      <w:bodyDiv w:val="1"/>
      <w:marLeft w:val="0"/>
      <w:marRight w:val="0"/>
      <w:marTop w:val="0"/>
      <w:marBottom w:val="0"/>
      <w:divBdr>
        <w:top w:val="none" w:sz="0" w:space="0" w:color="auto"/>
        <w:left w:val="none" w:sz="0" w:space="0" w:color="auto"/>
        <w:bottom w:val="none" w:sz="0" w:space="0" w:color="auto"/>
        <w:right w:val="none" w:sz="0" w:space="0" w:color="auto"/>
      </w:divBdr>
    </w:div>
    <w:div w:id="988292054">
      <w:bodyDiv w:val="1"/>
      <w:marLeft w:val="0"/>
      <w:marRight w:val="0"/>
      <w:marTop w:val="0"/>
      <w:marBottom w:val="0"/>
      <w:divBdr>
        <w:top w:val="none" w:sz="0" w:space="0" w:color="auto"/>
        <w:left w:val="none" w:sz="0" w:space="0" w:color="auto"/>
        <w:bottom w:val="none" w:sz="0" w:space="0" w:color="auto"/>
        <w:right w:val="none" w:sz="0" w:space="0" w:color="auto"/>
      </w:divBdr>
    </w:div>
    <w:div w:id="1011222621">
      <w:bodyDiv w:val="1"/>
      <w:marLeft w:val="0"/>
      <w:marRight w:val="0"/>
      <w:marTop w:val="0"/>
      <w:marBottom w:val="0"/>
      <w:divBdr>
        <w:top w:val="none" w:sz="0" w:space="0" w:color="auto"/>
        <w:left w:val="none" w:sz="0" w:space="0" w:color="auto"/>
        <w:bottom w:val="none" w:sz="0" w:space="0" w:color="auto"/>
        <w:right w:val="none" w:sz="0" w:space="0" w:color="auto"/>
      </w:divBdr>
    </w:div>
    <w:div w:id="1035038505">
      <w:bodyDiv w:val="1"/>
      <w:marLeft w:val="0"/>
      <w:marRight w:val="0"/>
      <w:marTop w:val="0"/>
      <w:marBottom w:val="0"/>
      <w:divBdr>
        <w:top w:val="none" w:sz="0" w:space="0" w:color="auto"/>
        <w:left w:val="none" w:sz="0" w:space="0" w:color="auto"/>
        <w:bottom w:val="none" w:sz="0" w:space="0" w:color="auto"/>
        <w:right w:val="none" w:sz="0" w:space="0" w:color="auto"/>
      </w:divBdr>
    </w:div>
    <w:div w:id="1065765790">
      <w:bodyDiv w:val="1"/>
      <w:marLeft w:val="0"/>
      <w:marRight w:val="0"/>
      <w:marTop w:val="0"/>
      <w:marBottom w:val="0"/>
      <w:divBdr>
        <w:top w:val="none" w:sz="0" w:space="0" w:color="auto"/>
        <w:left w:val="none" w:sz="0" w:space="0" w:color="auto"/>
        <w:bottom w:val="none" w:sz="0" w:space="0" w:color="auto"/>
        <w:right w:val="none" w:sz="0" w:space="0" w:color="auto"/>
      </w:divBdr>
    </w:div>
    <w:div w:id="1068191591">
      <w:bodyDiv w:val="1"/>
      <w:marLeft w:val="0"/>
      <w:marRight w:val="0"/>
      <w:marTop w:val="0"/>
      <w:marBottom w:val="0"/>
      <w:divBdr>
        <w:top w:val="none" w:sz="0" w:space="0" w:color="auto"/>
        <w:left w:val="none" w:sz="0" w:space="0" w:color="auto"/>
        <w:bottom w:val="none" w:sz="0" w:space="0" w:color="auto"/>
        <w:right w:val="none" w:sz="0" w:space="0" w:color="auto"/>
      </w:divBdr>
    </w:div>
    <w:div w:id="1080758239">
      <w:bodyDiv w:val="1"/>
      <w:marLeft w:val="0"/>
      <w:marRight w:val="0"/>
      <w:marTop w:val="0"/>
      <w:marBottom w:val="0"/>
      <w:divBdr>
        <w:top w:val="none" w:sz="0" w:space="0" w:color="auto"/>
        <w:left w:val="none" w:sz="0" w:space="0" w:color="auto"/>
        <w:bottom w:val="none" w:sz="0" w:space="0" w:color="auto"/>
        <w:right w:val="none" w:sz="0" w:space="0" w:color="auto"/>
      </w:divBdr>
    </w:div>
    <w:div w:id="1113283775">
      <w:bodyDiv w:val="1"/>
      <w:marLeft w:val="0"/>
      <w:marRight w:val="0"/>
      <w:marTop w:val="0"/>
      <w:marBottom w:val="0"/>
      <w:divBdr>
        <w:top w:val="none" w:sz="0" w:space="0" w:color="auto"/>
        <w:left w:val="none" w:sz="0" w:space="0" w:color="auto"/>
        <w:bottom w:val="none" w:sz="0" w:space="0" w:color="auto"/>
        <w:right w:val="none" w:sz="0" w:space="0" w:color="auto"/>
      </w:divBdr>
    </w:div>
    <w:div w:id="1136723997">
      <w:bodyDiv w:val="1"/>
      <w:marLeft w:val="0"/>
      <w:marRight w:val="0"/>
      <w:marTop w:val="0"/>
      <w:marBottom w:val="0"/>
      <w:divBdr>
        <w:top w:val="none" w:sz="0" w:space="0" w:color="auto"/>
        <w:left w:val="none" w:sz="0" w:space="0" w:color="auto"/>
        <w:bottom w:val="none" w:sz="0" w:space="0" w:color="auto"/>
        <w:right w:val="none" w:sz="0" w:space="0" w:color="auto"/>
      </w:divBdr>
    </w:div>
    <w:div w:id="1152138603">
      <w:bodyDiv w:val="1"/>
      <w:marLeft w:val="0"/>
      <w:marRight w:val="0"/>
      <w:marTop w:val="0"/>
      <w:marBottom w:val="0"/>
      <w:divBdr>
        <w:top w:val="none" w:sz="0" w:space="0" w:color="auto"/>
        <w:left w:val="none" w:sz="0" w:space="0" w:color="auto"/>
        <w:bottom w:val="none" w:sz="0" w:space="0" w:color="auto"/>
        <w:right w:val="none" w:sz="0" w:space="0" w:color="auto"/>
      </w:divBdr>
    </w:div>
    <w:div w:id="1154880601">
      <w:bodyDiv w:val="1"/>
      <w:marLeft w:val="0"/>
      <w:marRight w:val="0"/>
      <w:marTop w:val="0"/>
      <w:marBottom w:val="0"/>
      <w:divBdr>
        <w:top w:val="none" w:sz="0" w:space="0" w:color="auto"/>
        <w:left w:val="none" w:sz="0" w:space="0" w:color="auto"/>
        <w:bottom w:val="none" w:sz="0" w:space="0" w:color="auto"/>
        <w:right w:val="none" w:sz="0" w:space="0" w:color="auto"/>
      </w:divBdr>
    </w:div>
    <w:div w:id="1183202720">
      <w:bodyDiv w:val="1"/>
      <w:marLeft w:val="0"/>
      <w:marRight w:val="0"/>
      <w:marTop w:val="0"/>
      <w:marBottom w:val="0"/>
      <w:divBdr>
        <w:top w:val="none" w:sz="0" w:space="0" w:color="auto"/>
        <w:left w:val="none" w:sz="0" w:space="0" w:color="auto"/>
        <w:bottom w:val="none" w:sz="0" w:space="0" w:color="auto"/>
        <w:right w:val="none" w:sz="0" w:space="0" w:color="auto"/>
      </w:divBdr>
    </w:div>
    <w:div w:id="1229073822">
      <w:bodyDiv w:val="1"/>
      <w:marLeft w:val="0"/>
      <w:marRight w:val="0"/>
      <w:marTop w:val="0"/>
      <w:marBottom w:val="0"/>
      <w:divBdr>
        <w:top w:val="none" w:sz="0" w:space="0" w:color="auto"/>
        <w:left w:val="none" w:sz="0" w:space="0" w:color="auto"/>
        <w:bottom w:val="none" w:sz="0" w:space="0" w:color="auto"/>
        <w:right w:val="none" w:sz="0" w:space="0" w:color="auto"/>
      </w:divBdr>
    </w:div>
    <w:div w:id="1279096811">
      <w:bodyDiv w:val="1"/>
      <w:marLeft w:val="0"/>
      <w:marRight w:val="0"/>
      <w:marTop w:val="0"/>
      <w:marBottom w:val="0"/>
      <w:divBdr>
        <w:top w:val="none" w:sz="0" w:space="0" w:color="auto"/>
        <w:left w:val="none" w:sz="0" w:space="0" w:color="auto"/>
        <w:bottom w:val="none" w:sz="0" w:space="0" w:color="auto"/>
        <w:right w:val="none" w:sz="0" w:space="0" w:color="auto"/>
      </w:divBdr>
    </w:div>
    <w:div w:id="1337658394">
      <w:bodyDiv w:val="1"/>
      <w:marLeft w:val="0"/>
      <w:marRight w:val="0"/>
      <w:marTop w:val="0"/>
      <w:marBottom w:val="0"/>
      <w:divBdr>
        <w:top w:val="none" w:sz="0" w:space="0" w:color="auto"/>
        <w:left w:val="none" w:sz="0" w:space="0" w:color="auto"/>
        <w:bottom w:val="none" w:sz="0" w:space="0" w:color="auto"/>
        <w:right w:val="none" w:sz="0" w:space="0" w:color="auto"/>
      </w:divBdr>
    </w:div>
    <w:div w:id="1352759134">
      <w:bodyDiv w:val="1"/>
      <w:marLeft w:val="0"/>
      <w:marRight w:val="0"/>
      <w:marTop w:val="0"/>
      <w:marBottom w:val="0"/>
      <w:divBdr>
        <w:top w:val="none" w:sz="0" w:space="0" w:color="auto"/>
        <w:left w:val="none" w:sz="0" w:space="0" w:color="auto"/>
        <w:bottom w:val="none" w:sz="0" w:space="0" w:color="auto"/>
        <w:right w:val="none" w:sz="0" w:space="0" w:color="auto"/>
      </w:divBdr>
    </w:div>
    <w:div w:id="1363242314">
      <w:bodyDiv w:val="1"/>
      <w:marLeft w:val="0"/>
      <w:marRight w:val="0"/>
      <w:marTop w:val="0"/>
      <w:marBottom w:val="0"/>
      <w:divBdr>
        <w:top w:val="none" w:sz="0" w:space="0" w:color="auto"/>
        <w:left w:val="none" w:sz="0" w:space="0" w:color="auto"/>
        <w:bottom w:val="none" w:sz="0" w:space="0" w:color="auto"/>
        <w:right w:val="none" w:sz="0" w:space="0" w:color="auto"/>
      </w:divBdr>
    </w:div>
    <w:div w:id="1376387643">
      <w:bodyDiv w:val="1"/>
      <w:marLeft w:val="0"/>
      <w:marRight w:val="0"/>
      <w:marTop w:val="0"/>
      <w:marBottom w:val="0"/>
      <w:divBdr>
        <w:top w:val="none" w:sz="0" w:space="0" w:color="auto"/>
        <w:left w:val="none" w:sz="0" w:space="0" w:color="auto"/>
        <w:bottom w:val="none" w:sz="0" w:space="0" w:color="auto"/>
        <w:right w:val="none" w:sz="0" w:space="0" w:color="auto"/>
      </w:divBdr>
    </w:div>
    <w:div w:id="1438018791">
      <w:bodyDiv w:val="1"/>
      <w:marLeft w:val="0"/>
      <w:marRight w:val="0"/>
      <w:marTop w:val="0"/>
      <w:marBottom w:val="0"/>
      <w:divBdr>
        <w:top w:val="none" w:sz="0" w:space="0" w:color="auto"/>
        <w:left w:val="none" w:sz="0" w:space="0" w:color="auto"/>
        <w:bottom w:val="none" w:sz="0" w:space="0" w:color="auto"/>
        <w:right w:val="none" w:sz="0" w:space="0" w:color="auto"/>
      </w:divBdr>
      <w:divsChild>
        <w:div w:id="457452559">
          <w:marLeft w:val="0"/>
          <w:marRight w:val="0"/>
          <w:marTop w:val="0"/>
          <w:marBottom w:val="0"/>
          <w:divBdr>
            <w:top w:val="none" w:sz="0" w:space="0" w:color="auto"/>
            <w:left w:val="none" w:sz="0" w:space="0" w:color="auto"/>
            <w:bottom w:val="none" w:sz="0" w:space="0" w:color="auto"/>
            <w:right w:val="none" w:sz="0" w:space="0" w:color="auto"/>
          </w:divBdr>
        </w:div>
      </w:divsChild>
    </w:div>
    <w:div w:id="1445930004">
      <w:bodyDiv w:val="1"/>
      <w:marLeft w:val="0"/>
      <w:marRight w:val="0"/>
      <w:marTop w:val="0"/>
      <w:marBottom w:val="0"/>
      <w:divBdr>
        <w:top w:val="none" w:sz="0" w:space="0" w:color="auto"/>
        <w:left w:val="none" w:sz="0" w:space="0" w:color="auto"/>
        <w:bottom w:val="none" w:sz="0" w:space="0" w:color="auto"/>
        <w:right w:val="none" w:sz="0" w:space="0" w:color="auto"/>
      </w:divBdr>
    </w:div>
    <w:div w:id="1454668123">
      <w:bodyDiv w:val="1"/>
      <w:marLeft w:val="0"/>
      <w:marRight w:val="0"/>
      <w:marTop w:val="0"/>
      <w:marBottom w:val="0"/>
      <w:divBdr>
        <w:top w:val="none" w:sz="0" w:space="0" w:color="auto"/>
        <w:left w:val="none" w:sz="0" w:space="0" w:color="auto"/>
        <w:bottom w:val="none" w:sz="0" w:space="0" w:color="auto"/>
        <w:right w:val="none" w:sz="0" w:space="0" w:color="auto"/>
      </w:divBdr>
    </w:div>
    <w:div w:id="1474560507">
      <w:bodyDiv w:val="1"/>
      <w:marLeft w:val="0"/>
      <w:marRight w:val="0"/>
      <w:marTop w:val="0"/>
      <w:marBottom w:val="0"/>
      <w:divBdr>
        <w:top w:val="none" w:sz="0" w:space="0" w:color="auto"/>
        <w:left w:val="none" w:sz="0" w:space="0" w:color="auto"/>
        <w:bottom w:val="none" w:sz="0" w:space="0" w:color="auto"/>
        <w:right w:val="none" w:sz="0" w:space="0" w:color="auto"/>
      </w:divBdr>
    </w:div>
    <w:div w:id="1569684127">
      <w:bodyDiv w:val="1"/>
      <w:marLeft w:val="0"/>
      <w:marRight w:val="0"/>
      <w:marTop w:val="0"/>
      <w:marBottom w:val="0"/>
      <w:divBdr>
        <w:top w:val="none" w:sz="0" w:space="0" w:color="auto"/>
        <w:left w:val="none" w:sz="0" w:space="0" w:color="auto"/>
        <w:bottom w:val="none" w:sz="0" w:space="0" w:color="auto"/>
        <w:right w:val="none" w:sz="0" w:space="0" w:color="auto"/>
      </w:divBdr>
    </w:div>
    <w:div w:id="1605764824">
      <w:bodyDiv w:val="1"/>
      <w:marLeft w:val="0"/>
      <w:marRight w:val="0"/>
      <w:marTop w:val="0"/>
      <w:marBottom w:val="0"/>
      <w:divBdr>
        <w:top w:val="none" w:sz="0" w:space="0" w:color="auto"/>
        <w:left w:val="none" w:sz="0" w:space="0" w:color="auto"/>
        <w:bottom w:val="none" w:sz="0" w:space="0" w:color="auto"/>
        <w:right w:val="none" w:sz="0" w:space="0" w:color="auto"/>
      </w:divBdr>
    </w:div>
    <w:div w:id="1617953922">
      <w:bodyDiv w:val="1"/>
      <w:marLeft w:val="0"/>
      <w:marRight w:val="0"/>
      <w:marTop w:val="0"/>
      <w:marBottom w:val="0"/>
      <w:divBdr>
        <w:top w:val="none" w:sz="0" w:space="0" w:color="auto"/>
        <w:left w:val="none" w:sz="0" w:space="0" w:color="auto"/>
        <w:bottom w:val="none" w:sz="0" w:space="0" w:color="auto"/>
        <w:right w:val="none" w:sz="0" w:space="0" w:color="auto"/>
      </w:divBdr>
    </w:div>
    <w:div w:id="1651984615">
      <w:bodyDiv w:val="1"/>
      <w:marLeft w:val="0"/>
      <w:marRight w:val="0"/>
      <w:marTop w:val="0"/>
      <w:marBottom w:val="0"/>
      <w:divBdr>
        <w:top w:val="none" w:sz="0" w:space="0" w:color="auto"/>
        <w:left w:val="none" w:sz="0" w:space="0" w:color="auto"/>
        <w:bottom w:val="none" w:sz="0" w:space="0" w:color="auto"/>
        <w:right w:val="none" w:sz="0" w:space="0" w:color="auto"/>
      </w:divBdr>
    </w:div>
    <w:div w:id="1666319997">
      <w:bodyDiv w:val="1"/>
      <w:marLeft w:val="0"/>
      <w:marRight w:val="0"/>
      <w:marTop w:val="0"/>
      <w:marBottom w:val="0"/>
      <w:divBdr>
        <w:top w:val="none" w:sz="0" w:space="0" w:color="auto"/>
        <w:left w:val="none" w:sz="0" w:space="0" w:color="auto"/>
        <w:bottom w:val="none" w:sz="0" w:space="0" w:color="auto"/>
        <w:right w:val="none" w:sz="0" w:space="0" w:color="auto"/>
      </w:divBdr>
    </w:div>
    <w:div w:id="1698045258">
      <w:bodyDiv w:val="1"/>
      <w:marLeft w:val="0"/>
      <w:marRight w:val="0"/>
      <w:marTop w:val="0"/>
      <w:marBottom w:val="0"/>
      <w:divBdr>
        <w:top w:val="none" w:sz="0" w:space="0" w:color="auto"/>
        <w:left w:val="none" w:sz="0" w:space="0" w:color="auto"/>
        <w:bottom w:val="none" w:sz="0" w:space="0" w:color="auto"/>
        <w:right w:val="none" w:sz="0" w:space="0" w:color="auto"/>
      </w:divBdr>
    </w:div>
    <w:div w:id="1706710611">
      <w:bodyDiv w:val="1"/>
      <w:marLeft w:val="0"/>
      <w:marRight w:val="0"/>
      <w:marTop w:val="0"/>
      <w:marBottom w:val="0"/>
      <w:divBdr>
        <w:top w:val="none" w:sz="0" w:space="0" w:color="auto"/>
        <w:left w:val="none" w:sz="0" w:space="0" w:color="auto"/>
        <w:bottom w:val="none" w:sz="0" w:space="0" w:color="auto"/>
        <w:right w:val="none" w:sz="0" w:space="0" w:color="auto"/>
      </w:divBdr>
    </w:div>
    <w:div w:id="1715108948">
      <w:bodyDiv w:val="1"/>
      <w:marLeft w:val="0"/>
      <w:marRight w:val="0"/>
      <w:marTop w:val="0"/>
      <w:marBottom w:val="0"/>
      <w:divBdr>
        <w:top w:val="none" w:sz="0" w:space="0" w:color="auto"/>
        <w:left w:val="none" w:sz="0" w:space="0" w:color="auto"/>
        <w:bottom w:val="none" w:sz="0" w:space="0" w:color="auto"/>
        <w:right w:val="none" w:sz="0" w:space="0" w:color="auto"/>
      </w:divBdr>
    </w:div>
    <w:div w:id="1716659559">
      <w:bodyDiv w:val="1"/>
      <w:marLeft w:val="0"/>
      <w:marRight w:val="0"/>
      <w:marTop w:val="0"/>
      <w:marBottom w:val="0"/>
      <w:divBdr>
        <w:top w:val="none" w:sz="0" w:space="0" w:color="auto"/>
        <w:left w:val="none" w:sz="0" w:space="0" w:color="auto"/>
        <w:bottom w:val="none" w:sz="0" w:space="0" w:color="auto"/>
        <w:right w:val="none" w:sz="0" w:space="0" w:color="auto"/>
      </w:divBdr>
    </w:div>
    <w:div w:id="1759249167">
      <w:bodyDiv w:val="1"/>
      <w:marLeft w:val="0"/>
      <w:marRight w:val="0"/>
      <w:marTop w:val="0"/>
      <w:marBottom w:val="0"/>
      <w:divBdr>
        <w:top w:val="none" w:sz="0" w:space="0" w:color="auto"/>
        <w:left w:val="none" w:sz="0" w:space="0" w:color="auto"/>
        <w:bottom w:val="none" w:sz="0" w:space="0" w:color="auto"/>
        <w:right w:val="none" w:sz="0" w:space="0" w:color="auto"/>
      </w:divBdr>
    </w:div>
    <w:div w:id="1762295001">
      <w:bodyDiv w:val="1"/>
      <w:marLeft w:val="0"/>
      <w:marRight w:val="0"/>
      <w:marTop w:val="0"/>
      <w:marBottom w:val="0"/>
      <w:divBdr>
        <w:top w:val="none" w:sz="0" w:space="0" w:color="auto"/>
        <w:left w:val="none" w:sz="0" w:space="0" w:color="auto"/>
        <w:bottom w:val="none" w:sz="0" w:space="0" w:color="auto"/>
        <w:right w:val="none" w:sz="0" w:space="0" w:color="auto"/>
      </w:divBdr>
    </w:div>
    <w:div w:id="1762488202">
      <w:bodyDiv w:val="1"/>
      <w:marLeft w:val="0"/>
      <w:marRight w:val="0"/>
      <w:marTop w:val="0"/>
      <w:marBottom w:val="0"/>
      <w:divBdr>
        <w:top w:val="none" w:sz="0" w:space="0" w:color="auto"/>
        <w:left w:val="none" w:sz="0" w:space="0" w:color="auto"/>
        <w:bottom w:val="none" w:sz="0" w:space="0" w:color="auto"/>
        <w:right w:val="none" w:sz="0" w:space="0" w:color="auto"/>
      </w:divBdr>
    </w:div>
    <w:div w:id="1762683144">
      <w:bodyDiv w:val="1"/>
      <w:marLeft w:val="0"/>
      <w:marRight w:val="0"/>
      <w:marTop w:val="0"/>
      <w:marBottom w:val="0"/>
      <w:divBdr>
        <w:top w:val="none" w:sz="0" w:space="0" w:color="auto"/>
        <w:left w:val="none" w:sz="0" w:space="0" w:color="auto"/>
        <w:bottom w:val="none" w:sz="0" w:space="0" w:color="auto"/>
        <w:right w:val="none" w:sz="0" w:space="0" w:color="auto"/>
      </w:divBdr>
    </w:div>
    <w:div w:id="1771242385">
      <w:bodyDiv w:val="1"/>
      <w:marLeft w:val="0"/>
      <w:marRight w:val="0"/>
      <w:marTop w:val="0"/>
      <w:marBottom w:val="0"/>
      <w:divBdr>
        <w:top w:val="none" w:sz="0" w:space="0" w:color="auto"/>
        <w:left w:val="none" w:sz="0" w:space="0" w:color="auto"/>
        <w:bottom w:val="none" w:sz="0" w:space="0" w:color="auto"/>
        <w:right w:val="none" w:sz="0" w:space="0" w:color="auto"/>
      </w:divBdr>
    </w:div>
    <w:div w:id="1783837571">
      <w:bodyDiv w:val="1"/>
      <w:marLeft w:val="0"/>
      <w:marRight w:val="0"/>
      <w:marTop w:val="0"/>
      <w:marBottom w:val="0"/>
      <w:divBdr>
        <w:top w:val="none" w:sz="0" w:space="0" w:color="auto"/>
        <w:left w:val="none" w:sz="0" w:space="0" w:color="auto"/>
        <w:bottom w:val="none" w:sz="0" w:space="0" w:color="auto"/>
        <w:right w:val="none" w:sz="0" w:space="0" w:color="auto"/>
      </w:divBdr>
    </w:div>
    <w:div w:id="1806700905">
      <w:bodyDiv w:val="1"/>
      <w:marLeft w:val="0"/>
      <w:marRight w:val="0"/>
      <w:marTop w:val="0"/>
      <w:marBottom w:val="0"/>
      <w:divBdr>
        <w:top w:val="none" w:sz="0" w:space="0" w:color="auto"/>
        <w:left w:val="none" w:sz="0" w:space="0" w:color="auto"/>
        <w:bottom w:val="none" w:sz="0" w:space="0" w:color="auto"/>
        <w:right w:val="none" w:sz="0" w:space="0" w:color="auto"/>
      </w:divBdr>
    </w:div>
    <w:div w:id="1869442013">
      <w:bodyDiv w:val="1"/>
      <w:marLeft w:val="0"/>
      <w:marRight w:val="0"/>
      <w:marTop w:val="0"/>
      <w:marBottom w:val="0"/>
      <w:divBdr>
        <w:top w:val="none" w:sz="0" w:space="0" w:color="auto"/>
        <w:left w:val="none" w:sz="0" w:space="0" w:color="auto"/>
        <w:bottom w:val="none" w:sz="0" w:space="0" w:color="auto"/>
        <w:right w:val="none" w:sz="0" w:space="0" w:color="auto"/>
      </w:divBdr>
    </w:div>
    <w:div w:id="1884900944">
      <w:bodyDiv w:val="1"/>
      <w:marLeft w:val="0"/>
      <w:marRight w:val="0"/>
      <w:marTop w:val="0"/>
      <w:marBottom w:val="0"/>
      <w:divBdr>
        <w:top w:val="none" w:sz="0" w:space="0" w:color="auto"/>
        <w:left w:val="none" w:sz="0" w:space="0" w:color="auto"/>
        <w:bottom w:val="none" w:sz="0" w:space="0" w:color="auto"/>
        <w:right w:val="none" w:sz="0" w:space="0" w:color="auto"/>
      </w:divBdr>
    </w:div>
    <w:div w:id="1892115603">
      <w:bodyDiv w:val="1"/>
      <w:marLeft w:val="0"/>
      <w:marRight w:val="0"/>
      <w:marTop w:val="0"/>
      <w:marBottom w:val="0"/>
      <w:divBdr>
        <w:top w:val="none" w:sz="0" w:space="0" w:color="auto"/>
        <w:left w:val="none" w:sz="0" w:space="0" w:color="auto"/>
        <w:bottom w:val="none" w:sz="0" w:space="0" w:color="auto"/>
        <w:right w:val="none" w:sz="0" w:space="0" w:color="auto"/>
      </w:divBdr>
    </w:div>
    <w:div w:id="1898586648">
      <w:bodyDiv w:val="1"/>
      <w:marLeft w:val="0"/>
      <w:marRight w:val="0"/>
      <w:marTop w:val="0"/>
      <w:marBottom w:val="0"/>
      <w:divBdr>
        <w:top w:val="none" w:sz="0" w:space="0" w:color="auto"/>
        <w:left w:val="none" w:sz="0" w:space="0" w:color="auto"/>
        <w:bottom w:val="none" w:sz="0" w:space="0" w:color="auto"/>
        <w:right w:val="none" w:sz="0" w:space="0" w:color="auto"/>
      </w:divBdr>
    </w:div>
    <w:div w:id="1925987849">
      <w:bodyDiv w:val="1"/>
      <w:marLeft w:val="0"/>
      <w:marRight w:val="0"/>
      <w:marTop w:val="0"/>
      <w:marBottom w:val="0"/>
      <w:divBdr>
        <w:top w:val="none" w:sz="0" w:space="0" w:color="auto"/>
        <w:left w:val="none" w:sz="0" w:space="0" w:color="auto"/>
        <w:bottom w:val="none" w:sz="0" w:space="0" w:color="auto"/>
        <w:right w:val="none" w:sz="0" w:space="0" w:color="auto"/>
      </w:divBdr>
    </w:div>
    <w:div w:id="1938559648">
      <w:bodyDiv w:val="1"/>
      <w:marLeft w:val="0"/>
      <w:marRight w:val="0"/>
      <w:marTop w:val="0"/>
      <w:marBottom w:val="0"/>
      <w:divBdr>
        <w:top w:val="none" w:sz="0" w:space="0" w:color="auto"/>
        <w:left w:val="none" w:sz="0" w:space="0" w:color="auto"/>
        <w:bottom w:val="none" w:sz="0" w:space="0" w:color="auto"/>
        <w:right w:val="none" w:sz="0" w:space="0" w:color="auto"/>
      </w:divBdr>
    </w:div>
    <w:div w:id="1980721302">
      <w:bodyDiv w:val="1"/>
      <w:marLeft w:val="0"/>
      <w:marRight w:val="0"/>
      <w:marTop w:val="0"/>
      <w:marBottom w:val="0"/>
      <w:divBdr>
        <w:top w:val="none" w:sz="0" w:space="0" w:color="auto"/>
        <w:left w:val="none" w:sz="0" w:space="0" w:color="auto"/>
        <w:bottom w:val="none" w:sz="0" w:space="0" w:color="auto"/>
        <w:right w:val="none" w:sz="0" w:space="0" w:color="auto"/>
      </w:divBdr>
    </w:div>
    <w:div w:id="2003266552">
      <w:bodyDiv w:val="1"/>
      <w:marLeft w:val="0"/>
      <w:marRight w:val="0"/>
      <w:marTop w:val="0"/>
      <w:marBottom w:val="0"/>
      <w:divBdr>
        <w:top w:val="none" w:sz="0" w:space="0" w:color="auto"/>
        <w:left w:val="none" w:sz="0" w:space="0" w:color="auto"/>
        <w:bottom w:val="none" w:sz="0" w:space="0" w:color="auto"/>
        <w:right w:val="none" w:sz="0" w:space="0" w:color="auto"/>
      </w:divBdr>
    </w:div>
    <w:div w:id="2014868463">
      <w:bodyDiv w:val="1"/>
      <w:marLeft w:val="0"/>
      <w:marRight w:val="0"/>
      <w:marTop w:val="0"/>
      <w:marBottom w:val="0"/>
      <w:divBdr>
        <w:top w:val="none" w:sz="0" w:space="0" w:color="auto"/>
        <w:left w:val="none" w:sz="0" w:space="0" w:color="auto"/>
        <w:bottom w:val="none" w:sz="0" w:space="0" w:color="auto"/>
        <w:right w:val="none" w:sz="0" w:space="0" w:color="auto"/>
      </w:divBdr>
    </w:div>
    <w:div w:id="2078240802">
      <w:bodyDiv w:val="1"/>
      <w:marLeft w:val="0"/>
      <w:marRight w:val="0"/>
      <w:marTop w:val="0"/>
      <w:marBottom w:val="0"/>
      <w:divBdr>
        <w:top w:val="none" w:sz="0" w:space="0" w:color="auto"/>
        <w:left w:val="none" w:sz="0" w:space="0" w:color="auto"/>
        <w:bottom w:val="none" w:sz="0" w:space="0" w:color="auto"/>
        <w:right w:val="none" w:sz="0" w:space="0" w:color="auto"/>
      </w:divBdr>
    </w:div>
    <w:div w:id="2085762840">
      <w:bodyDiv w:val="1"/>
      <w:marLeft w:val="0"/>
      <w:marRight w:val="0"/>
      <w:marTop w:val="0"/>
      <w:marBottom w:val="0"/>
      <w:divBdr>
        <w:top w:val="none" w:sz="0" w:space="0" w:color="auto"/>
        <w:left w:val="none" w:sz="0" w:space="0" w:color="auto"/>
        <w:bottom w:val="none" w:sz="0" w:space="0" w:color="auto"/>
        <w:right w:val="none" w:sz="0" w:space="0" w:color="auto"/>
      </w:divBdr>
    </w:div>
    <w:div w:id="2086872769">
      <w:bodyDiv w:val="1"/>
      <w:marLeft w:val="0"/>
      <w:marRight w:val="0"/>
      <w:marTop w:val="0"/>
      <w:marBottom w:val="0"/>
      <w:divBdr>
        <w:top w:val="none" w:sz="0" w:space="0" w:color="auto"/>
        <w:left w:val="none" w:sz="0" w:space="0" w:color="auto"/>
        <w:bottom w:val="none" w:sz="0" w:space="0" w:color="auto"/>
        <w:right w:val="none" w:sz="0" w:space="0" w:color="auto"/>
      </w:divBdr>
    </w:div>
    <w:div w:id="2099402143">
      <w:bodyDiv w:val="1"/>
      <w:marLeft w:val="0"/>
      <w:marRight w:val="0"/>
      <w:marTop w:val="0"/>
      <w:marBottom w:val="0"/>
      <w:divBdr>
        <w:top w:val="none" w:sz="0" w:space="0" w:color="auto"/>
        <w:left w:val="none" w:sz="0" w:space="0" w:color="auto"/>
        <w:bottom w:val="none" w:sz="0" w:space="0" w:color="auto"/>
        <w:right w:val="none" w:sz="0" w:space="0" w:color="auto"/>
      </w:divBdr>
    </w:div>
    <w:div w:id="2107262287">
      <w:bodyDiv w:val="1"/>
      <w:marLeft w:val="0"/>
      <w:marRight w:val="0"/>
      <w:marTop w:val="0"/>
      <w:marBottom w:val="0"/>
      <w:divBdr>
        <w:top w:val="none" w:sz="0" w:space="0" w:color="auto"/>
        <w:left w:val="none" w:sz="0" w:space="0" w:color="auto"/>
        <w:bottom w:val="none" w:sz="0" w:space="0" w:color="auto"/>
        <w:right w:val="none" w:sz="0" w:space="0" w:color="auto"/>
      </w:divBdr>
    </w:div>
    <w:div w:id="212665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endigitalehotline.d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ur02.safelinks.protection.outlook.com/?url=https%3A%2F%2Fapp.powerbi.com%2Fgroups%2Fme%2Freports%2F538e9651-edb4-4aef-843a-b9aff67ca4fa%2FReportSection459e50519900844ee106%3Fctid%3Da980a661-6969-4f10-8dd3-e57bbffcc853%26experience%3Dpower-bi&amp;data=05%7C02%7Ctgl%40aarhus.dk%7Cfd6b083e9e2347dc083008dc41a99b89%7C7d66e3797f9441f8a2bafc9740f2faa0%7C1%7C0%7C638457443914932679%7CUnknown%7CTWFpbGZsb3d8eyJWIjoiMC4wLjAwMDAiLCJQIjoiV2luMzIiLCJBTiI6Ik1haWwiLCJXVCI6Mn0%3D%7C0%7C%7C%7C&amp;sdata=F83zS%2BdPYQvBw6OxJj9o9g4eAmG6GAU8W9BQZPlOY3s%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l.dk/forsidenyheder/2023/september/pejlemaerker-viser-vejen-for-fremtidens-borgerserv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1f27a57-5daa-4240-845d-578cc8bddeed" xsi:nil="true"/>
    <lcf76f155ced4ddcb4097134ff3c332f xmlns="a408f06c-1694-489f-9cdc-5efa500d75a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24B8291D849F4459D7AB60B6E79C880" ma:contentTypeVersion="18" ma:contentTypeDescription="Opret et nyt dokument." ma:contentTypeScope="" ma:versionID="b98870e3c2029466ed803e67fc7dac51">
  <xsd:schema xmlns:xsd="http://www.w3.org/2001/XMLSchema" xmlns:xs="http://www.w3.org/2001/XMLSchema" xmlns:p="http://schemas.microsoft.com/office/2006/metadata/properties" xmlns:ns2="a408f06c-1694-489f-9cdc-5efa500d75a8" xmlns:ns3="31f27a57-5daa-4240-845d-578cc8bddeed" targetNamespace="http://schemas.microsoft.com/office/2006/metadata/properties" ma:root="true" ma:fieldsID="4be10ba7c7bccc95d23f79bc93418551" ns2:_="" ns3:_="">
    <xsd:import namespace="a408f06c-1694-489f-9cdc-5efa500d75a8"/>
    <xsd:import namespace="31f27a57-5daa-4240-845d-578cc8bdde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8f06c-1694-489f-9cdc-5efa500d7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27a57-5daa-4240-845d-578cc8bddeed"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232aa115-c284-453e-8f37-5cfa47456063}" ma:internalName="TaxCatchAll" ma:showField="CatchAllData" ma:web="31f27a57-5daa-4240-845d-578cc8bdd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24D85A-EC83-4A96-8E6B-F651AC37E0E5}">
  <ds:schemaRefs>
    <ds:schemaRef ds:uri="http://schemas.openxmlformats.org/officeDocument/2006/bibliography"/>
  </ds:schemaRefs>
</ds:datastoreItem>
</file>

<file path=customXml/itemProps2.xml><?xml version="1.0" encoding="utf-8"?>
<ds:datastoreItem xmlns:ds="http://schemas.openxmlformats.org/officeDocument/2006/customXml" ds:itemID="{50DC9893-C0A5-4112-A099-7C6D9397534D}">
  <ds:schemaRefs>
    <ds:schemaRef ds:uri="http://schemas.microsoft.com/office/2006/metadata/properties"/>
    <ds:schemaRef ds:uri="http://schemas.microsoft.com/office/infopath/2007/PartnerControls"/>
    <ds:schemaRef ds:uri="31f27a57-5daa-4240-845d-578cc8bddeed"/>
    <ds:schemaRef ds:uri="a408f06c-1694-489f-9cdc-5efa500d75a8"/>
  </ds:schemaRefs>
</ds:datastoreItem>
</file>

<file path=customXml/itemProps3.xml><?xml version="1.0" encoding="utf-8"?>
<ds:datastoreItem xmlns:ds="http://schemas.openxmlformats.org/officeDocument/2006/customXml" ds:itemID="{32F2C34D-05E5-4DC1-95F5-6912EB05E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8f06c-1694-489f-9cdc-5efa500d75a8"/>
    <ds:schemaRef ds:uri="31f27a57-5daa-4240-845d-578cc8bdd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5F8D6D-A9CE-41E1-A75A-4898496F18B4}">
  <ds:schemaRefs>
    <ds:schemaRef ds:uri="http://schemas.microsoft.com/office/2006/metadata/longProperties"/>
  </ds:schemaRefs>
</ds:datastoreItem>
</file>

<file path=customXml/itemProps5.xml><?xml version="1.0" encoding="utf-8"?>
<ds:datastoreItem xmlns:ds="http://schemas.openxmlformats.org/officeDocument/2006/customXml" ds:itemID="{1805CE23-A874-41A9-B816-F17E7CBBF1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2588</Words>
  <Characters>16016</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Navn/Efternavn/Firma</vt:lpstr>
    </vt:vector>
  </TitlesOfParts>
  <LinksUpToDate>false</LinksUpToDate>
  <CharactersWithSpaces>18567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Navn/Efternavn/Firma</dc:title>
  <dc:subject/>
  <dc:creator/>
  <cp:keywords/>
  <dc:description/>
  <cp:lastModifiedBy/>
  <cp:revision>1</cp:revision>
  <cp:lastPrinted>2010-05-26T23:22:00Z</cp:lastPrinted>
  <dcterms:created xsi:type="dcterms:W3CDTF">2024-03-11T06:32:00Z</dcterms:created>
  <dcterms:modified xsi:type="dcterms:W3CDTF">2024-03-12T12:58:00Z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svcFileMigration05</vt:lpwstr>
  </property>
  <property fmtid="{D5CDD505-2E9C-101B-9397-08002B2CF9AE}" pid="4" name="Order">
    <vt:lpwstr>100.000000000000</vt:lpwstr>
  </property>
  <property fmtid="{D5CDD505-2E9C-101B-9397-08002B2CF9AE}" pid="5" name="display_urn:schemas-microsoft-com:office:office#Author">
    <vt:lpwstr>svcFileMigration05</vt:lpwstr>
  </property>
  <property fmtid="{D5CDD505-2E9C-101B-9397-08002B2CF9AE}" pid="6" name="ContentTypeId">
    <vt:lpwstr>0x010100224B8291D849F4459D7AB60B6E79C880</vt:lpwstr>
  </property>
  <property fmtid="{D5CDD505-2E9C-101B-9397-08002B2CF9AE}" pid="7" name="MediaServiceImageTags">
    <vt:lpwstr/>
  </property>
</Properties>
</file>