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01F7E" w14:textId="77777777" w:rsidR="00AB35AE" w:rsidRDefault="00AB35AE" w:rsidP="00AB35AE">
      <w:pPr>
        <w:pStyle w:val="Default"/>
        <w:rPr>
          <w:color w:val="auto"/>
        </w:rPr>
      </w:pPr>
    </w:p>
    <w:p w14:paraId="2614D21B" w14:textId="77777777" w:rsidR="00AB35AE" w:rsidRDefault="00AB35AE" w:rsidP="00AB35AE">
      <w:pPr>
        <w:pStyle w:val="Default"/>
        <w:rPr>
          <w:color w:val="auto"/>
        </w:rPr>
      </w:pPr>
    </w:p>
    <w:p w14:paraId="07CD2B88" w14:textId="77777777" w:rsidR="00AB35AE" w:rsidRDefault="00AB35AE" w:rsidP="00AB35AE">
      <w:pPr>
        <w:pStyle w:val="Default"/>
        <w:rPr>
          <w:color w:val="auto"/>
        </w:rPr>
      </w:pPr>
    </w:p>
    <w:p w14:paraId="226F40E3" w14:textId="77777777" w:rsidR="00AB35AE" w:rsidRDefault="00AB35AE" w:rsidP="00AB35AE">
      <w:pPr>
        <w:pStyle w:val="Default"/>
        <w:rPr>
          <w:rFonts w:ascii="Segoe UI" w:hAnsi="Segoe UI" w:cs="Segoe UI"/>
          <w:b/>
          <w:bCs/>
          <w:color w:val="auto"/>
          <w:sz w:val="23"/>
          <w:szCs w:val="23"/>
        </w:rPr>
      </w:pPr>
    </w:p>
    <w:p w14:paraId="2118FF23" w14:textId="77777777" w:rsidR="00AB35AE" w:rsidRDefault="00AB35AE" w:rsidP="00AB35AE">
      <w:pPr>
        <w:pStyle w:val="Default"/>
        <w:rPr>
          <w:rFonts w:ascii="Segoe UI" w:hAnsi="Segoe UI" w:cs="Segoe UI"/>
          <w:b/>
          <w:bCs/>
          <w:color w:val="auto"/>
          <w:sz w:val="23"/>
          <w:szCs w:val="23"/>
        </w:rPr>
      </w:pPr>
    </w:p>
    <w:p w14:paraId="57009DCE" w14:textId="77777777" w:rsidR="00AB35AE" w:rsidRDefault="00AB35AE" w:rsidP="00AB35AE">
      <w:pPr>
        <w:pStyle w:val="Default"/>
        <w:rPr>
          <w:rFonts w:ascii="Segoe UI" w:hAnsi="Segoe UI" w:cs="Segoe UI"/>
          <w:b/>
          <w:bCs/>
          <w:color w:val="auto"/>
          <w:sz w:val="23"/>
          <w:szCs w:val="23"/>
        </w:rPr>
      </w:pPr>
    </w:p>
    <w:p w14:paraId="4DB2DB9A" w14:textId="77777777" w:rsidR="00AB35AE" w:rsidRDefault="00AB35AE" w:rsidP="00AB35AE">
      <w:pPr>
        <w:pStyle w:val="Default"/>
        <w:rPr>
          <w:rFonts w:ascii="Segoe UI" w:hAnsi="Segoe UI" w:cs="Segoe UI"/>
          <w:b/>
          <w:bCs/>
          <w:color w:val="auto"/>
          <w:sz w:val="23"/>
          <w:szCs w:val="23"/>
        </w:rPr>
      </w:pPr>
    </w:p>
    <w:p w14:paraId="619F6EC5" w14:textId="77777777" w:rsidR="00AB35AE" w:rsidRDefault="00AB35AE" w:rsidP="00AB35AE">
      <w:pPr>
        <w:pStyle w:val="Default"/>
        <w:rPr>
          <w:rFonts w:ascii="Segoe UI" w:hAnsi="Segoe UI" w:cs="Segoe UI"/>
          <w:b/>
          <w:bCs/>
          <w:color w:val="auto"/>
          <w:sz w:val="23"/>
          <w:szCs w:val="23"/>
        </w:rPr>
      </w:pPr>
    </w:p>
    <w:p w14:paraId="3C6974E0" w14:textId="77777777" w:rsidR="00AB35AE" w:rsidRDefault="00AB35AE" w:rsidP="00AB35AE">
      <w:pPr>
        <w:pStyle w:val="Default"/>
        <w:rPr>
          <w:rFonts w:ascii="Segoe UI" w:hAnsi="Segoe UI" w:cs="Segoe UI"/>
          <w:b/>
          <w:bCs/>
          <w:color w:val="auto"/>
          <w:sz w:val="23"/>
          <w:szCs w:val="23"/>
        </w:rPr>
      </w:pPr>
    </w:p>
    <w:p w14:paraId="34B59223" w14:textId="77777777" w:rsidR="00AB35AE" w:rsidRDefault="00AB35AE" w:rsidP="00AB35AE">
      <w:pPr>
        <w:pStyle w:val="Default"/>
        <w:rPr>
          <w:rFonts w:ascii="Segoe UI" w:hAnsi="Segoe UI" w:cs="Segoe UI"/>
          <w:b/>
          <w:bCs/>
          <w:color w:val="auto"/>
          <w:sz w:val="23"/>
          <w:szCs w:val="23"/>
        </w:rPr>
      </w:pPr>
    </w:p>
    <w:p w14:paraId="34B41D9C" w14:textId="77777777" w:rsidR="00555875" w:rsidRDefault="00555875" w:rsidP="00AB35AE">
      <w:pPr>
        <w:pStyle w:val="Default"/>
        <w:rPr>
          <w:rFonts w:ascii="Segoe UI" w:hAnsi="Segoe UI" w:cs="Segoe UI"/>
          <w:b/>
          <w:bCs/>
          <w:color w:val="auto"/>
          <w:sz w:val="23"/>
          <w:szCs w:val="23"/>
        </w:rPr>
      </w:pPr>
    </w:p>
    <w:p w14:paraId="7CE0BBCA" w14:textId="77777777" w:rsidR="00555875" w:rsidRDefault="00555875" w:rsidP="00AB35AE">
      <w:pPr>
        <w:pStyle w:val="Default"/>
        <w:rPr>
          <w:rFonts w:ascii="Segoe UI" w:hAnsi="Segoe UI" w:cs="Segoe UI"/>
          <w:b/>
          <w:bCs/>
          <w:color w:val="auto"/>
          <w:sz w:val="23"/>
          <w:szCs w:val="23"/>
        </w:rPr>
      </w:pPr>
    </w:p>
    <w:p w14:paraId="54913795" w14:textId="77777777" w:rsidR="00555875" w:rsidRDefault="00555875" w:rsidP="00AB35AE">
      <w:pPr>
        <w:pStyle w:val="Default"/>
        <w:rPr>
          <w:rFonts w:ascii="Segoe UI" w:hAnsi="Segoe UI" w:cs="Segoe UI"/>
          <w:b/>
          <w:bCs/>
          <w:color w:val="auto"/>
          <w:sz w:val="23"/>
          <w:szCs w:val="23"/>
        </w:rPr>
      </w:pPr>
    </w:p>
    <w:p w14:paraId="620E2B10" w14:textId="77777777" w:rsidR="00AB35AE" w:rsidRDefault="00AB35AE" w:rsidP="00AB35AE">
      <w:pPr>
        <w:pStyle w:val="Default"/>
        <w:rPr>
          <w:rFonts w:ascii="Segoe UI" w:hAnsi="Segoe UI" w:cs="Segoe UI"/>
          <w:b/>
          <w:bCs/>
          <w:color w:val="auto"/>
          <w:sz w:val="23"/>
          <w:szCs w:val="23"/>
        </w:rPr>
      </w:pPr>
    </w:p>
    <w:p w14:paraId="54970025" w14:textId="77777777" w:rsidR="00AB35AE" w:rsidRPr="00AB35AE" w:rsidRDefault="00AB35AE" w:rsidP="00F82DF9">
      <w:pPr>
        <w:pStyle w:val="Default"/>
        <w:numPr>
          <w:ilvl w:val="0"/>
          <w:numId w:val="2"/>
        </w:numPr>
        <w:rPr>
          <w:color w:val="auto"/>
        </w:rPr>
      </w:pPr>
      <w:r w:rsidRPr="00AB35AE">
        <w:rPr>
          <w:rFonts w:ascii="Segoe UI" w:hAnsi="Segoe UI" w:cs="Segoe UI"/>
          <w:b/>
          <w:bCs/>
          <w:color w:val="auto"/>
        </w:rPr>
        <w:t xml:space="preserve">Sundhed </w:t>
      </w:r>
    </w:p>
    <w:p w14:paraId="3FED6488" w14:textId="77777777" w:rsidR="00AB35AE" w:rsidRDefault="00AB35AE" w:rsidP="00AB35AE">
      <w:pPr>
        <w:pStyle w:val="Default"/>
        <w:rPr>
          <w:rFonts w:ascii="Segoe UI" w:hAnsi="Segoe UI" w:cs="Segoe UI"/>
          <w:i/>
          <w:iCs/>
          <w:color w:val="auto"/>
          <w:sz w:val="23"/>
          <w:szCs w:val="23"/>
        </w:rPr>
      </w:pPr>
      <w:r>
        <w:rPr>
          <w:rFonts w:ascii="Segoe UI" w:hAnsi="Segoe UI" w:cs="Segoe UI"/>
          <w:color w:val="auto"/>
          <w:sz w:val="23"/>
          <w:szCs w:val="23"/>
        </w:rPr>
        <w:t>En temapakke som fokuserer på sundhedsbegrebet i bred forstand. Sundhed er mere end bare en snak om alkohol, cigaretter og stoffer. At have et sundt liv handler også om den kost du spiser, hvor meget motion du dyrker og det antal timers søvn du får om natten. Derudover kan problemstillinger i hjemmet, i skolen eller fritiden ligeledes være faktorer der spiller ind på det at have et sundt liv</w:t>
      </w:r>
      <w:r>
        <w:rPr>
          <w:rFonts w:ascii="Segoe UI" w:hAnsi="Segoe UI" w:cs="Segoe UI"/>
          <w:i/>
          <w:iCs/>
          <w:color w:val="auto"/>
          <w:sz w:val="23"/>
          <w:szCs w:val="23"/>
        </w:rPr>
        <w:t xml:space="preserve">. Der er altså tale om en temapakke som tager afsæt i både en dialog om alkohol, tobak og rusmidler samt andre fysiske og psykiske dimensioner af vores liv. </w:t>
      </w:r>
    </w:p>
    <w:p w14:paraId="11368E20" w14:textId="77777777" w:rsidR="00FF4AF7" w:rsidRDefault="00FF4AF7" w:rsidP="00AB35AE">
      <w:pPr>
        <w:pStyle w:val="Default"/>
        <w:rPr>
          <w:rFonts w:ascii="Segoe UI" w:hAnsi="Segoe UI" w:cs="Segoe UI"/>
          <w:i/>
          <w:iCs/>
          <w:color w:val="auto"/>
          <w:sz w:val="23"/>
          <w:szCs w:val="23"/>
        </w:rPr>
      </w:pPr>
    </w:p>
    <w:p w14:paraId="0B10492F" w14:textId="77777777" w:rsidR="00555875" w:rsidRDefault="00555875" w:rsidP="00AB35AE">
      <w:pPr>
        <w:pStyle w:val="Default"/>
        <w:rPr>
          <w:rFonts w:ascii="Segoe UI" w:hAnsi="Segoe UI" w:cs="Segoe UI"/>
          <w:i/>
          <w:iCs/>
          <w:color w:val="auto"/>
          <w:sz w:val="23"/>
          <w:szCs w:val="23"/>
        </w:rPr>
      </w:pPr>
    </w:p>
    <w:p w14:paraId="74F7177F" w14:textId="77777777" w:rsidR="00F82DF9" w:rsidRPr="00AB35AE" w:rsidRDefault="00F82DF9" w:rsidP="00F82DF9">
      <w:pPr>
        <w:pStyle w:val="Default"/>
        <w:numPr>
          <w:ilvl w:val="0"/>
          <w:numId w:val="2"/>
        </w:numPr>
        <w:rPr>
          <w:color w:val="auto"/>
        </w:rPr>
      </w:pPr>
      <w:r w:rsidRPr="00AB35AE">
        <w:rPr>
          <w:rFonts w:ascii="Segoe UI" w:hAnsi="Segoe UI" w:cs="Segoe UI"/>
          <w:b/>
          <w:bCs/>
          <w:color w:val="auto"/>
        </w:rPr>
        <w:t xml:space="preserve">Klassefællesskaber og trivsel </w:t>
      </w:r>
    </w:p>
    <w:p w14:paraId="464D53FB" w14:textId="77777777" w:rsidR="00F82DF9" w:rsidRDefault="00F82DF9" w:rsidP="00F82DF9">
      <w:pPr>
        <w:pStyle w:val="Default"/>
        <w:rPr>
          <w:rFonts w:ascii="Segoe UI" w:hAnsi="Segoe UI" w:cs="Segoe UI"/>
          <w:color w:val="auto"/>
          <w:sz w:val="23"/>
          <w:szCs w:val="23"/>
        </w:rPr>
      </w:pPr>
      <w:r>
        <w:rPr>
          <w:rFonts w:ascii="Segoe UI" w:hAnsi="Segoe UI" w:cs="Segoe UI"/>
          <w:color w:val="auto"/>
          <w:sz w:val="23"/>
          <w:szCs w:val="23"/>
        </w:rPr>
        <w:t>En temapakke som tager udgangspunkt i det sociale liv i klassen. Hvad vil det sige at være en god ven? Føler alle sig som en del af klassen og trives eleverne med de roller og hierarkier som de hver især befinder sig i? Er det alles ansvar at eleverne i klassen trives? Og er der forskel på drillerier og mobning og hvordan løser man konflikter i forbindelse hermed</w:t>
      </w:r>
      <w:r>
        <w:rPr>
          <w:rFonts w:ascii="Segoe UI" w:hAnsi="Segoe UI" w:cs="Segoe UI"/>
          <w:i/>
          <w:iCs/>
          <w:color w:val="auto"/>
          <w:sz w:val="23"/>
          <w:szCs w:val="23"/>
        </w:rPr>
        <w:t xml:space="preserve">? Alt sammen spørgsmål som denne temapakke stiller skarp på. </w:t>
      </w:r>
    </w:p>
    <w:p w14:paraId="1F9B8CF1" w14:textId="77777777" w:rsidR="00FF4AF7" w:rsidRDefault="00FF4AF7" w:rsidP="00F82DF9">
      <w:pPr>
        <w:pStyle w:val="Default"/>
        <w:rPr>
          <w:rFonts w:ascii="Segoe UI" w:hAnsi="Segoe UI" w:cs="Segoe UI"/>
          <w:b/>
          <w:bCs/>
          <w:color w:val="auto"/>
          <w:sz w:val="23"/>
          <w:szCs w:val="23"/>
        </w:rPr>
      </w:pPr>
    </w:p>
    <w:p w14:paraId="1EA6937D" w14:textId="77777777" w:rsidR="00FF4AF7" w:rsidRDefault="00FF4AF7" w:rsidP="00AB35AE">
      <w:pPr>
        <w:pStyle w:val="Default"/>
        <w:rPr>
          <w:rFonts w:ascii="Segoe UI" w:hAnsi="Segoe UI" w:cs="Segoe UI"/>
          <w:b/>
          <w:bCs/>
          <w:color w:val="auto"/>
          <w:sz w:val="23"/>
          <w:szCs w:val="23"/>
        </w:rPr>
      </w:pPr>
    </w:p>
    <w:p w14:paraId="7774EB76" w14:textId="77777777" w:rsidR="00AB35AE" w:rsidRPr="00AB35AE" w:rsidRDefault="00AB35AE" w:rsidP="00F82DF9">
      <w:pPr>
        <w:pStyle w:val="Default"/>
        <w:numPr>
          <w:ilvl w:val="0"/>
          <w:numId w:val="2"/>
        </w:numPr>
        <w:rPr>
          <w:color w:val="auto"/>
        </w:rPr>
      </w:pPr>
      <w:r w:rsidRPr="00AB35AE">
        <w:rPr>
          <w:rFonts w:ascii="Segoe UI" w:hAnsi="Segoe UI" w:cs="Segoe UI"/>
          <w:b/>
          <w:bCs/>
          <w:color w:val="auto"/>
        </w:rPr>
        <w:t xml:space="preserve">Sociale medier </w:t>
      </w:r>
    </w:p>
    <w:p w14:paraId="5B7A11E4" w14:textId="77777777" w:rsidR="00F82DF9" w:rsidRPr="00FF4AF7" w:rsidRDefault="00AB35AE" w:rsidP="00FF4AF7">
      <w:pPr>
        <w:pStyle w:val="Default"/>
        <w:rPr>
          <w:rFonts w:ascii="Segoe UI" w:hAnsi="Segoe UI" w:cs="Segoe UI"/>
          <w:color w:val="auto"/>
          <w:sz w:val="23"/>
          <w:szCs w:val="23"/>
        </w:rPr>
      </w:pPr>
      <w:r>
        <w:rPr>
          <w:rFonts w:ascii="Segoe UI" w:hAnsi="Segoe UI" w:cs="Segoe UI"/>
          <w:color w:val="auto"/>
          <w:sz w:val="23"/>
          <w:szCs w:val="23"/>
        </w:rPr>
        <w:t xml:space="preserve">Hvad er det egentlig som foregår på de sociale medier og hvorfor er vores unge så optaget af det? Temapakken handler om det faktum at sociale medier fylder mere og mere i vores hverdag, men spørgsmålet er om det er for meget eller om vi kan påvirke hinandens normer og adfærd, så de sociale medier i alle sammenhænge kan spille en positiv frem for negativ og forstyrrende rolle i vores liv. Hvor meget skal forældrene bestemme og hvilke konsekvenser kan ens færden på internettet egentlig have? De unge spejler sig i de voksnes adfærd, men er de voksne opmærksomme på hvor meget de selv bruger de sociale medier i hverdagen? </w:t>
      </w:r>
      <w:r>
        <w:rPr>
          <w:rFonts w:ascii="Segoe UI" w:hAnsi="Segoe UI" w:cs="Segoe UI"/>
          <w:i/>
          <w:iCs/>
          <w:color w:val="auto"/>
          <w:sz w:val="23"/>
          <w:szCs w:val="23"/>
        </w:rPr>
        <w:t xml:space="preserve">En temapakke som kort og godt omhandler problematikker, gevinster og udfordringer ved brugen af de sociale medier </w:t>
      </w:r>
    </w:p>
    <w:sectPr w:rsidR="00F82DF9" w:rsidRPr="00FF4AF7" w:rsidSect="00AB35AE">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BE780" w14:textId="77777777" w:rsidR="00B80B08" w:rsidRDefault="00B80B08" w:rsidP="00B80B08">
      <w:r>
        <w:separator/>
      </w:r>
    </w:p>
  </w:endnote>
  <w:endnote w:type="continuationSeparator" w:id="0">
    <w:p w14:paraId="094249B6" w14:textId="77777777" w:rsidR="00B80B08" w:rsidRDefault="00B80B08" w:rsidP="00B80B08">
      <w:r>
        <w:continuationSeparator/>
      </w:r>
    </w:p>
  </w:endnote>
  <w:endnote w:type="continuationNotice" w:id="1">
    <w:p w14:paraId="48ECF722" w14:textId="77777777" w:rsidR="00555875" w:rsidRDefault="00555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AEF48" w14:textId="77777777" w:rsidR="00B80B08" w:rsidRDefault="00B80B08" w:rsidP="00B80B08">
      <w:r>
        <w:separator/>
      </w:r>
    </w:p>
  </w:footnote>
  <w:footnote w:type="continuationSeparator" w:id="0">
    <w:p w14:paraId="316EF9F8" w14:textId="77777777" w:rsidR="00B80B08" w:rsidRDefault="00B80B08" w:rsidP="00B80B08">
      <w:r>
        <w:continuationSeparator/>
      </w:r>
    </w:p>
  </w:footnote>
  <w:footnote w:type="continuationNotice" w:id="1">
    <w:p w14:paraId="5C5DD4F4" w14:textId="77777777" w:rsidR="00555875" w:rsidRDefault="005558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7BB2D" w14:textId="77777777" w:rsidR="00B80B08" w:rsidRPr="00F82DF9" w:rsidRDefault="00B80B08">
    <w:pPr>
      <w:pStyle w:val="Sidehoved"/>
      <w:rPr>
        <w:b/>
        <w:sz w:val="32"/>
        <w:szCs w:val="32"/>
      </w:rPr>
    </w:pPr>
    <w:r w:rsidRPr="00F82DF9">
      <w:rPr>
        <w:b/>
        <w:noProof/>
        <w:sz w:val="32"/>
        <w:szCs w:val="32"/>
      </w:rPr>
      <w:drawing>
        <wp:anchor distT="0" distB="0" distL="114300" distR="114300" simplePos="0" relativeHeight="251658240" behindDoc="1" locked="0" layoutInCell="1" allowOverlap="1" wp14:anchorId="1082515C" wp14:editId="7277DF1B">
          <wp:simplePos x="0" y="0"/>
          <wp:positionH relativeFrom="page">
            <wp:align>left</wp:align>
          </wp:positionH>
          <wp:positionV relativeFrom="paragraph">
            <wp:posOffset>-469366</wp:posOffset>
          </wp:positionV>
          <wp:extent cx="7585544" cy="1072835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_skabelon.jpg"/>
                  <pic:cNvPicPr/>
                </pic:nvPicPr>
                <pic:blipFill>
                  <a:blip r:embed="rId1">
                    <a:extLst>
                      <a:ext uri="{28A0092B-C50C-407E-A947-70E740481C1C}">
                        <a14:useLocalDpi xmlns:a14="http://schemas.microsoft.com/office/drawing/2010/main" val="0"/>
                      </a:ext>
                    </a:extLst>
                  </a:blip>
                  <a:stretch>
                    <a:fillRect/>
                  </a:stretch>
                </pic:blipFill>
                <pic:spPr>
                  <a:xfrm>
                    <a:off x="0" y="0"/>
                    <a:ext cx="7585544" cy="10728355"/>
                  </a:xfrm>
                  <a:prstGeom prst="rect">
                    <a:avLst/>
                  </a:prstGeom>
                </pic:spPr>
              </pic:pic>
            </a:graphicData>
          </a:graphic>
          <wp14:sizeRelH relativeFrom="page">
            <wp14:pctWidth>0</wp14:pctWidth>
          </wp14:sizeRelH>
          <wp14:sizeRelV relativeFrom="page">
            <wp14:pctHeight>0</wp14:pctHeight>
          </wp14:sizeRelV>
        </wp:anchor>
      </w:drawing>
    </w:r>
    <w:r w:rsidR="00AB35AE" w:rsidRPr="00F82DF9">
      <w:rPr>
        <w:b/>
        <w:sz w:val="32"/>
        <w:szCs w:val="32"/>
      </w:rPr>
      <w:t>Beskrivelse af SMG- temapakker</w:t>
    </w:r>
    <w:r w:rsidR="00FF4AF7">
      <w:rPr>
        <w:b/>
        <w:sz w:val="32"/>
        <w:szCs w:val="32"/>
      </w:rPr>
      <w:t>ne</w:t>
    </w:r>
    <w:r w:rsidR="00AB35AE" w:rsidRPr="00F82DF9">
      <w:rPr>
        <w:b/>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A3A36"/>
    <w:multiLevelType w:val="hybridMultilevel"/>
    <w:tmpl w:val="2814E786"/>
    <w:lvl w:ilvl="0" w:tplc="DB060DD6">
      <w:start w:val="1"/>
      <w:numFmt w:val="decimal"/>
      <w:lvlText w:val="%1."/>
      <w:lvlJc w:val="left"/>
      <w:pPr>
        <w:ind w:left="360" w:hanging="360"/>
      </w:pPr>
      <w:rPr>
        <w:rFonts w:ascii="Segoe UI" w:hAnsi="Segoe UI" w:cs="Segoe UI"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66BC7AC9"/>
    <w:multiLevelType w:val="hybridMultilevel"/>
    <w:tmpl w:val="9F10BA24"/>
    <w:lvl w:ilvl="0" w:tplc="9350DC72">
      <w:start w:val="1"/>
      <w:numFmt w:val="decimal"/>
      <w:lvlText w:val="%1-"/>
      <w:lvlJc w:val="left"/>
      <w:pPr>
        <w:ind w:left="360" w:hanging="360"/>
      </w:pPr>
      <w:rPr>
        <w:rFonts w:ascii="Segoe UI" w:hAnsi="Segoe UI" w:cs="Segoe UI"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549457089">
    <w:abstractNumId w:val="1"/>
  </w:num>
  <w:num w:numId="2" w16cid:durableId="287706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08"/>
    <w:rsid w:val="0001348F"/>
    <w:rsid w:val="000200C4"/>
    <w:rsid w:val="000304E0"/>
    <w:rsid w:val="00033958"/>
    <w:rsid w:val="00034B13"/>
    <w:rsid w:val="000574E3"/>
    <w:rsid w:val="00073FED"/>
    <w:rsid w:val="00085B52"/>
    <w:rsid w:val="000A0C84"/>
    <w:rsid w:val="000B4BAE"/>
    <w:rsid w:val="000D158A"/>
    <w:rsid w:val="000E3AA0"/>
    <w:rsid w:val="000F6A82"/>
    <w:rsid w:val="00117C79"/>
    <w:rsid w:val="00123F33"/>
    <w:rsid w:val="001435E7"/>
    <w:rsid w:val="0015338B"/>
    <w:rsid w:val="001672D3"/>
    <w:rsid w:val="001700C6"/>
    <w:rsid w:val="00186655"/>
    <w:rsid w:val="0019415D"/>
    <w:rsid w:val="001A2CB1"/>
    <w:rsid w:val="001C1F22"/>
    <w:rsid w:val="001D2D79"/>
    <w:rsid w:val="001E02CF"/>
    <w:rsid w:val="001E396F"/>
    <w:rsid w:val="001F31D9"/>
    <w:rsid w:val="00205FCC"/>
    <w:rsid w:val="00237CF7"/>
    <w:rsid w:val="00253A73"/>
    <w:rsid w:val="00276ACD"/>
    <w:rsid w:val="00276D1B"/>
    <w:rsid w:val="00277B9C"/>
    <w:rsid w:val="00292B8F"/>
    <w:rsid w:val="002A4CD3"/>
    <w:rsid w:val="002C29B0"/>
    <w:rsid w:val="002F6812"/>
    <w:rsid w:val="002F6C36"/>
    <w:rsid w:val="00301662"/>
    <w:rsid w:val="00305647"/>
    <w:rsid w:val="00312705"/>
    <w:rsid w:val="00327467"/>
    <w:rsid w:val="00345E6D"/>
    <w:rsid w:val="00355A88"/>
    <w:rsid w:val="00361FF5"/>
    <w:rsid w:val="00377126"/>
    <w:rsid w:val="003B2218"/>
    <w:rsid w:val="003D0D1F"/>
    <w:rsid w:val="004063B5"/>
    <w:rsid w:val="00425C52"/>
    <w:rsid w:val="00435333"/>
    <w:rsid w:val="00440E69"/>
    <w:rsid w:val="00452DB0"/>
    <w:rsid w:val="00453F87"/>
    <w:rsid w:val="00462067"/>
    <w:rsid w:val="00465691"/>
    <w:rsid w:val="004743C7"/>
    <w:rsid w:val="00483760"/>
    <w:rsid w:val="004A2371"/>
    <w:rsid w:val="004B4D88"/>
    <w:rsid w:val="004C1C91"/>
    <w:rsid w:val="004C3C23"/>
    <w:rsid w:val="00505FE9"/>
    <w:rsid w:val="00521D16"/>
    <w:rsid w:val="00550676"/>
    <w:rsid w:val="00555875"/>
    <w:rsid w:val="00560B2D"/>
    <w:rsid w:val="005817FF"/>
    <w:rsid w:val="005A6077"/>
    <w:rsid w:val="005F345A"/>
    <w:rsid w:val="006054A0"/>
    <w:rsid w:val="00636ED4"/>
    <w:rsid w:val="006401BB"/>
    <w:rsid w:val="00652624"/>
    <w:rsid w:val="00657EE8"/>
    <w:rsid w:val="0067655A"/>
    <w:rsid w:val="006970DC"/>
    <w:rsid w:val="006C3259"/>
    <w:rsid w:val="006F5A9F"/>
    <w:rsid w:val="0071252B"/>
    <w:rsid w:val="00716236"/>
    <w:rsid w:val="007449D8"/>
    <w:rsid w:val="00755D9A"/>
    <w:rsid w:val="00760A6A"/>
    <w:rsid w:val="00762F98"/>
    <w:rsid w:val="00771326"/>
    <w:rsid w:val="00772F25"/>
    <w:rsid w:val="0079387C"/>
    <w:rsid w:val="007A3295"/>
    <w:rsid w:val="007B67FF"/>
    <w:rsid w:val="007C50FA"/>
    <w:rsid w:val="00800361"/>
    <w:rsid w:val="00805B49"/>
    <w:rsid w:val="00820764"/>
    <w:rsid w:val="0082615B"/>
    <w:rsid w:val="00826CF8"/>
    <w:rsid w:val="0084531B"/>
    <w:rsid w:val="008723CB"/>
    <w:rsid w:val="00893C2F"/>
    <w:rsid w:val="008B3A39"/>
    <w:rsid w:val="008F1FEF"/>
    <w:rsid w:val="008F66C1"/>
    <w:rsid w:val="009113BE"/>
    <w:rsid w:val="00921540"/>
    <w:rsid w:val="009724A4"/>
    <w:rsid w:val="00982BB8"/>
    <w:rsid w:val="009C0917"/>
    <w:rsid w:val="009C5C46"/>
    <w:rsid w:val="009F5A25"/>
    <w:rsid w:val="00A0073F"/>
    <w:rsid w:val="00A07D68"/>
    <w:rsid w:val="00A11A50"/>
    <w:rsid w:val="00A22255"/>
    <w:rsid w:val="00A22CFC"/>
    <w:rsid w:val="00A707E4"/>
    <w:rsid w:val="00A744AC"/>
    <w:rsid w:val="00A90E96"/>
    <w:rsid w:val="00A9273A"/>
    <w:rsid w:val="00A94D76"/>
    <w:rsid w:val="00AA2531"/>
    <w:rsid w:val="00AA67DC"/>
    <w:rsid w:val="00AB1721"/>
    <w:rsid w:val="00AB35AE"/>
    <w:rsid w:val="00AB51F9"/>
    <w:rsid w:val="00AE1EC1"/>
    <w:rsid w:val="00B16D50"/>
    <w:rsid w:val="00B46EF8"/>
    <w:rsid w:val="00B5743C"/>
    <w:rsid w:val="00B70F07"/>
    <w:rsid w:val="00B80B08"/>
    <w:rsid w:val="00B87516"/>
    <w:rsid w:val="00BA56A7"/>
    <w:rsid w:val="00BA62B7"/>
    <w:rsid w:val="00BC7B09"/>
    <w:rsid w:val="00BD5392"/>
    <w:rsid w:val="00BE5512"/>
    <w:rsid w:val="00BF665C"/>
    <w:rsid w:val="00C06C8F"/>
    <w:rsid w:val="00C257AD"/>
    <w:rsid w:val="00C3382D"/>
    <w:rsid w:val="00C36250"/>
    <w:rsid w:val="00C431CB"/>
    <w:rsid w:val="00C46B8C"/>
    <w:rsid w:val="00C52F9E"/>
    <w:rsid w:val="00C65EB5"/>
    <w:rsid w:val="00CD1FEB"/>
    <w:rsid w:val="00CD39D5"/>
    <w:rsid w:val="00D003D5"/>
    <w:rsid w:val="00D033A7"/>
    <w:rsid w:val="00D211A4"/>
    <w:rsid w:val="00D70E9F"/>
    <w:rsid w:val="00D778EB"/>
    <w:rsid w:val="00D81B70"/>
    <w:rsid w:val="00DA5060"/>
    <w:rsid w:val="00DA5E54"/>
    <w:rsid w:val="00DB38B1"/>
    <w:rsid w:val="00DB391C"/>
    <w:rsid w:val="00DB7B16"/>
    <w:rsid w:val="00DD4D4B"/>
    <w:rsid w:val="00E076CA"/>
    <w:rsid w:val="00E330DA"/>
    <w:rsid w:val="00E415B2"/>
    <w:rsid w:val="00E44275"/>
    <w:rsid w:val="00E44E6D"/>
    <w:rsid w:val="00E4739A"/>
    <w:rsid w:val="00EA5127"/>
    <w:rsid w:val="00ED7E94"/>
    <w:rsid w:val="00EE4DAD"/>
    <w:rsid w:val="00EF10B5"/>
    <w:rsid w:val="00EF28D7"/>
    <w:rsid w:val="00F06084"/>
    <w:rsid w:val="00F072EC"/>
    <w:rsid w:val="00F12288"/>
    <w:rsid w:val="00F137B7"/>
    <w:rsid w:val="00F213F3"/>
    <w:rsid w:val="00F225DB"/>
    <w:rsid w:val="00F354AE"/>
    <w:rsid w:val="00F36748"/>
    <w:rsid w:val="00F47585"/>
    <w:rsid w:val="00F70754"/>
    <w:rsid w:val="00F71759"/>
    <w:rsid w:val="00F82DF9"/>
    <w:rsid w:val="00F91B59"/>
    <w:rsid w:val="00FA6B32"/>
    <w:rsid w:val="00FB3975"/>
    <w:rsid w:val="00FD5FD5"/>
    <w:rsid w:val="00FE42A6"/>
    <w:rsid w:val="00FE4AFF"/>
    <w:rsid w:val="00FF1C65"/>
    <w:rsid w:val="00FF4AF7"/>
    <w:rsid w:val="00FF4BE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B1822E"/>
  <w15:chartTrackingRefBased/>
  <w15:docId w15:val="{9245F06D-16D9-4D2E-B6C5-1DAE813EB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5AE"/>
    <w:pPr>
      <w:spacing w:after="0" w:line="240" w:lineRule="auto"/>
    </w:pPr>
    <w:rPr>
      <w:rFonts w:ascii="Calibri" w:hAnsi="Calibri" w:cs="Times New Roma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80B08"/>
    <w:pPr>
      <w:tabs>
        <w:tab w:val="center" w:pos="4819"/>
        <w:tab w:val="right" w:pos="9638"/>
      </w:tabs>
    </w:pPr>
    <w:rPr>
      <w:rFonts w:asciiTheme="minorHAnsi" w:hAnsiTheme="minorHAnsi" w:cstheme="minorBidi"/>
    </w:rPr>
  </w:style>
  <w:style w:type="character" w:customStyle="1" w:styleId="SidehovedTegn">
    <w:name w:val="Sidehoved Tegn"/>
    <w:basedOn w:val="Standardskrifttypeiafsnit"/>
    <w:link w:val="Sidehoved"/>
    <w:uiPriority w:val="99"/>
    <w:rsid w:val="00B80B08"/>
  </w:style>
  <w:style w:type="paragraph" w:styleId="Sidefod">
    <w:name w:val="footer"/>
    <w:basedOn w:val="Normal"/>
    <w:link w:val="SidefodTegn"/>
    <w:uiPriority w:val="99"/>
    <w:unhideWhenUsed/>
    <w:rsid w:val="00B80B08"/>
    <w:pPr>
      <w:tabs>
        <w:tab w:val="center" w:pos="4819"/>
        <w:tab w:val="right" w:pos="9638"/>
      </w:tabs>
    </w:pPr>
    <w:rPr>
      <w:rFonts w:asciiTheme="minorHAnsi" w:hAnsiTheme="minorHAnsi" w:cstheme="minorBidi"/>
    </w:rPr>
  </w:style>
  <w:style w:type="character" w:customStyle="1" w:styleId="SidefodTegn">
    <w:name w:val="Sidefod Tegn"/>
    <w:basedOn w:val="Standardskrifttypeiafsnit"/>
    <w:link w:val="Sidefod"/>
    <w:uiPriority w:val="99"/>
    <w:rsid w:val="00B80B08"/>
  </w:style>
  <w:style w:type="paragraph" w:customStyle="1" w:styleId="Default">
    <w:name w:val="Default"/>
    <w:rsid w:val="00AB35A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B03AAEA9C1E92419AA9F51EB21E9B88" ma:contentTypeVersion="16" ma:contentTypeDescription="Opret et nyt dokument." ma:contentTypeScope="" ma:versionID="0a27284edbdb01c9bd5f90fba36c1ef0">
  <xsd:schema xmlns:xsd="http://www.w3.org/2001/XMLSchema" xmlns:xs="http://www.w3.org/2001/XMLSchema" xmlns:p="http://schemas.microsoft.com/office/2006/metadata/properties" xmlns:ns2="929f8d7c-42db-4dd1-b52e-ea2e840aa518" xmlns:ns3="89238168-827d-4ca9-b122-e9901ce1bbb4" targetNamespace="http://schemas.microsoft.com/office/2006/metadata/properties" ma:root="true" ma:fieldsID="876c17b33ff32eb03a8cd23bf30a27cf" ns2:_="" ns3:_="">
    <xsd:import namespace="929f8d7c-42db-4dd1-b52e-ea2e840aa518"/>
    <xsd:import namespace="89238168-827d-4ca9-b122-e9901ce1bb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8d7c-42db-4dd1-b52e-ea2e840aa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238168-827d-4ca9-b122-e9901ce1bbb4"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56fe6451-5a62-435f-b96d-8f2e4993037d}" ma:internalName="TaxCatchAll" ma:showField="CatchAllData" ma:web="89238168-827d-4ca9-b122-e9901ce1b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9238168-827d-4ca9-b122-e9901ce1bbb4" xsi:nil="true"/>
    <lcf76f155ced4ddcb4097134ff3c332f xmlns="929f8d7c-42db-4dd1-b52e-ea2e840aa5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972420-CA58-4B16-8685-5CF71B3378D1}">
  <ds:schemaRefs>
    <ds:schemaRef ds:uri="http://schemas.microsoft.com/sharepoint/v3/contenttype/forms"/>
  </ds:schemaRefs>
</ds:datastoreItem>
</file>

<file path=customXml/itemProps2.xml><?xml version="1.0" encoding="utf-8"?>
<ds:datastoreItem xmlns:ds="http://schemas.openxmlformats.org/officeDocument/2006/customXml" ds:itemID="{B1EA4A04-7474-44A9-8408-0933E97FF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8d7c-42db-4dd1-b52e-ea2e840aa518"/>
    <ds:schemaRef ds:uri="89238168-827d-4ca9-b122-e9901ce1b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7FD9B7-5B22-416A-B228-876F092D962E}">
  <ds:schemaRefs>
    <ds:schemaRef ds:uri="http://schemas.microsoft.com/office/2006/metadata/properties"/>
    <ds:schemaRef ds:uri="http://schemas.microsoft.com/office/infopath/2007/PartnerControls"/>
    <ds:schemaRef ds:uri="89238168-827d-4ca9-b122-e9901ce1bbb4"/>
    <ds:schemaRef ds:uri="929f8d7c-42db-4dd1-b52e-ea2e840aa51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1477</Characters>
  <Application>Microsoft Office Word</Application>
  <DocSecurity>0</DocSecurity>
  <Lines>35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Sedsel Vestergaard</dc:creator>
  <cp:keywords/>
  <dc:description/>
  <cp:lastModifiedBy>Ani Hagopian Larsen</cp:lastModifiedBy>
  <cp:revision>2</cp:revision>
  <dcterms:created xsi:type="dcterms:W3CDTF">2022-10-05T07:54:00Z</dcterms:created>
  <dcterms:modified xsi:type="dcterms:W3CDTF">2022-10-05T07:54:00Z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0x0101005B03AAEA9C1E92419AA9F51EB21E9B88</vt:lpwstr>
  </property>
  <property fmtid="{D5CDD505-2E9C-101B-9397-08002B2CF9AE}" pid="3" name="Order">
    <vt:r8>100</vt:r8>
  </property>
  <property fmtid="{D5CDD505-2E9C-101B-9397-08002B2CF9AE}" pid="4" name="MediaServiceImageTags">
    <vt:lpwstr/>
  </property>
</Properties>
</file>