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60046" w14:textId="580ACDB3" w:rsidR="003C0146" w:rsidRDefault="003C0146" w:rsidP="15B703CE">
      <w:pPr>
        <w:spacing w:after="0"/>
        <w:rPr>
          <w:rFonts w:ascii="Verdana" w:hAnsi="Verdana"/>
          <w:b/>
          <w:bCs/>
          <w:sz w:val="20"/>
          <w:szCs w:val="20"/>
        </w:rPr>
      </w:pPr>
      <w:r>
        <w:rPr>
          <w:noProof/>
        </w:rPr>
        <w:drawing>
          <wp:inline distT="0" distB="0" distL="0" distR="0" wp14:anchorId="2E714467" wp14:editId="1E338582">
            <wp:extent cx="1104138" cy="533400"/>
            <wp:effectExtent l="0" t="0" r="1270" b="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1433" cy="541755"/>
                    </a:xfrm>
                    <a:prstGeom prst="rect">
                      <a:avLst/>
                    </a:prstGeom>
                    <a:noFill/>
                    <a:ln>
                      <a:noFill/>
                    </a:ln>
                  </pic:spPr>
                </pic:pic>
              </a:graphicData>
            </a:graphic>
          </wp:inline>
        </w:drawing>
      </w:r>
      <w:r>
        <w:rPr>
          <w:rFonts w:ascii="Verdana" w:hAnsi="Verdana"/>
          <w:b/>
          <w:bCs/>
          <w:sz w:val="20"/>
          <w:szCs w:val="20"/>
        </w:rPr>
        <w:t xml:space="preserve"> </w:t>
      </w:r>
      <w:r>
        <w:rPr>
          <w:noProof/>
        </w:rPr>
        <w:drawing>
          <wp:inline distT="0" distB="0" distL="0" distR="0" wp14:anchorId="2A386AD1" wp14:editId="0B9299E7">
            <wp:extent cx="542925" cy="542925"/>
            <wp:effectExtent l="0" t="0" r="9525" b="9525"/>
            <wp:docPr id="20" name="Billede 20" descr="Sociale Forhold og Beskæftigelse, Aarhus Kommune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e Forhold og Beskæftigelse, Aarhus Kommune | Linked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14:paraId="19A69C3A" w14:textId="77777777" w:rsidR="003C0146" w:rsidRDefault="003C0146" w:rsidP="15B703CE">
      <w:pPr>
        <w:spacing w:after="0"/>
        <w:rPr>
          <w:rFonts w:ascii="Verdana" w:hAnsi="Verdana"/>
          <w:b/>
          <w:bCs/>
          <w:sz w:val="20"/>
          <w:szCs w:val="20"/>
        </w:rPr>
      </w:pPr>
    </w:p>
    <w:p w14:paraId="2BBF3E4C" w14:textId="77777777" w:rsidR="003C0146" w:rsidRDefault="003C0146" w:rsidP="15B703CE">
      <w:pPr>
        <w:spacing w:after="0"/>
        <w:rPr>
          <w:rFonts w:ascii="Verdana" w:hAnsi="Verdana"/>
          <w:b/>
          <w:bCs/>
          <w:sz w:val="20"/>
          <w:szCs w:val="20"/>
        </w:rPr>
      </w:pPr>
    </w:p>
    <w:p w14:paraId="205A6F2F" w14:textId="27C42B56" w:rsidR="00026E7C" w:rsidRPr="003C0146" w:rsidRDefault="4C2F7C15" w:rsidP="15B703CE">
      <w:pPr>
        <w:spacing w:after="0"/>
        <w:rPr>
          <w:rFonts w:ascii="Verdana" w:hAnsi="Verdana"/>
          <w:b/>
          <w:bCs/>
          <w:sz w:val="20"/>
          <w:szCs w:val="20"/>
        </w:rPr>
      </w:pPr>
      <w:r w:rsidRPr="003C0146">
        <w:rPr>
          <w:rFonts w:ascii="Verdana" w:hAnsi="Verdana"/>
          <w:b/>
          <w:bCs/>
          <w:sz w:val="20"/>
          <w:szCs w:val="20"/>
        </w:rPr>
        <w:t>Titel</w:t>
      </w:r>
      <w:r w:rsidR="00111502" w:rsidRPr="003C0146">
        <w:rPr>
          <w:rFonts w:ascii="Verdana" w:hAnsi="Verdana"/>
          <w:b/>
          <w:bCs/>
          <w:sz w:val="20"/>
          <w:szCs w:val="20"/>
        </w:rPr>
        <w:t>:</w:t>
      </w:r>
    </w:p>
    <w:p w14:paraId="226B63BF" w14:textId="77777777" w:rsidR="00ED4998" w:rsidRDefault="00ED4998" w:rsidP="003C0146">
      <w:pPr>
        <w:spacing w:after="0" w:line="276" w:lineRule="auto"/>
        <w:rPr>
          <w:rFonts w:ascii="Verdana" w:hAnsi="Verdana"/>
          <w:b/>
          <w:bCs/>
          <w:sz w:val="20"/>
          <w:szCs w:val="20"/>
        </w:rPr>
      </w:pPr>
      <w:r>
        <w:rPr>
          <w:rFonts w:ascii="Verdana" w:hAnsi="Verdana"/>
          <w:b/>
          <w:bCs/>
          <w:sz w:val="20"/>
          <w:szCs w:val="20"/>
        </w:rPr>
        <w:t xml:space="preserve">Fællesskab, </w:t>
      </w:r>
      <w:r w:rsidR="00111502" w:rsidRPr="003C0146">
        <w:rPr>
          <w:rFonts w:ascii="Verdana" w:hAnsi="Verdana"/>
          <w:b/>
          <w:bCs/>
          <w:sz w:val="20"/>
          <w:szCs w:val="20"/>
        </w:rPr>
        <w:t xml:space="preserve">Kultur, Sundhed og </w:t>
      </w:r>
      <w:r w:rsidR="003C0146">
        <w:rPr>
          <w:rFonts w:ascii="Verdana" w:hAnsi="Verdana"/>
          <w:b/>
          <w:bCs/>
          <w:sz w:val="20"/>
          <w:szCs w:val="20"/>
        </w:rPr>
        <w:t>beskæftigelse</w:t>
      </w:r>
    </w:p>
    <w:p w14:paraId="026F82F2" w14:textId="7FA97145" w:rsidR="00111502" w:rsidRPr="003C0146" w:rsidRDefault="00111502" w:rsidP="003C0146">
      <w:pPr>
        <w:spacing w:after="0" w:line="276" w:lineRule="auto"/>
        <w:rPr>
          <w:rFonts w:ascii="Verdana" w:hAnsi="Verdana"/>
          <w:b/>
          <w:bCs/>
          <w:sz w:val="20"/>
          <w:szCs w:val="20"/>
        </w:rPr>
      </w:pPr>
      <w:r w:rsidRPr="003C0146">
        <w:rPr>
          <w:rFonts w:ascii="Verdana" w:hAnsi="Verdana"/>
          <w:b/>
          <w:bCs/>
          <w:sz w:val="20"/>
          <w:szCs w:val="20"/>
        </w:rPr>
        <w:t xml:space="preserve"> – en prøvebane </w:t>
      </w:r>
      <w:r w:rsidR="00243930">
        <w:rPr>
          <w:rFonts w:ascii="Verdana" w:hAnsi="Verdana"/>
          <w:b/>
          <w:bCs/>
          <w:sz w:val="20"/>
          <w:szCs w:val="20"/>
        </w:rPr>
        <w:t xml:space="preserve">i regi af Aarhus Kommunes Kultur og Sundhedsplan. </w:t>
      </w:r>
    </w:p>
    <w:p w14:paraId="6AEB560B" w14:textId="37EE9F3A" w:rsidR="74C3674C" w:rsidRPr="003C0146" w:rsidRDefault="74C3674C" w:rsidP="003C0146">
      <w:pPr>
        <w:spacing w:after="0" w:line="276" w:lineRule="auto"/>
        <w:rPr>
          <w:rFonts w:ascii="Verdana" w:hAnsi="Verdana"/>
          <w:b/>
          <w:bCs/>
          <w:sz w:val="20"/>
          <w:szCs w:val="20"/>
        </w:rPr>
      </w:pPr>
    </w:p>
    <w:p w14:paraId="0475E62A" w14:textId="50DBA25F" w:rsidR="4C2F7C15" w:rsidRPr="003C0146" w:rsidRDefault="4C2F7C15" w:rsidP="003C0146">
      <w:pPr>
        <w:spacing w:after="0" w:line="276" w:lineRule="auto"/>
        <w:rPr>
          <w:rFonts w:ascii="Verdana" w:hAnsi="Verdana"/>
          <w:b/>
          <w:bCs/>
          <w:sz w:val="20"/>
          <w:szCs w:val="20"/>
        </w:rPr>
      </w:pPr>
      <w:r w:rsidRPr="003C0146">
        <w:rPr>
          <w:rFonts w:ascii="Verdana" w:hAnsi="Verdana"/>
          <w:b/>
          <w:bCs/>
          <w:sz w:val="20"/>
          <w:szCs w:val="20"/>
        </w:rPr>
        <w:t xml:space="preserve">Formål </w:t>
      </w:r>
    </w:p>
    <w:p w14:paraId="5E530CED" w14:textId="5E7BE2EF" w:rsidR="00ED4998" w:rsidRDefault="00704E82" w:rsidP="003C0146">
      <w:pPr>
        <w:spacing w:after="0" w:line="276" w:lineRule="auto"/>
        <w:rPr>
          <w:rFonts w:ascii="Verdana" w:eastAsia="Calibri" w:hAnsi="Verdana" w:cs="Calibri"/>
          <w:sz w:val="20"/>
          <w:szCs w:val="20"/>
        </w:rPr>
      </w:pPr>
      <w:r>
        <w:rPr>
          <w:rFonts w:ascii="Verdana" w:eastAsia="Calibri" w:hAnsi="Verdana" w:cs="Calibri"/>
          <w:sz w:val="20"/>
          <w:szCs w:val="20"/>
        </w:rPr>
        <w:t>Fællesskaber</w:t>
      </w:r>
      <w:r w:rsidR="00ED4998">
        <w:rPr>
          <w:rFonts w:ascii="Verdana" w:eastAsia="Calibri" w:hAnsi="Verdana" w:cs="Calibri"/>
          <w:sz w:val="20"/>
          <w:szCs w:val="20"/>
        </w:rPr>
        <w:t xml:space="preserve"> i forsamlingshuse- er kommet på dagsorden</w:t>
      </w:r>
      <w:r>
        <w:rPr>
          <w:rFonts w:ascii="Verdana" w:eastAsia="Calibri" w:hAnsi="Verdana" w:cs="Calibri"/>
          <w:sz w:val="20"/>
          <w:szCs w:val="20"/>
        </w:rPr>
        <w:t>en</w:t>
      </w:r>
      <w:r w:rsidR="00ED4998">
        <w:rPr>
          <w:rFonts w:ascii="Verdana" w:eastAsia="Calibri" w:hAnsi="Verdana" w:cs="Calibri"/>
          <w:sz w:val="20"/>
          <w:szCs w:val="20"/>
        </w:rPr>
        <w:t xml:space="preserve">. Rammen for prøvebanen er den tidligere </w:t>
      </w:r>
      <w:r>
        <w:rPr>
          <w:rFonts w:ascii="Verdana" w:eastAsia="Calibri" w:hAnsi="Verdana" w:cs="Calibri"/>
          <w:sz w:val="20"/>
          <w:szCs w:val="20"/>
        </w:rPr>
        <w:t>journalisthøjskole</w:t>
      </w:r>
      <w:r w:rsidR="00ED4998">
        <w:rPr>
          <w:rFonts w:ascii="Verdana" w:eastAsia="Calibri" w:hAnsi="Verdana" w:cs="Calibri"/>
          <w:sz w:val="20"/>
          <w:szCs w:val="20"/>
        </w:rPr>
        <w:t>, hvor Museum Ovartaci bliver e</w:t>
      </w:r>
      <w:r w:rsidR="001711B2">
        <w:rPr>
          <w:rFonts w:ascii="Verdana" w:eastAsia="Calibri" w:hAnsi="Verdana" w:cs="Calibri"/>
          <w:sz w:val="20"/>
          <w:szCs w:val="20"/>
        </w:rPr>
        <w:t>n</w:t>
      </w:r>
      <w:r w:rsidR="00ED4998">
        <w:rPr>
          <w:rFonts w:ascii="Verdana" w:eastAsia="Calibri" w:hAnsi="Verdana" w:cs="Calibri"/>
          <w:sz w:val="20"/>
          <w:szCs w:val="20"/>
        </w:rPr>
        <w:t xml:space="preserve"> central </w:t>
      </w:r>
      <w:r w:rsidR="001711B2">
        <w:rPr>
          <w:rFonts w:ascii="Verdana" w:eastAsia="Calibri" w:hAnsi="Verdana" w:cs="Calibri"/>
          <w:sz w:val="20"/>
          <w:szCs w:val="20"/>
        </w:rPr>
        <w:t xml:space="preserve">brik </w:t>
      </w:r>
      <w:r w:rsidR="00ED4998">
        <w:rPr>
          <w:rFonts w:ascii="Verdana" w:eastAsia="Calibri" w:hAnsi="Verdana" w:cs="Calibri"/>
          <w:sz w:val="20"/>
          <w:szCs w:val="20"/>
        </w:rPr>
        <w:t>i et kommen</w:t>
      </w:r>
      <w:r w:rsidR="001711B2">
        <w:rPr>
          <w:rFonts w:ascii="Verdana" w:eastAsia="Calibri" w:hAnsi="Verdana" w:cs="Calibri"/>
          <w:sz w:val="20"/>
          <w:szCs w:val="20"/>
        </w:rPr>
        <w:t>de</w:t>
      </w:r>
      <w:r w:rsidR="00ED4998">
        <w:rPr>
          <w:rFonts w:ascii="Verdana" w:eastAsia="Calibri" w:hAnsi="Verdana" w:cs="Calibri"/>
          <w:sz w:val="20"/>
          <w:szCs w:val="20"/>
        </w:rPr>
        <w:t xml:space="preserve"> </w:t>
      </w:r>
      <w:r>
        <w:rPr>
          <w:rFonts w:ascii="Verdana" w:eastAsia="Calibri" w:hAnsi="Verdana" w:cs="Calibri"/>
          <w:sz w:val="20"/>
          <w:szCs w:val="20"/>
        </w:rPr>
        <w:t>fællesskab</w:t>
      </w:r>
      <w:r w:rsidR="00ED4998">
        <w:rPr>
          <w:rFonts w:ascii="Verdana" w:eastAsia="Calibri" w:hAnsi="Verdana" w:cs="Calibri"/>
          <w:sz w:val="20"/>
          <w:szCs w:val="20"/>
        </w:rPr>
        <w:t xml:space="preserve"> med kunst og kultur som omd</w:t>
      </w:r>
      <w:r>
        <w:rPr>
          <w:rFonts w:ascii="Verdana" w:eastAsia="Calibri" w:hAnsi="Verdana" w:cs="Calibri"/>
          <w:sz w:val="20"/>
          <w:szCs w:val="20"/>
        </w:rPr>
        <w:t>r</w:t>
      </w:r>
      <w:r w:rsidR="00ED4998">
        <w:rPr>
          <w:rFonts w:ascii="Verdana" w:eastAsia="Calibri" w:hAnsi="Verdana" w:cs="Calibri"/>
          <w:sz w:val="20"/>
          <w:szCs w:val="20"/>
        </w:rPr>
        <w:t>ejningspunkt.</w:t>
      </w:r>
    </w:p>
    <w:p w14:paraId="006112AB" w14:textId="77777777" w:rsidR="00ED4998" w:rsidRDefault="00ED4998" w:rsidP="003C0146">
      <w:pPr>
        <w:spacing w:after="0" w:line="276" w:lineRule="auto"/>
        <w:rPr>
          <w:rFonts w:ascii="Verdana" w:eastAsia="Calibri" w:hAnsi="Verdana" w:cs="Calibri"/>
          <w:sz w:val="20"/>
          <w:szCs w:val="20"/>
        </w:rPr>
      </w:pPr>
    </w:p>
    <w:p w14:paraId="3090AAAF" w14:textId="5BAF6159" w:rsidR="00111502" w:rsidRDefault="00ED4998" w:rsidP="003C0146">
      <w:pPr>
        <w:spacing w:after="0" w:line="276" w:lineRule="auto"/>
        <w:rPr>
          <w:rFonts w:ascii="Verdana" w:eastAsia="Calibri" w:hAnsi="Verdana" w:cs="Calibri"/>
          <w:sz w:val="20"/>
          <w:szCs w:val="20"/>
        </w:rPr>
      </w:pPr>
      <w:r>
        <w:rPr>
          <w:rFonts w:ascii="Verdana" w:eastAsia="Calibri" w:hAnsi="Verdana" w:cs="Calibri"/>
          <w:sz w:val="20"/>
          <w:szCs w:val="20"/>
        </w:rPr>
        <w:t>Ideen med prøvebanen er</w:t>
      </w:r>
      <w:r w:rsidR="00111502" w:rsidRPr="003C0146">
        <w:rPr>
          <w:rFonts w:ascii="Verdana" w:eastAsia="Calibri" w:hAnsi="Verdana" w:cs="Calibri"/>
          <w:sz w:val="20"/>
          <w:szCs w:val="20"/>
        </w:rPr>
        <w:t xml:space="preserve"> at </w:t>
      </w:r>
      <w:r>
        <w:rPr>
          <w:rFonts w:ascii="Verdana" w:eastAsia="Calibri" w:hAnsi="Verdana" w:cs="Calibri"/>
          <w:sz w:val="20"/>
          <w:szCs w:val="20"/>
        </w:rPr>
        <w:t>skabe rammerne for et spænden</w:t>
      </w:r>
      <w:r w:rsidR="001711B2">
        <w:rPr>
          <w:rFonts w:ascii="Verdana" w:eastAsia="Calibri" w:hAnsi="Verdana" w:cs="Calibri"/>
          <w:sz w:val="20"/>
          <w:szCs w:val="20"/>
        </w:rPr>
        <w:t>de</w:t>
      </w:r>
      <w:r>
        <w:rPr>
          <w:rFonts w:ascii="Verdana" w:eastAsia="Calibri" w:hAnsi="Verdana" w:cs="Calibri"/>
          <w:sz w:val="20"/>
          <w:szCs w:val="20"/>
        </w:rPr>
        <w:t xml:space="preserve"> samspil</w:t>
      </w:r>
      <w:r w:rsidR="001711B2">
        <w:rPr>
          <w:rFonts w:ascii="Verdana" w:eastAsia="Calibri" w:hAnsi="Verdana" w:cs="Calibri"/>
          <w:sz w:val="20"/>
          <w:szCs w:val="20"/>
        </w:rPr>
        <w:t xml:space="preserve"> </w:t>
      </w:r>
      <w:r>
        <w:rPr>
          <w:rFonts w:ascii="Verdana" w:eastAsia="Calibri" w:hAnsi="Verdana" w:cs="Calibri"/>
          <w:sz w:val="20"/>
          <w:szCs w:val="20"/>
        </w:rPr>
        <w:t>og fællesskab mellem</w:t>
      </w:r>
      <w:r w:rsidR="00111502" w:rsidRPr="003C0146">
        <w:rPr>
          <w:rFonts w:ascii="Verdana" w:eastAsia="Calibri" w:hAnsi="Verdana" w:cs="Calibri"/>
          <w:sz w:val="20"/>
          <w:szCs w:val="20"/>
        </w:rPr>
        <w:t xml:space="preserve"> ”kultur, sundhed og beskæftigelse”</w:t>
      </w:r>
      <w:r>
        <w:rPr>
          <w:rFonts w:ascii="Verdana" w:eastAsia="Calibri" w:hAnsi="Verdana" w:cs="Calibri"/>
          <w:sz w:val="20"/>
          <w:szCs w:val="20"/>
        </w:rPr>
        <w:t xml:space="preserve">. </w:t>
      </w:r>
      <w:r w:rsidR="00111502" w:rsidRPr="003C0146">
        <w:rPr>
          <w:rFonts w:ascii="Verdana" w:eastAsia="Calibri" w:hAnsi="Verdana" w:cs="Calibri"/>
          <w:sz w:val="20"/>
          <w:szCs w:val="20"/>
        </w:rPr>
        <w:t xml:space="preserve">Med denne satsning vil vi arbejde med at </w:t>
      </w:r>
      <w:r w:rsidR="00704E82">
        <w:rPr>
          <w:rFonts w:ascii="Verdana" w:eastAsia="Calibri" w:hAnsi="Verdana" w:cs="Calibri"/>
          <w:sz w:val="20"/>
          <w:szCs w:val="20"/>
        </w:rPr>
        <w:t>fællesskabet</w:t>
      </w:r>
      <w:r>
        <w:rPr>
          <w:rFonts w:ascii="Verdana" w:eastAsia="Calibri" w:hAnsi="Verdana" w:cs="Calibri"/>
          <w:sz w:val="20"/>
          <w:szCs w:val="20"/>
        </w:rPr>
        <w:t xml:space="preserve"> om</w:t>
      </w:r>
      <w:r w:rsidR="001711B2">
        <w:rPr>
          <w:rFonts w:ascii="Verdana" w:eastAsia="Calibri" w:hAnsi="Verdana" w:cs="Calibri"/>
          <w:sz w:val="20"/>
          <w:szCs w:val="20"/>
        </w:rPr>
        <w:t>kring</w:t>
      </w:r>
      <w:r>
        <w:rPr>
          <w:rFonts w:ascii="Verdana" w:eastAsia="Calibri" w:hAnsi="Verdana" w:cs="Calibri"/>
          <w:sz w:val="20"/>
          <w:szCs w:val="20"/>
        </w:rPr>
        <w:t xml:space="preserve"> forskell</w:t>
      </w:r>
      <w:r w:rsidR="001711B2">
        <w:rPr>
          <w:rFonts w:ascii="Verdana" w:eastAsia="Calibri" w:hAnsi="Verdana" w:cs="Calibri"/>
          <w:sz w:val="20"/>
          <w:szCs w:val="20"/>
        </w:rPr>
        <w:t>ige</w:t>
      </w:r>
      <w:r>
        <w:rPr>
          <w:rFonts w:ascii="Verdana" w:eastAsia="Calibri" w:hAnsi="Verdana" w:cs="Calibri"/>
          <w:sz w:val="20"/>
          <w:szCs w:val="20"/>
        </w:rPr>
        <w:t xml:space="preserve"> ku</w:t>
      </w:r>
      <w:r w:rsidR="001711B2">
        <w:rPr>
          <w:rFonts w:ascii="Verdana" w:eastAsia="Calibri" w:hAnsi="Verdana" w:cs="Calibri"/>
          <w:sz w:val="20"/>
          <w:szCs w:val="20"/>
        </w:rPr>
        <w:t>n</w:t>
      </w:r>
      <w:r>
        <w:rPr>
          <w:rFonts w:ascii="Verdana" w:eastAsia="Calibri" w:hAnsi="Verdana" w:cs="Calibri"/>
          <w:sz w:val="20"/>
          <w:szCs w:val="20"/>
        </w:rPr>
        <w:t>st og kulturaktivi</w:t>
      </w:r>
      <w:r w:rsidR="00530DCA">
        <w:rPr>
          <w:rFonts w:ascii="Verdana" w:eastAsia="Calibri" w:hAnsi="Verdana" w:cs="Calibri"/>
          <w:sz w:val="20"/>
          <w:szCs w:val="20"/>
        </w:rPr>
        <w:t>teter</w:t>
      </w:r>
      <w:r w:rsidR="00111502" w:rsidRPr="003C0146">
        <w:rPr>
          <w:rFonts w:ascii="Verdana" w:eastAsia="Calibri" w:hAnsi="Verdana" w:cs="Calibri"/>
          <w:sz w:val="20"/>
          <w:szCs w:val="20"/>
        </w:rPr>
        <w:t xml:space="preserve"> </w:t>
      </w:r>
      <w:r w:rsidR="001711B2">
        <w:rPr>
          <w:rFonts w:ascii="Verdana" w:eastAsia="Calibri" w:hAnsi="Verdana" w:cs="Calibri"/>
          <w:sz w:val="20"/>
          <w:szCs w:val="20"/>
        </w:rPr>
        <w:t>kan</w:t>
      </w:r>
      <w:r w:rsidR="00111502" w:rsidRPr="003C0146">
        <w:rPr>
          <w:rFonts w:ascii="Verdana" w:eastAsia="Calibri" w:hAnsi="Verdana" w:cs="Calibri"/>
          <w:sz w:val="20"/>
          <w:szCs w:val="20"/>
        </w:rPr>
        <w:t xml:space="preserve"> styrket helbred</w:t>
      </w:r>
      <w:r w:rsidR="001711B2">
        <w:rPr>
          <w:rFonts w:ascii="Verdana" w:eastAsia="Calibri" w:hAnsi="Verdana" w:cs="Calibri"/>
          <w:sz w:val="20"/>
          <w:szCs w:val="20"/>
        </w:rPr>
        <w:t>et og styrke tilkn</w:t>
      </w:r>
      <w:r w:rsidR="00704E82">
        <w:rPr>
          <w:rFonts w:ascii="Verdana" w:eastAsia="Calibri" w:hAnsi="Verdana" w:cs="Calibri"/>
          <w:sz w:val="20"/>
          <w:szCs w:val="20"/>
        </w:rPr>
        <w:t>y</w:t>
      </w:r>
      <w:r w:rsidR="001711B2">
        <w:rPr>
          <w:rFonts w:ascii="Verdana" w:eastAsia="Calibri" w:hAnsi="Verdana" w:cs="Calibri"/>
          <w:sz w:val="20"/>
          <w:szCs w:val="20"/>
        </w:rPr>
        <w:t xml:space="preserve">tning til </w:t>
      </w:r>
      <w:r w:rsidR="00704E82">
        <w:rPr>
          <w:rFonts w:ascii="Verdana" w:eastAsia="Calibri" w:hAnsi="Verdana" w:cs="Calibri"/>
          <w:sz w:val="20"/>
          <w:szCs w:val="20"/>
        </w:rPr>
        <w:t>uddannelse</w:t>
      </w:r>
      <w:r w:rsidR="001711B2">
        <w:rPr>
          <w:rFonts w:ascii="Verdana" w:eastAsia="Calibri" w:hAnsi="Verdana" w:cs="Calibri"/>
          <w:sz w:val="20"/>
          <w:szCs w:val="20"/>
        </w:rPr>
        <w:t xml:space="preserve"> og </w:t>
      </w:r>
      <w:r w:rsidR="00704E82">
        <w:rPr>
          <w:rFonts w:ascii="Verdana" w:eastAsia="Calibri" w:hAnsi="Verdana" w:cs="Calibri"/>
          <w:sz w:val="20"/>
          <w:szCs w:val="20"/>
        </w:rPr>
        <w:t>arbejdsmarkedet</w:t>
      </w:r>
      <w:r w:rsidR="001711B2">
        <w:rPr>
          <w:rFonts w:ascii="Verdana" w:eastAsia="Calibri" w:hAnsi="Verdana" w:cs="Calibri"/>
          <w:sz w:val="20"/>
          <w:szCs w:val="20"/>
        </w:rPr>
        <w:t>.</w:t>
      </w:r>
      <w:r w:rsidR="00111502" w:rsidRPr="003C0146">
        <w:rPr>
          <w:rFonts w:ascii="Verdana" w:eastAsia="Calibri" w:hAnsi="Verdana" w:cs="Calibri"/>
          <w:sz w:val="20"/>
          <w:szCs w:val="20"/>
        </w:rPr>
        <w:t xml:space="preserve"> </w:t>
      </w:r>
      <w:r w:rsidR="001711B2">
        <w:rPr>
          <w:rFonts w:ascii="Verdana" w:eastAsia="Calibri" w:hAnsi="Verdana" w:cs="Calibri"/>
          <w:sz w:val="20"/>
          <w:szCs w:val="20"/>
        </w:rPr>
        <w:t xml:space="preserve">Særlig den mentale sundhed vil være i </w:t>
      </w:r>
      <w:r w:rsidR="00704E82">
        <w:rPr>
          <w:rFonts w:ascii="Verdana" w:eastAsia="Calibri" w:hAnsi="Verdana" w:cs="Calibri"/>
          <w:sz w:val="20"/>
          <w:szCs w:val="20"/>
        </w:rPr>
        <w:t>fokus</w:t>
      </w:r>
      <w:r w:rsidR="001711B2">
        <w:rPr>
          <w:rFonts w:ascii="Verdana" w:eastAsia="Calibri" w:hAnsi="Verdana" w:cs="Calibri"/>
          <w:sz w:val="20"/>
          <w:szCs w:val="20"/>
        </w:rPr>
        <w:t>, hvor museet har stærke traditioner.</w:t>
      </w:r>
    </w:p>
    <w:p w14:paraId="247F2FD1" w14:textId="77777777" w:rsidR="00243930" w:rsidRPr="003C0146" w:rsidRDefault="00243930" w:rsidP="003C0146">
      <w:pPr>
        <w:spacing w:after="0" w:line="276" w:lineRule="auto"/>
        <w:rPr>
          <w:rFonts w:ascii="Verdana" w:eastAsia="Calibri" w:hAnsi="Verdana" w:cs="Calibri"/>
          <w:sz w:val="20"/>
          <w:szCs w:val="20"/>
        </w:rPr>
      </w:pPr>
    </w:p>
    <w:p w14:paraId="0197A000" w14:textId="2EE14D52" w:rsidR="00112C34" w:rsidRPr="003C0146" w:rsidRDefault="00111502" w:rsidP="003C0146">
      <w:pPr>
        <w:spacing w:after="0" w:line="276" w:lineRule="auto"/>
        <w:rPr>
          <w:rFonts w:ascii="Verdana" w:eastAsia="Calibri" w:hAnsi="Verdana" w:cs="Calibri"/>
          <w:sz w:val="20"/>
          <w:szCs w:val="20"/>
        </w:rPr>
      </w:pPr>
      <w:r w:rsidRPr="003C0146">
        <w:rPr>
          <w:rFonts w:ascii="Verdana" w:eastAsia="Calibri" w:hAnsi="Verdana" w:cs="Calibri"/>
          <w:sz w:val="20"/>
          <w:szCs w:val="20"/>
        </w:rPr>
        <w:t xml:space="preserve"> </w:t>
      </w:r>
      <w:r w:rsidR="00120372" w:rsidRPr="003C0146">
        <w:rPr>
          <w:rFonts w:ascii="Verdana" w:eastAsia="Calibri" w:hAnsi="Verdana" w:cs="Calibri"/>
          <w:sz w:val="20"/>
          <w:szCs w:val="20"/>
        </w:rPr>
        <w:t>Med prøvebanen udvikler vi en model for, hvordan den energi der findes i vores kulturinstitutioner kan bruges aktivt i arbejdet med sårbare borgere på deres vej mod uddannelse og arbejde</w:t>
      </w:r>
      <w:r w:rsidR="001711B2">
        <w:rPr>
          <w:rFonts w:ascii="Verdana" w:eastAsia="Calibri" w:hAnsi="Verdana" w:cs="Calibri"/>
          <w:sz w:val="20"/>
          <w:szCs w:val="20"/>
        </w:rPr>
        <w:t xml:space="preserve">, et særligt </w:t>
      </w:r>
      <w:r w:rsidR="00704E82">
        <w:rPr>
          <w:rFonts w:ascii="Verdana" w:eastAsia="Calibri" w:hAnsi="Verdana" w:cs="Calibri"/>
          <w:sz w:val="20"/>
          <w:szCs w:val="20"/>
        </w:rPr>
        <w:t>fokus</w:t>
      </w:r>
      <w:r w:rsidR="001711B2">
        <w:rPr>
          <w:rFonts w:ascii="Verdana" w:eastAsia="Calibri" w:hAnsi="Verdana" w:cs="Calibri"/>
          <w:sz w:val="20"/>
          <w:szCs w:val="20"/>
        </w:rPr>
        <w:t xml:space="preserve"> vil være på sårbare unge.</w:t>
      </w:r>
    </w:p>
    <w:p w14:paraId="74716AFF" w14:textId="3E72DA35" w:rsidR="15B703CE" w:rsidRPr="003C0146" w:rsidRDefault="15B703CE" w:rsidP="003C0146">
      <w:pPr>
        <w:spacing w:after="0" w:line="276" w:lineRule="auto"/>
        <w:rPr>
          <w:rFonts w:ascii="Verdana" w:eastAsia="Calibri" w:hAnsi="Verdana" w:cs="Calibri"/>
          <w:i/>
          <w:iCs/>
          <w:sz w:val="20"/>
          <w:szCs w:val="20"/>
        </w:rPr>
      </w:pPr>
    </w:p>
    <w:p w14:paraId="24ADF3D5" w14:textId="5A7C7C89" w:rsidR="4C2F7C15" w:rsidRPr="003C0146" w:rsidRDefault="4C2F7C15" w:rsidP="003C0146">
      <w:pPr>
        <w:spacing w:after="0" w:line="276" w:lineRule="auto"/>
        <w:rPr>
          <w:rFonts w:ascii="Verdana" w:hAnsi="Verdana"/>
          <w:b/>
          <w:bCs/>
          <w:sz w:val="20"/>
          <w:szCs w:val="20"/>
        </w:rPr>
      </w:pPr>
      <w:r w:rsidRPr="003C0146">
        <w:rPr>
          <w:rFonts w:ascii="Verdana" w:hAnsi="Verdana"/>
          <w:b/>
          <w:bCs/>
          <w:sz w:val="20"/>
          <w:szCs w:val="20"/>
        </w:rPr>
        <w:t xml:space="preserve">Baggrund </w:t>
      </w:r>
    </w:p>
    <w:p w14:paraId="1CF0B705" w14:textId="72C7EF4F" w:rsidR="00BE032E" w:rsidRPr="003C0146" w:rsidRDefault="00BE032E" w:rsidP="003C0146">
      <w:pPr>
        <w:spacing w:line="276" w:lineRule="auto"/>
        <w:rPr>
          <w:rFonts w:ascii="Verdana" w:hAnsi="Verdana"/>
          <w:sz w:val="20"/>
          <w:szCs w:val="20"/>
        </w:rPr>
      </w:pPr>
      <w:r w:rsidRPr="003C0146">
        <w:rPr>
          <w:rFonts w:ascii="Verdana" w:hAnsi="Verdana"/>
          <w:sz w:val="20"/>
          <w:szCs w:val="20"/>
        </w:rPr>
        <w:t>Kunst og kultur kan skabe dialog, inspirere og hjælpe mennesker til at forstå sig selv og hinanden bedre. Når man skaber nye forbindelser og samarbejder baseret på kunst</w:t>
      </w:r>
      <w:r w:rsidR="00704E82">
        <w:rPr>
          <w:rFonts w:ascii="Verdana" w:hAnsi="Verdana"/>
          <w:sz w:val="20"/>
          <w:szCs w:val="20"/>
        </w:rPr>
        <w:t>,</w:t>
      </w:r>
      <w:r w:rsidRPr="003C0146">
        <w:rPr>
          <w:rFonts w:ascii="Verdana" w:hAnsi="Verdana"/>
          <w:sz w:val="20"/>
          <w:szCs w:val="20"/>
        </w:rPr>
        <w:t xml:space="preserve"> udvikler der sig ofte meget berigende og nyttige perspektiver for mange mennesker – herunder sårbare unge. </w:t>
      </w:r>
    </w:p>
    <w:p w14:paraId="2D6559BE" w14:textId="375D1223" w:rsidR="00112C34" w:rsidRPr="003C0146" w:rsidRDefault="00BE032E" w:rsidP="003C0146">
      <w:pPr>
        <w:spacing w:line="276" w:lineRule="auto"/>
        <w:rPr>
          <w:rFonts w:ascii="Verdana" w:hAnsi="Verdana"/>
          <w:sz w:val="20"/>
          <w:szCs w:val="20"/>
        </w:rPr>
      </w:pPr>
      <w:r w:rsidRPr="003C0146">
        <w:rPr>
          <w:rFonts w:ascii="Verdana" w:hAnsi="Verdana"/>
          <w:sz w:val="20"/>
          <w:szCs w:val="20"/>
        </w:rPr>
        <w:t xml:space="preserve">Den mere konkrete baggrund </w:t>
      </w:r>
      <w:r w:rsidR="00112C34" w:rsidRPr="003C0146">
        <w:rPr>
          <w:rFonts w:ascii="Verdana" w:hAnsi="Verdana"/>
          <w:sz w:val="20"/>
          <w:szCs w:val="20"/>
        </w:rPr>
        <w:t>for projektet er</w:t>
      </w:r>
      <w:r w:rsidRPr="003C0146">
        <w:rPr>
          <w:rFonts w:ascii="Verdana" w:hAnsi="Verdana"/>
          <w:sz w:val="20"/>
          <w:szCs w:val="20"/>
        </w:rPr>
        <w:t>,</w:t>
      </w:r>
      <w:r w:rsidR="00112C34" w:rsidRPr="003C0146">
        <w:rPr>
          <w:rFonts w:ascii="Verdana" w:hAnsi="Verdana"/>
          <w:sz w:val="20"/>
          <w:szCs w:val="20"/>
        </w:rPr>
        <w:t xml:space="preserve"> at der er en gruppe unge</w:t>
      </w:r>
      <w:r w:rsidR="001711B2">
        <w:rPr>
          <w:rFonts w:ascii="Verdana" w:hAnsi="Verdana"/>
          <w:sz w:val="20"/>
          <w:szCs w:val="20"/>
        </w:rPr>
        <w:t>,</w:t>
      </w:r>
      <w:r w:rsidR="00112C34" w:rsidRPr="003C0146">
        <w:rPr>
          <w:rFonts w:ascii="Verdana" w:hAnsi="Verdana"/>
          <w:sz w:val="20"/>
          <w:szCs w:val="20"/>
        </w:rPr>
        <w:t xml:space="preserve"> </w:t>
      </w:r>
      <w:r w:rsidR="001711B2">
        <w:rPr>
          <w:rFonts w:ascii="Verdana" w:hAnsi="Verdana"/>
          <w:sz w:val="20"/>
          <w:szCs w:val="20"/>
        </w:rPr>
        <w:t>der</w:t>
      </w:r>
      <w:r w:rsidR="00112C34" w:rsidRPr="003C0146">
        <w:rPr>
          <w:rFonts w:ascii="Verdana" w:hAnsi="Verdana"/>
          <w:sz w:val="20"/>
          <w:szCs w:val="20"/>
        </w:rPr>
        <w:t xml:space="preserve"> har betydelige faglige, sociale og/eller helbredsmæssige barrierer på vejen mod uddannelse og job. Det kan være en kombination af kendetegn som fx: </w:t>
      </w:r>
    </w:p>
    <w:p w14:paraId="2430AB9C" w14:textId="1BE7EFFC"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 xml:space="preserve">Generel mistrivsel og lavt selvværd. </w:t>
      </w:r>
    </w:p>
    <w:p w14:paraId="2BEE51AB" w14:textId="38EB846E"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Psykisk sårbarhed/psykiatriske diagnoser</w:t>
      </w:r>
    </w:p>
    <w:p w14:paraId="7A34547D" w14:textId="77777777"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 xml:space="preserve">Baggrund fra ikke-uddannelsesvante hjem. </w:t>
      </w:r>
    </w:p>
    <w:p w14:paraId="449A30ED" w14:textId="77777777"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 xml:space="preserve">Ingen eller begrænset netværksstøtte, fx manglende forældreopbakning. </w:t>
      </w:r>
    </w:p>
    <w:p w14:paraId="6A53D521" w14:textId="77777777" w:rsidR="00112C34" w:rsidRPr="003C0146" w:rsidRDefault="00112C34" w:rsidP="003C0146">
      <w:pPr>
        <w:pStyle w:val="Listeafsnit"/>
        <w:numPr>
          <w:ilvl w:val="0"/>
          <w:numId w:val="2"/>
        </w:numPr>
        <w:spacing w:after="0" w:line="276" w:lineRule="auto"/>
        <w:rPr>
          <w:rFonts w:ascii="Verdana" w:hAnsi="Verdana"/>
          <w:sz w:val="20"/>
          <w:szCs w:val="20"/>
        </w:rPr>
      </w:pPr>
      <w:r w:rsidRPr="003C0146">
        <w:rPr>
          <w:rFonts w:ascii="Verdana" w:hAnsi="Verdana"/>
          <w:sz w:val="20"/>
          <w:szCs w:val="20"/>
        </w:rPr>
        <w:t xml:space="preserve">Massive sociale og/eller helbredsmæssige udfordringer, herunder misbrug. </w:t>
      </w:r>
    </w:p>
    <w:p w14:paraId="2D243572" w14:textId="77777777" w:rsidR="00112C34" w:rsidRPr="003C0146" w:rsidRDefault="00112C34" w:rsidP="003C0146">
      <w:pPr>
        <w:pStyle w:val="Listeafsnit"/>
        <w:numPr>
          <w:ilvl w:val="0"/>
          <w:numId w:val="2"/>
        </w:numPr>
        <w:spacing w:after="0" w:line="276" w:lineRule="auto"/>
        <w:rPr>
          <w:rFonts w:ascii="Verdana" w:hAnsi="Verdana" w:cs="Arial"/>
          <w:sz w:val="20"/>
          <w:szCs w:val="20"/>
        </w:rPr>
      </w:pPr>
      <w:r w:rsidRPr="003C0146">
        <w:rPr>
          <w:rFonts w:ascii="Verdana" w:hAnsi="Verdana"/>
          <w:sz w:val="20"/>
          <w:szCs w:val="20"/>
        </w:rPr>
        <w:t>Mange afbrudte uddannelsesforløb i bagagen.</w:t>
      </w:r>
    </w:p>
    <w:p w14:paraId="61B6916D" w14:textId="0AC447C4" w:rsidR="15B703CE" w:rsidRPr="003C0146" w:rsidRDefault="15B703CE" w:rsidP="003C0146">
      <w:pPr>
        <w:spacing w:after="0" w:line="276" w:lineRule="auto"/>
        <w:rPr>
          <w:rFonts w:ascii="Verdana" w:eastAsia="Calibri" w:hAnsi="Verdana" w:cs="Calibri"/>
          <w:sz w:val="20"/>
          <w:szCs w:val="20"/>
        </w:rPr>
      </w:pPr>
    </w:p>
    <w:p w14:paraId="2701F25C" w14:textId="4E71E450" w:rsidR="00BE032E" w:rsidRPr="003C0146" w:rsidRDefault="00BE032E" w:rsidP="003C0146">
      <w:pPr>
        <w:spacing w:after="0" w:line="276" w:lineRule="auto"/>
        <w:rPr>
          <w:rFonts w:ascii="Verdana" w:eastAsia="Calibri" w:hAnsi="Verdana" w:cs="Calibri"/>
          <w:sz w:val="20"/>
          <w:szCs w:val="20"/>
        </w:rPr>
      </w:pPr>
      <w:r w:rsidRPr="003C0146">
        <w:rPr>
          <w:rFonts w:ascii="Verdana" w:eastAsia="Calibri" w:hAnsi="Verdana" w:cs="Calibri"/>
          <w:sz w:val="20"/>
          <w:szCs w:val="20"/>
        </w:rPr>
        <w:t xml:space="preserve">I arbejdet med at skabe positive udviklinger for disse unge er det vores perspektiv, at kunst og kultur kan bruges som en arena for en personlig udvikling, som på sigt gør den unge så selvhjulpen at han/hun kan gennemføre en uddannelse eller varetage et job. </w:t>
      </w:r>
    </w:p>
    <w:p w14:paraId="02509F84" w14:textId="77777777" w:rsidR="00BE032E" w:rsidRPr="003C0146" w:rsidRDefault="00BE032E" w:rsidP="003C0146">
      <w:pPr>
        <w:spacing w:after="0" w:line="276" w:lineRule="auto"/>
        <w:rPr>
          <w:rFonts w:ascii="Verdana" w:eastAsia="Calibri" w:hAnsi="Verdana" w:cs="Calibri"/>
          <w:sz w:val="20"/>
          <w:szCs w:val="20"/>
        </w:rPr>
      </w:pPr>
    </w:p>
    <w:p w14:paraId="153251DD" w14:textId="5932ABD8" w:rsidR="0BCF72A2" w:rsidRPr="003C0146" w:rsidRDefault="0BCF72A2" w:rsidP="003C0146">
      <w:pPr>
        <w:spacing w:after="0" w:line="276" w:lineRule="auto"/>
        <w:rPr>
          <w:rFonts w:ascii="Verdana" w:hAnsi="Verdana"/>
          <w:b/>
          <w:bCs/>
          <w:sz w:val="20"/>
          <w:szCs w:val="20"/>
        </w:rPr>
      </w:pPr>
      <w:r w:rsidRPr="003C0146">
        <w:rPr>
          <w:rFonts w:ascii="Verdana" w:hAnsi="Verdana"/>
          <w:b/>
          <w:bCs/>
          <w:sz w:val="20"/>
          <w:szCs w:val="20"/>
        </w:rPr>
        <w:t>Beskrivelse af projektet/prøvehandlingen</w:t>
      </w:r>
    </w:p>
    <w:p w14:paraId="716B8A7B" w14:textId="21CFBE86"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Med dette projekt kobler vi tre aktørers erfaringer psykisk sårbare unge – for at opnå en synergieffekt og skabe endnu flere jobs til udsatte ledige. </w:t>
      </w:r>
    </w:p>
    <w:p w14:paraId="45AC76D0" w14:textId="77777777" w:rsidR="00112C34" w:rsidRPr="003C0146" w:rsidRDefault="00112C34" w:rsidP="003C0146">
      <w:pPr>
        <w:pStyle w:val="Default"/>
        <w:spacing w:line="276" w:lineRule="auto"/>
        <w:rPr>
          <w:rFonts w:ascii="Verdana" w:hAnsi="Verdana"/>
          <w:color w:val="auto"/>
          <w:sz w:val="20"/>
          <w:szCs w:val="20"/>
        </w:rPr>
      </w:pPr>
    </w:p>
    <w:p w14:paraId="0456D339" w14:textId="77777777" w:rsidR="00112C34" w:rsidRPr="003C0146" w:rsidRDefault="00112C34" w:rsidP="003C0146">
      <w:pPr>
        <w:pStyle w:val="Default"/>
        <w:numPr>
          <w:ilvl w:val="0"/>
          <w:numId w:val="3"/>
        </w:numPr>
        <w:spacing w:line="276" w:lineRule="auto"/>
        <w:rPr>
          <w:rFonts w:ascii="Verdana" w:hAnsi="Verdana"/>
          <w:color w:val="auto"/>
          <w:sz w:val="20"/>
          <w:szCs w:val="20"/>
        </w:rPr>
      </w:pPr>
      <w:r w:rsidRPr="003C0146">
        <w:rPr>
          <w:rFonts w:ascii="Verdana" w:hAnsi="Verdana"/>
          <w:color w:val="auto"/>
          <w:sz w:val="20"/>
          <w:szCs w:val="20"/>
        </w:rPr>
        <w:lastRenderedPageBreak/>
        <w:t>Museum Ovartaci – erfaring med jobs til mentalt sårbare, med afsæt i kunstproduktion og jobs i et museum</w:t>
      </w:r>
    </w:p>
    <w:p w14:paraId="11F1D407" w14:textId="77777777" w:rsidR="00112C34" w:rsidRPr="003C0146" w:rsidRDefault="00112C34" w:rsidP="003C0146">
      <w:pPr>
        <w:pStyle w:val="Default"/>
        <w:numPr>
          <w:ilvl w:val="0"/>
          <w:numId w:val="3"/>
        </w:numPr>
        <w:spacing w:line="276" w:lineRule="auto"/>
        <w:rPr>
          <w:rFonts w:ascii="Verdana" w:hAnsi="Verdana"/>
          <w:color w:val="auto"/>
          <w:sz w:val="20"/>
          <w:szCs w:val="20"/>
        </w:rPr>
      </w:pPr>
      <w:r w:rsidRPr="003C0146">
        <w:rPr>
          <w:rFonts w:ascii="Verdana" w:hAnsi="Verdana"/>
          <w:color w:val="auto"/>
          <w:sz w:val="20"/>
          <w:szCs w:val="20"/>
        </w:rPr>
        <w:t>FO Aarhus – erfaring med jobskabelse til udsatte borgere gennem sjakarbejde og tæt virksomhedskontakt</w:t>
      </w:r>
    </w:p>
    <w:p w14:paraId="055FCB5E" w14:textId="77777777" w:rsidR="00112C34" w:rsidRPr="003C0146" w:rsidRDefault="00112C34" w:rsidP="003C0146">
      <w:pPr>
        <w:pStyle w:val="Default"/>
        <w:numPr>
          <w:ilvl w:val="0"/>
          <w:numId w:val="3"/>
        </w:numPr>
        <w:spacing w:line="276" w:lineRule="auto"/>
        <w:rPr>
          <w:rFonts w:ascii="Verdana" w:hAnsi="Verdana"/>
          <w:color w:val="auto"/>
          <w:sz w:val="20"/>
          <w:szCs w:val="20"/>
        </w:rPr>
      </w:pPr>
      <w:r w:rsidRPr="003C0146">
        <w:rPr>
          <w:rFonts w:ascii="Verdana" w:hAnsi="Verdana"/>
          <w:color w:val="auto"/>
          <w:sz w:val="20"/>
          <w:szCs w:val="20"/>
        </w:rPr>
        <w:t>Aarhus Kommune – Jobcenter Aarhus</w:t>
      </w:r>
    </w:p>
    <w:p w14:paraId="470978D0" w14:textId="77777777" w:rsidR="00112C34" w:rsidRPr="003C0146" w:rsidRDefault="00112C34" w:rsidP="003C0146">
      <w:pPr>
        <w:pStyle w:val="Default"/>
        <w:spacing w:line="276" w:lineRule="auto"/>
        <w:rPr>
          <w:rFonts w:ascii="Verdana" w:hAnsi="Verdana"/>
          <w:color w:val="auto"/>
          <w:sz w:val="20"/>
          <w:szCs w:val="20"/>
        </w:rPr>
      </w:pPr>
    </w:p>
    <w:p w14:paraId="516CAF15"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Disse tre aktører mødes nu i et spændende samarbejde og naboskab i det nye bylivshus på Oluf Palmes alle i den tidligere Journalisthøjskole. </w:t>
      </w:r>
    </w:p>
    <w:p w14:paraId="5185AB91" w14:textId="77777777" w:rsidR="00112C34" w:rsidRPr="003C0146" w:rsidRDefault="00112C34" w:rsidP="003C0146">
      <w:pPr>
        <w:pStyle w:val="Default"/>
        <w:spacing w:line="276" w:lineRule="auto"/>
        <w:rPr>
          <w:rFonts w:ascii="Verdana" w:hAnsi="Verdana"/>
          <w:color w:val="auto"/>
          <w:sz w:val="20"/>
          <w:szCs w:val="20"/>
        </w:rPr>
      </w:pPr>
    </w:p>
    <w:p w14:paraId="1013CBF2"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FO Aarhus har investeret 37,5 mio. kr. i at erhverve hovedbygningen i Danmarks Medie-og Kommunikationsmedarbejderhøjskole på Oluf Palmes alle i Aarhus.</w:t>
      </w:r>
    </w:p>
    <w:p w14:paraId="71FBCBDE" w14:textId="25EA851A" w:rsidR="00112C34" w:rsidRPr="00243930" w:rsidRDefault="00112C34" w:rsidP="003C0146">
      <w:pPr>
        <w:pStyle w:val="Default"/>
        <w:spacing w:line="276" w:lineRule="auto"/>
        <w:rPr>
          <w:rFonts w:ascii="Verdana" w:hAnsi="Verdana"/>
          <w:sz w:val="20"/>
          <w:szCs w:val="20"/>
        </w:rPr>
      </w:pPr>
      <w:r w:rsidRPr="003C0146">
        <w:rPr>
          <w:rFonts w:ascii="Verdana" w:hAnsi="Verdana"/>
          <w:color w:val="auto"/>
          <w:sz w:val="20"/>
          <w:szCs w:val="20"/>
        </w:rPr>
        <w:t>Visionen er at huset skal udvikles og ombygges til et bylivshus i et utraditionelt partnerskab med ejendomsselskabet Domis, den almennyttige boligforening Østjysk Bolig, erhvervsnetværket Business Park Skejby, Museum Ovartaci og Aarhus Kommune.</w:t>
      </w:r>
    </w:p>
    <w:p w14:paraId="63C8FF47" w14:textId="77777777" w:rsidR="00112C34" w:rsidRPr="003C0146" w:rsidRDefault="00112C34" w:rsidP="003C0146">
      <w:pPr>
        <w:pStyle w:val="Default"/>
        <w:spacing w:line="276" w:lineRule="auto"/>
        <w:rPr>
          <w:rFonts w:ascii="Verdana" w:hAnsi="Verdana"/>
          <w:color w:val="auto"/>
          <w:sz w:val="20"/>
          <w:szCs w:val="20"/>
        </w:rPr>
      </w:pPr>
    </w:p>
    <w:p w14:paraId="30F63BE8"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Et af bylivshusets største aktiver bliver, at det skal huse Museum Ovartaci.</w:t>
      </w:r>
    </w:p>
    <w:p w14:paraId="71650972"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Museet rummer en af Europas største samlinger af l’Art Brut, dvs. kunst lavet af mennesker med psykiske lidelser, bl.a. flere end 1.000 værker af Louis Marcussen alias Ovartaci, der var indlagt på hospitalet i 56 år, og som er internationalt anerkendt for sine billeder og skulpturer m.v. </w:t>
      </w:r>
    </w:p>
    <w:p w14:paraId="4C285645" w14:textId="77777777" w:rsidR="00112C34" w:rsidRPr="003C0146" w:rsidRDefault="00112C34" w:rsidP="003C0146">
      <w:pPr>
        <w:pStyle w:val="Default"/>
        <w:spacing w:line="276" w:lineRule="auto"/>
        <w:rPr>
          <w:rFonts w:ascii="Verdana" w:hAnsi="Verdana"/>
          <w:color w:val="auto"/>
          <w:sz w:val="20"/>
          <w:szCs w:val="20"/>
        </w:rPr>
      </w:pPr>
    </w:p>
    <w:p w14:paraId="428278A5" w14:textId="77777777"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Museet er desuden fast arbejdsplads for ca. 20 fleks-eller skånejobsansatte medarbejdere, som alle rykker med ind i Bylivshuset </w:t>
      </w:r>
    </w:p>
    <w:p w14:paraId="225B3B25" w14:textId="77777777" w:rsidR="00112C34" w:rsidRPr="003C0146" w:rsidRDefault="00112C34" w:rsidP="003C0146">
      <w:pPr>
        <w:pStyle w:val="Default"/>
        <w:spacing w:line="276" w:lineRule="auto"/>
        <w:rPr>
          <w:rFonts w:ascii="Verdana" w:hAnsi="Verdana"/>
          <w:color w:val="auto"/>
          <w:sz w:val="20"/>
          <w:szCs w:val="20"/>
        </w:rPr>
      </w:pPr>
    </w:p>
    <w:p w14:paraId="20F8AED2" w14:textId="01D81AFF" w:rsidR="00112C34" w:rsidRPr="003C0146" w:rsidRDefault="00112C34"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Med denne aktivitet vil vi skabe rammerne for at udvikle en beskæftigelsesindsats, som tager afsæt i den mange aktiviteter, som skal foregå i </w:t>
      </w:r>
      <w:r w:rsidR="003F3C4D">
        <w:rPr>
          <w:rFonts w:ascii="Verdana" w:hAnsi="Verdana"/>
          <w:color w:val="auto"/>
          <w:sz w:val="20"/>
          <w:szCs w:val="20"/>
        </w:rPr>
        <w:t xml:space="preserve">og omkring </w:t>
      </w:r>
      <w:r w:rsidRPr="003C0146">
        <w:rPr>
          <w:rFonts w:ascii="Verdana" w:hAnsi="Verdana"/>
          <w:color w:val="auto"/>
          <w:sz w:val="20"/>
          <w:szCs w:val="20"/>
        </w:rPr>
        <w:t>huset</w:t>
      </w:r>
      <w:r w:rsidR="003F3C4D">
        <w:rPr>
          <w:rFonts w:ascii="Verdana" w:hAnsi="Verdana"/>
          <w:color w:val="auto"/>
          <w:sz w:val="20"/>
          <w:szCs w:val="20"/>
        </w:rPr>
        <w:t>, hvor medarbejdere fra Beskæftigelsesforvaltningen vil have</w:t>
      </w:r>
      <w:r w:rsidR="00704E82">
        <w:rPr>
          <w:rFonts w:ascii="Verdana" w:hAnsi="Verdana"/>
          <w:color w:val="auto"/>
          <w:sz w:val="20"/>
          <w:szCs w:val="20"/>
        </w:rPr>
        <w:t xml:space="preserve"> deres</w:t>
      </w:r>
      <w:r w:rsidR="003F3C4D">
        <w:rPr>
          <w:rFonts w:ascii="Verdana" w:hAnsi="Verdana"/>
          <w:color w:val="auto"/>
          <w:sz w:val="20"/>
          <w:szCs w:val="20"/>
        </w:rPr>
        <w:t xml:space="preserve"> gang og være tilgængelige.</w:t>
      </w:r>
      <w:r w:rsidRPr="003C0146">
        <w:rPr>
          <w:rFonts w:ascii="Verdana" w:hAnsi="Verdana"/>
          <w:color w:val="auto"/>
          <w:sz w:val="20"/>
          <w:szCs w:val="20"/>
        </w:rPr>
        <w:t xml:space="preserve"> </w:t>
      </w:r>
    </w:p>
    <w:p w14:paraId="2BFF2153" w14:textId="13D80A77" w:rsidR="00120372" w:rsidRPr="003C0146" w:rsidRDefault="00120372" w:rsidP="003C0146">
      <w:pPr>
        <w:pStyle w:val="Default"/>
        <w:spacing w:line="276" w:lineRule="auto"/>
        <w:rPr>
          <w:rFonts w:ascii="Verdana" w:hAnsi="Verdana"/>
          <w:color w:val="auto"/>
          <w:sz w:val="20"/>
          <w:szCs w:val="20"/>
        </w:rPr>
      </w:pPr>
    </w:p>
    <w:p w14:paraId="06ADBC39" w14:textId="477493A7" w:rsidR="00BE032E" w:rsidRPr="003C0146" w:rsidRDefault="00BE032E" w:rsidP="003C0146">
      <w:pPr>
        <w:pStyle w:val="Default"/>
        <w:spacing w:line="276" w:lineRule="auto"/>
        <w:rPr>
          <w:rFonts w:ascii="Verdana" w:hAnsi="Verdana"/>
          <w:b/>
          <w:bCs/>
          <w:color w:val="auto"/>
          <w:sz w:val="20"/>
          <w:szCs w:val="20"/>
        </w:rPr>
      </w:pPr>
      <w:r w:rsidRPr="003C0146">
        <w:rPr>
          <w:rFonts w:ascii="Verdana" w:hAnsi="Verdana"/>
          <w:b/>
          <w:bCs/>
          <w:color w:val="auto"/>
          <w:sz w:val="20"/>
          <w:szCs w:val="20"/>
        </w:rPr>
        <w:t>Aktiviteter i projekte</w:t>
      </w:r>
      <w:r w:rsidR="00B40C77" w:rsidRPr="003C0146">
        <w:rPr>
          <w:rFonts w:ascii="Verdana" w:hAnsi="Verdana"/>
          <w:b/>
          <w:bCs/>
          <w:color w:val="auto"/>
          <w:sz w:val="20"/>
          <w:szCs w:val="20"/>
        </w:rPr>
        <w:t>t</w:t>
      </w:r>
      <w:r w:rsidRPr="003C0146">
        <w:rPr>
          <w:rFonts w:ascii="Verdana" w:hAnsi="Verdana"/>
          <w:b/>
          <w:bCs/>
          <w:color w:val="auto"/>
          <w:sz w:val="20"/>
          <w:szCs w:val="20"/>
        </w:rPr>
        <w:t xml:space="preserve">: </w:t>
      </w:r>
    </w:p>
    <w:p w14:paraId="6AF0B808" w14:textId="39399F8D" w:rsidR="000026AB" w:rsidRPr="003C0146" w:rsidRDefault="000026AB" w:rsidP="003C0146">
      <w:pPr>
        <w:pStyle w:val="Default"/>
        <w:spacing w:line="276" w:lineRule="auto"/>
        <w:rPr>
          <w:rFonts w:ascii="Verdana" w:hAnsi="Verdana"/>
          <w:color w:val="auto"/>
          <w:sz w:val="20"/>
          <w:szCs w:val="20"/>
        </w:rPr>
      </w:pPr>
      <w:r w:rsidRPr="003C0146">
        <w:rPr>
          <w:rFonts w:ascii="Verdana" w:hAnsi="Verdana"/>
          <w:color w:val="auto"/>
          <w:sz w:val="20"/>
          <w:szCs w:val="20"/>
        </w:rPr>
        <w:t xml:space="preserve">Der er planlagt en række aktiviteter i det nye bylivshus og Museum, </w:t>
      </w:r>
      <w:r w:rsidR="001711B2">
        <w:rPr>
          <w:rFonts w:ascii="Verdana" w:hAnsi="Verdana"/>
          <w:color w:val="auto"/>
          <w:sz w:val="20"/>
          <w:szCs w:val="20"/>
        </w:rPr>
        <w:t>som</w:t>
      </w:r>
      <w:r w:rsidR="00704E82">
        <w:rPr>
          <w:rFonts w:ascii="Verdana" w:hAnsi="Verdana"/>
          <w:color w:val="auto"/>
          <w:sz w:val="20"/>
          <w:szCs w:val="20"/>
        </w:rPr>
        <w:t xml:space="preserve"> </w:t>
      </w:r>
      <w:r w:rsidR="001711B2">
        <w:rPr>
          <w:rFonts w:ascii="Verdana" w:hAnsi="Verdana"/>
          <w:color w:val="auto"/>
          <w:sz w:val="20"/>
          <w:szCs w:val="20"/>
        </w:rPr>
        <w:t>unge og andre interesserede kan deltage i.</w:t>
      </w:r>
      <w:r w:rsidRPr="003C0146">
        <w:rPr>
          <w:rFonts w:ascii="Verdana" w:hAnsi="Verdana"/>
          <w:color w:val="auto"/>
          <w:sz w:val="20"/>
          <w:szCs w:val="20"/>
        </w:rPr>
        <w:t xml:space="preserve"> </w:t>
      </w:r>
    </w:p>
    <w:p w14:paraId="01574802" w14:textId="0C72238F" w:rsidR="000026AB" w:rsidRPr="003C0146" w:rsidRDefault="000026AB" w:rsidP="003C0146">
      <w:pPr>
        <w:pStyle w:val="Default"/>
        <w:spacing w:line="276" w:lineRule="auto"/>
        <w:rPr>
          <w:rFonts w:ascii="Verdana" w:hAnsi="Verdana"/>
          <w:color w:val="auto"/>
          <w:sz w:val="20"/>
          <w:szCs w:val="20"/>
        </w:rPr>
      </w:pPr>
    </w:p>
    <w:p w14:paraId="11CAEC96" w14:textId="1013217A" w:rsidR="000026AB" w:rsidRPr="003C0146" w:rsidRDefault="000026AB" w:rsidP="003C0146">
      <w:pPr>
        <w:pStyle w:val="Default"/>
        <w:spacing w:line="276" w:lineRule="auto"/>
        <w:rPr>
          <w:rFonts w:ascii="Verdana" w:hAnsi="Verdana"/>
          <w:color w:val="auto"/>
          <w:sz w:val="20"/>
          <w:szCs w:val="20"/>
        </w:rPr>
      </w:pPr>
      <w:r w:rsidRPr="003C0146">
        <w:rPr>
          <w:rFonts w:ascii="Verdana" w:hAnsi="Verdana"/>
          <w:color w:val="auto"/>
          <w:sz w:val="20"/>
          <w:szCs w:val="20"/>
        </w:rPr>
        <w:t>Det drejer sig om:</w:t>
      </w:r>
    </w:p>
    <w:p w14:paraId="48F80203" w14:textId="6D720BDF" w:rsidR="000026AB" w:rsidRPr="003C0146" w:rsidRDefault="000026AB" w:rsidP="003C0146">
      <w:pPr>
        <w:pStyle w:val="Default"/>
        <w:spacing w:line="276" w:lineRule="auto"/>
        <w:rPr>
          <w:rFonts w:ascii="Verdana" w:hAnsi="Verdana"/>
          <w:color w:val="auto"/>
          <w:sz w:val="20"/>
          <w:szCs w:val="20"/>
        </w:rPr>
      </w:pPr>
    </w:p>
    <w:p w14:paraId="0B5EFDC4" w14:textId="77777777" w:rsidR="000026AB" w:rsidRPr="003C0146" w:rsidRDefault="000026AB" w:rsidP="003C0146">
      <w:pPr>
        <w:pStyle w:val="Default"/>
        <w:spacing w:line="276" w:lineRule="auto"/>
        <w:rPr>
          <w:rFonts w:ascii="Verdana" w:hAnsi="Verdana" w:cstheme="minorHAnsi"/>
          <w:sz w:val="20"/>
          <w:szCs w:val="20"/>
        </w:rPr>
      </w:pPr>
      <w:r w:rsidRPr="003C0146">
        <w:rPr>
          <w:rFonts w:ascii="Verdana" w:hAnsi="Verdana" w:cstheme="minorHAnsi"/>
          <w:b/>
          <w:bCs/>
          <w:sz w:val="20"/>
          <w:szCs w:val="20"/>
        </w:rPr>
        <w:t>Eventrækken “Ovartaci in Transition”</w:t>
      </w:r>
      <w:r w:rsidRPr="003C0146">
        <w:rPr>
          <w:rFonts w:ascii="Verdana" w:hAnsi="Verdana" w:cstheme="minorHAnsi"/>
          <w:sz w:val="20"/>
          <w:szCs w:val="20"/>
        </w:rPr>
        <w:t xml:space="preserve"> som foregår i bylivshuset og på museet. </w:t>
      </w:r>
    </w:p>
    <w:p w14:paraId="08C3FC09" w14:textId="77777777" w:rsidR="000026AB" w:rsidRPr="003C0146" w:rsidRDefault="000026AB" w:rsidP="003C0146">
      <w:pPr>
        <w:pStyle w:val="Default"/>
        <w:spacing w:line="276" w:lineRule="auto"/>
        <w:rPr>
          <w:rFonts w:ascii="Verdana" w:hAnsi="Verdana" w:cstheme="minorHAnsi"/>
          <w:sz w:val="20"/>
          <w:szCs w:val="20"/>
        </w:rPr>
      </w:pPr>
    </w:p>
    <w:p w14:paraId="2938815E" w14:textId="77777777" w:rsidR="000026AB" w:rsidRPr="003C0146" w:rsidRDefault="000026AB" w:rsidP="003C0146">
      <w:pPr>
        <w:pStyle w:val="Default"/>
        <w:spacing w:line="276" w:lineRule="auto"/>
        <w:rPr>
          <w:rFonts w:ascii="Verdana" w:hAnsi="Verdana" w:cstheme="minorHAnsi"/>
          <w:sz w:val="20"/>
          <w:szCs w:val="20"/>
        </w:rPr>
      </w:pPr>
      <w:r w:rsidRPr="003C0146">
        <w:rPr>
          <w:rFonts w:ascii="Verdana" w:hAnsi="Verdana" w:cstheme="minorHAnsi"/>
          <w:sz w:val="20"/>
          <w:szCs w:val="20"/>
        </w:rPr>
        <w:t xml:space="preserve">Konkret vil der blive tale om:  </w:t>
      </w:r>
    </w:p>
    <w:p w14:paraId="2BECBACA"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 xml:space="preserve">koncerter, </w:t>
      </w:r>
    </w:p>
    <w:p w14:paraId="67F9EFD8"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 xml:space="preserve">foredrag, </w:t>
      </w:r>
    </w:p>
    <w:p w14:paraId="2C968F94"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 xml:space="preserve">performances, </w:t>
      </w:r>
    </w:p>
    <w:p w14:paraId="003E9133"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 xml:space="preserve">musik, </w:t>
      </w:r>
    </w:p>
    <w:p w14:paraId="04F62856" w14:textId="77777777" w:rsidR="000026AB" w:rsidRPr="003C0146"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åbne værksteder og</w:t>
      </w:r>
    </w:p>
    <w:p w14:paraId="3A9632B8" w14:textId="70C7AE14" w:rsidR="000026AB" w:rsidRPr="000D5CE7" w:rsidRDefault="000026AB" w:rsidP="003C0146">
      <w:pPr>
        <w:pStyle w:val="Default"/>
        <w:numPr>
          <w:ilvl w:val="0"/>
          <w:numId w:val="7"/>
        </w:numPr>
        <w:spacing w:line="276" w:lineRule="auto"/>
        <w:rPr>
          <w:rFonts w:ascii="Verdana" w:hAnsi="Verdana" w:cstheme="minorHAnsi"/>
          <w:color w:val="auto"/>
          <w:sz w:val="20"/>
          <w:szCs w:val="20"/>
        </w:rPr>
      </w:pPr>
      <w:r w:rsidRPr="003C0146">
        <w:rPr>
          <w:rFonts w:ascii="Verdana" w:hAnsi="Verdana" w:cstheme="minorHAnsi"/>
          <w:sz w:val="20"/>
          <w:szCs w:val="20"/>
        </w:rPr>
        <w:t>forskellige børn- og ungeprojekter</w:t>
      </w:r>
    </w:p>
    <w:p w14:paraId="376E1BB2" w14:textId="6651E6C5" w:rsidR="000D5CE7" w:rsidRPr="003C0146" w:rsidRDefault="000D5CE7" w:rsidP="003C0146">
      <w:pPr>
        <w:pStyle w:val="Default"/>
        <w:numPr>
          <w:ilvl w:val="0"/>
          <w:numId w:val="7"/>
        </w:numPr>
        <w:spacing w:line="276" w:lineRule="auto"/>
        <w:rPr>
          <w:rFonts w:ascii="Verdana" w:hAnsi="Verdana" w:cstheme="minorHAnsi"/>
          <w:color w:val="auto"/>
          <w:sz w:val="20"/>
          <w:szCs w:val="20"/>
        </w:rPr>
      </w:pPr>
      <w:r>
        <w:rPr>
          <w:rFonts w:ascii="Verdana" w:hAnsi="Verdana" w:cstheme="minorHAnsi"/>
          <w:sz w:val="20"/>
          <w:szCs w:val="20"/>
        </w:rPr>
        <w:t xml:space="preserve">undervisning og folkeoplysende aktiviteter </w:t>
      </w:r>
    </w:p>
    <w:p w14:paraId="3AC1A214" w14:textId="77777777" w:rsidR="000026AB" w:rsidRPr="003C0146" w:rsidRDefault="000026AB" w:rsidP="003C0146">
      <w:pPr>
        <w:pStyle w:val="Default"/>
        <w:spacing w:line="276" w:lineRule="auto"/>
        <w:rPr>
          <w:rFonts w:ascii="Verdana" w:hAnsi="Verdana" w:cstheme="minorHAnsi"/>
          <w:color w:val="auto"/>
          <w:sz w:val="20"/>
          <w:szCs w:val="20"/>
        </w:rPr>
      </w:pPr>
    </w:p>
    <w:p w14:paraId="57B5E8BF" w14:textId="19AF2FFB" w:rsidR="000026AB" w:rsidRDefault="000026AB" w:rsidP="003C0146">
      <w:pPr>
        <w:pStyle w:val="Default"/>
        <w:spacing w:line="276" w:lineRule="auto"/>
        <w:rPr>
          <w:rFonts w:ascii="Verdana" w:hAnsi="Verdana" w:cstheme="minorHAnsi"/>
          <w:sz w:val="20"/>
          <w:szCs w:val="20"/>
        </w:rPr>
      </w:pPr>
      <w:r w:rsidRPr="003C0146">
        <w:rPr>
          <w:rFonts w:ascii="Verdana" w:hAnsi="Verdana" w:cstheme="minorHAnsi"/>
          <w:sz w:val="20"/>
          <w:szCs w:val="20"/>
        </w:rPr>
        <w:t>Hensigten er at benytte en bred vifte af muligheder for at lukke et ’klassisk’ museum op for alle sociale lag i et nyt område.</w:t>
      </w:r>
    </w:p>
    <w:p w14:paraId="70D07125" w14:textId="77777777" w:rsidR="00704E82" w:rsidRPr="003C0146" w:rsidRDefault="00704E82" w:rsidP="003C0146">
      <w:pPr>
        <w:pStyle w:val="Default"/>
        <w:spacing w:line="276" w:lineRule="auto"/>
        <w:rPr>
          <w:rFonts w:ascii="Verdana" w:hAnsi="Verdana" w:cstheme="minorHAnsi"/>
          <w:sz w:val="20"/>
          <w:szCs w:val="20"/>
        </w:rPr>
      </w:pPr>
    </w:p>
    <w:p w14:paraId="356D3F5B" w14:textId="079184CB" w:rsidR="000026AB" w:rsidRPr="003C0146" w:rsidRDefault="000026AB" w:rsidP="003C0146">
      <w:pPr>
        <w:pStyle w:val="Default"/>
        <w:spacing w:line="276" w:lineRule="auto"/>
        <w:rPr>
          <w:rFonts w:ascii="Verdana" w:hAnsi="Verdana" w:cstheme="minorHAnsi"/>
          <w:color w:val="auto"/>
          <w:sz w:val="20"/>
          <w:szCs w:val="20"/>
        </w:rPr>
      </w:pPr>
      <w:r w:rsidRPr="003C0146">
        <w:rPr>
          <w:rFonts w:ascii="Verdana" w:hAnsi="Verdana" w:cstheme="minorHAnsi"/>
          <w:sz w:val="20"/>
          <w:szCs w:val="20"/>
        </w:rPr>
        <w:lastRenderedPageBreak/>
        <w:t>Et område f</w:t>
      </w:r>
      <w:r w:rsidRPr="003C0146">
        <w:rPr>
          <w:rFonts w:ascii="Verdana" w:hAnsi="Verdana" w:cstheme="minorHAnsi"/>
          <w:color w:val="1A1A1A"/>
          <w:sz w:val="20"/>
          <w:szCs w:val="20"/>
          <w:lang w:val="de-DE" w:eastAsia="de-DE"/>
        </w:rPr>
        <w:t xml:space="preserve">yldt med kunstnerisk og kulturelt indhold giver ikke kun kreative mennesker plads til deres ideer, men det har også en motiverende effekt for </w:t>
      </w:r>
      <w:r w:rsidR="004E0FD0" w:rsidRPr="003C0146">
        <w:rPr>
          <w:rFonts w:ascii="Verdana" w:hAnsi="Verdana" w:cstheme="minorHAnsi"/>
          <w:color w:val="1A1A1A"/>
          <w:sz w:val="20"/>
          <w:szCs w:val="20"/>
          <w:lang w:val="de-DE" w:eastAsia="de-DE"/>
        </w:rPr>
        <w:t>sårbare unge, som i kortere eller længere perioder tilknyttes de konkrete aktiviteter</w:t>
      </w:r>
      <w:r w:rsidR="00704E82">
        <w:rPr>
          <w:rFonts w:ascii="Verdana" w:hAnsi="Verdana" w:cstheme="minorHAnsi"/>
          <w:color w:val="1A1A1A"/>
          <w:sz w:val="20"/>
          <w:szCs w:val="20"/>
          <w:lang w:val="de-DE" w:eastAsia="de-DE"/>
        </w:rPr>
        <w:t>.</w:t>
      </w:r>
      <w:r w:rsidRPr="003C0146">
        <w:rPr>
          <w:rFonts w:ascii="Verdana" w:hAnsi="Verdana" w:cstheme="minorHAnsi"/>
          <w:color w:val="1A1A1A"/>
          <w:sz w:val="20"/>
          <w:szCs w:val="20"/>
          <w:lang w:val="de-DE" w:eastAsia="de-DE"/>
        </w:rPr>
        <w:t xml:space="preserve"> </w:t>
      </w:r>
    </w:p>
    <w:p w14:paraId="4B3E6199" w14:textId="33330087" w:rsidR="000026AB" w:rsidRPr="003C0146" w:rsidRDefault="000026AB" w:rsidP="003C0146">
      <w:pPr>
        <w:pStyle w:val="Default"/>
        <w:spacing w:line="276" w:lineRule="auto"/>
        <w:rPr>
          <w:rFonts w:ascii="Verdana" w:hAnsi="Verdana"/>
          <w:color w:val="auto"/>
          <w:sz w:val="20"/>
          <w:szCs w:val="20"/>
        </w:rPr>
      </w:pPr>
    </w:p>
    <w:p w14:paraId="18A5DE20" w14:textId="77777777" w:rsidR="00243930"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olor w:val="000000"/>
          <w:sz w:val="20"/>
          <w:szCs w:val="20"/>
        </w:rPr>
      </w:pPr>
      <w:r w:rsidRPr="003C0146">
        <w:rPr>
          <w:rFonts w:ascii="Verdana" w:hAnsi="Verdana" w:cs="Courier"/>
          <w:b/>
          <w:bCs/>
          <w:color w:val="202124"/>
          <w:sz w:val="20"/>
          <w:szCs w:val="20"/>
          <w:lang w:eastAsia="de-DE"/>
        </w:rPr>
        <w:t>Skulptursti Skejby og sansehave – ”Museum uden vægge”</w:t>
      </w:r>
      <w:r w:rsidRPr="003C0146">
        <w:rPr>
          <w:rFonts w:ascii="Verdana" w:hAnsi="Verdana" w:cs="Courier"/>
          <w:color w:val="202124"/>
          <w:sz w:val="20"/>
          <w:szCs w:val="20"/>
          <w:lang w:eastAsia="de-DE"/>
        </w:rPr>
        <w:br/>
      </w:r>
      <w:r w:rsidRPr="003C0146">
        <w:rPr>
          <w:rFonts w:ascii="Verdana" w:hAnsi="Verdana"/>
          <w:color w:val="000000"/>
          <w:sz w:val="20"/>
          <w:szCs w:val="20"/>
        </w:rPr>
        <w:t xml:space="preserve">Skulptursti Skejby skal via det grønne område “Vestereng” forbinde Museum Ovartaci og bylivshuset med AUH. Sigtet med stien er at skabe en fysisk sammenhæng mellem hospitalet og museets værksteder, udstillinger, sansehaven og caféen. Stien skal udformes som en Landart-skulptursti, som giver mulighed for kultur-, natur- og motionsoplevelser samt fysisk udfoldelse i den friske luft. Det er corona-venligt og med korrespondancer til Museum Ovartaci, eksperimenteres der med ”museet uden vægge”. </w:t>
      </w:r>
    </w:p>
    <w:p w14:paraId="3A145A24" w14:textId="77777777" w:rsidR="00704E82"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olor w:val="000000"/>
          <w:sz w:val="20"/>
          <w:szCs w:val="20"/>
        </w:rPr>
      </w:pPr>
      <w:r w:rsidRPr="003C0146">
        <w:rPr>
          <w:rFonts w:ascii="Verdana" w:hAnsi="Verdana"/>
          <w:color w:val="000000"/>
          <w:sz w:val="20"/>
          <w:szCs w:val="20"/>
        </w:rPr>
        <w:t>Stien bliver ca. 1,5 km lang og Landart-kunstnere skal primært komme fra Region Midt. Stiens start- og slutpunkt bliver den af kunstneren Albert Grøndahl planlagte sansehave i hjertet af museet – som et meditativt samlingspunkt med plads til ro, refleksion og/eller fælles oplevelser.</w:t>
      </w:r>
    </w:p>
    <w:p w14:paraId="007BAE09" w14:textId="70FB225F" w:rsidR="003C0146"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Courier"/>
          <w:color w:val="202124"/>
          <w:sz w:val="20"/>
          <w:szCs w:val="20"/>
          <w:lang w:eastAsia="de-DE"/>
        </w:rPr>
      </w:pPr>
      <w:r w:rsidRPr="003C0146">
        <w:rPr>
          <w:rFonts w:ascii="Verdana" w:hAnsi="Verdana"/>
          <w:color w:val="000000"/>
          <w:sz w:val="20"/>
          <w:szCs w:val="20"/>
        </w:rPr>
        <w:t xml:space="preserve"> Museet var i mange år en vigtig del af det psykiatriske hospital i Risskov, hvor patienterne brugte museets værksteder, udstillinger og parken omkring hospitalet. Med stien vil det igen blive muligt for patienter at bruge museet i dets nye moderne og spændende omgivelser. </w:t>
      </w:r>
      <w:r w:rsidR="00243930">
        <w:rPr>
          <w:rFonts w:ascii="Verdana" w:hAnsi="Verdana"/>
          <w:color w:val="000000"/>
          <w:sz w:val="20"/>
          <w:szCs w:val="20"/>
        </w:rPr>
        <w:t>Etableringen af stien giver mulighed for en lang række opgaver</w:t>
      </w:r>
      <w:r w:rsidR="001711B2">
        <w:rPr>
          <w:rFonts w:ascii="Verdana" w:hAnsi="Verdana"/>
          <w:color w:val="000000"/>
          <w:sz w:val="20"/>
          <w:szCs w:val="20"/>
        </w:rPr>
        <w:t xml:space="preserve"> og der</w:t>
      </w:r>
      <w:r w:rsidR="003F3C4D">
        <w:rPr>
          <w:rFonts w:ascii="Verdana" w:hAnsi="Verdana"/>
          <w:color w:val="000000"/>
          <w:sz w:val="20"/>
          <w:szCs w:val="20"/>
        </w:rPr>
        <w:t xml:space="preserve"> skabes samtidig en forbindelse mellem </w:t>
      </w:r>
      <w:r w:rsidR="00514745">
        <w:rPr>
          <w:rFonts w:ascii="Verdana" w:hAnsi="Verdana"/>
          <w:color w:val="000000"/>
          <w:sz w:val="20"/>
          <w:szCs w:val="20"/>
        </w:rPr>
        <w:t>Skejby</w:t>
      </w:r>
      <w:r w:rsidR="003F3C4D">
        <w:rPr>
          <w:rFonts w:ascii="Verdana" w:hAnsi="Verdana"/>
          <w:color w:val="000000"/>
          <w:sz w:val="20"/>
          <w:szCs w:val="20"/>
        </w:rPr>
        <w:t xml:space="preserve"> </w:t>
      </w:r>
      <w:r w:rsidR="00514745">
        <w:rPr>
          <w:rFonts w:ascii="Verdana" w:hAnsi="Verdana"/>
          <w:color w:val="000000"/>
          <w:sz w:val="20"/>
          <w:szCs w:val="20"/>
        </w:rPr>
        <w:t>Universitetshospital</w:t>
      </w:r>
      <w:r w:rsidR="003F3C4D">
        <w:rPr>
          <w:rFonts w:ascii="Verdana" w:hAnsi="Verdana"/>
          <w:color w:val="000000"/>
          <w:sz w:val="20"/>
          <w:szCs w:val="20"/>
        </w:rPr>
        <w:t xml:space="preserve"> og det nye bylivshus.</w:t>
      </w:r>
      <w:r w:rsidRPr="003C0146">
        <w:rPr>
          <w:rFonts w:ascii="Verdana" w:hAnsi="Verdana"/>
          <w:color w:val="000000"/>
          <w:sz w:val="20"/>
          <w:szCs w:val="20"/>
        </w:rPr>
        <w:br/>
      </w:r>
    </w:p>
    <w:p w14:paraId="66DB037F" w14:textId="144D9C8E" w:rsidR="000026AB" w:rsidRPr="003C0146"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Courier"/>
          <w:color w:val="202124"/>
          <w:sz w:val="20"/>
          <w:szCs w:val="20"/>
          <w:lang w:val="en-US" w:eastAsia="de-DE"/>
        </w:rPr>
      </w:pPr>
      <w:r w:rsidRPr="00243930">
        <w:rPr>
          <w:rFonts w:ascii="Verdana" w:hAnsi="Verdana"/>
          <w:b/>
          <w:bCs/>
          <w:color w:val="000000"/>
          <w:sz w:val="20"/>
          <w:szCs w:val="20"/>
        </w:rPr>
        <w:t xml:space="preserve"> </w:t>
      </w:r>
      <w:r w:rsidRPr="003C0146">
        <w:rPr>
          <w:rFonts w:ascii="Verdana" w:hAnsi="Verdana"/>
          <w:b/>
          <w:bCs/>
          <w:color w:val="000000"/>
          <w:sz w:val="20"/>
          <w:szCs w:val="20"/>
          <w:lang w:val="en-US"/>
        </w:rPr>
        <w:t xml:space="preserve">Projekter og dialog med erhvervsliv; </w:t>
      </w:r>
      <w:r w:rsidRPr="003C0146">
        <w:rPr>
          <w:rFonts w:ascii="Verdana" w:hAnsi="Verdana"/>
          <w:b/>
          <w:bCs/>
          <w:i/>
          <w:iCs/>
          <w:color w:val="000000"/>
          <w:sz w:val="20"/>
          <w:szCs w:val="20"/>
          <w:lang w:val="en-US"/>
        </w:rPr>
        <w:t>Opening up a business area with art – Opening up an art museum with business</w:t>
      </w:r>
    </w:p>
    <w:p w14:paraId="2DB43DB9" w14:textId="77777777" w:rsidR="00704E82"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Courier"/>
          <w:color w:val="202124"/>
          <w:sz w:val="20"/>
          <w:szCs w:val="20"/>
          <w:lang w:eastAsia="de-DE"/>
        </w:rPr>
      </w:pPr>
      <w:r w:rsidRPr="003C0146">
        <w:rPr>
          <w:rFonts w:ascii="Verdana" w:hAnsi="Verdana" w:cs="Courier"/>
          <w:color w:val="202124"/>
          <w:sz w:val="20"/>
          <w:szCs w:val="20"/>
          <w:lang w:eastAsia="de-DE"/>
        </w:rPr>
        <w:t xml:space="preserve">Med dette projekt arbejder partnerne på mellem- og langsigtede synergier fra det tætte samarbejde mellem museet og Business Park Skejby. Det er virksomhedsparkens ønske, at det nyligt voksende område skal blive livfuldt og øge sin tiltrækningskraft og menneskers livskvalitet gennem kulturelle og kreative aktiviteter. </w:t>
      </w:r>
    </w:p>
    <w:p w14:paraId="1E203AE5" w14:textId="6858B212" w:rsidR="15B703CE" w:rsidRPr="003C0146" w:rsidRDefault="000026AB" w:rsidP="003C0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Verdana" w:hAnsi="Verdana" w:cs="Courier"/>
          <w:color w:val="202124"/>
          <w:sz w:val="20"/>
          <w:szCs w:val="20"/>
          <w:lang w:eastAsia="de-DE"/>
        </w:rPr>
      </w:pPr>
      <w:r w:rsidRPr="003C0146">
        <w:rPr>
          <w:rFonts w:ascii="Verdana" w:hAnsi="Verdana" w:cs="Courier"/>
          <w:color w:val="202124"/>
          <w:sz w:val="20"/>
          <w:szCs w:val="20"/>
          <w:lang w:eastAsia="de-DE"/>
        </w:rPr>
        <w:t>Museet håber på nye, innovative og tværfaglige impulser fra den private sektor og vil gerne tilbyde virksomhederne teambuilding-dage og frivillige aktiviteter for virksomhederne i museet og de tilknyttede værksteder, eksempelvis specielle børne- og ungeprojekter for de ansatte og familier i området.</w:t>
      </w:r>
      <w:r w:rsidR="004E0FD0" w:rsidRPr="003C0146">
        <w:rPr>
          <w:rFonts w:ascii="Verdana" w:hAnsi="Verdana" w:cs="Courier"/>
          <w:color w:val="202124"/>
          <w:sz w:val="20"/>
          <w:szCs w:val="20"/>
          <w:lang w:eastAsia="de-DE"/>
        </w:rPr>
        <w:t xml:space="preserve"> Samarbejdet med det lokale erhvervsliv åbner desuden også op for at sårbare unge kan komme i virksomhedspraktikker i virksomhederne eller få småjobs. </w:t>
      </w:r>
    </w:p>
    <w:p w14:paraId="17B08209" w14:textId="15C9A8B3" w:rsidR="0BCF72A2" w:rsidRPr="003C0146" w:rsidRDefault="0BCF72A2" w:rsidP="003C0146">
      <w:pPr>
        <w:spacing w:after="0" w:line="276" w:lineRule="auto"/>
        <w:rPr>
          <w:rFonts w:ascii="Verdana" w:hAnsi="Verdana"/>
          <w:b/>
          <w:bCs/>
          <w:sz w:val="20"/>
          <w:szCs w:val="20"/>
        </w:rPr>
      </w:pPr>
      <w:r w:rsidRPr="003C0146">
        <w:rPr>
          <w:rFonts w:ascii="Verdana" w:hAnsi="Verdana"/>
          <w:b/>
          <w:bCs/>
          <w:sz w:val="20"/>
          <w:szCs w:val="20"/>
        </w:rPr>
        <w:t>Organisering/involverede parter</w:t>
      </w:r>
    </w:p>
    <w:tbl>
      <w:tblPr>
        <w:tblStyle w:val="Tabel-Gitter"/>
        <w:tblW w:w="9026" w:type="dxa"/>
        <w:tblLayout w:type="fixed"/>
        <w:tblLook w:val="04A0" w:firstRow="1" w:lastRow="0" w:firstColumn="1" w:lastColumn="0" w:noHBand="0" w:noVBand="1"/>
      </w:tblPr>
      <w:tblGrid>
        <w:gridCol w:w="4513"/>
        <w:gridCol w:w="4513"/>
      </w:tblGrid>
      <w:tr w:rsidR="74C3674C" w:rsidRPr="003C0146" w14:paraId="458D1C3D" w14:textId="77777777" w:rsidTr="00704E82">
        <w:trPr>
          <w:trHeight w:val="525"/>
        </w:trPr>
        <w:tc>
          <w:tcPr>
            <w:tcW w:w="4513" w:type="dxa"/>
          </w:tcPr>
          <w:p w14:paraId="4A0EF32C" w14:textId="26BBB5AB"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t>Projektbestiller</w:t>
            </w:r>
          </w:p>
          <w:p w14:paraId="744C472B" w14:textId="31414956" w:rsidR="74C3674C" w:rsidRPr="003C0146" w:rsidRDefault="7C82C541" w:rsidP="003C0146">
            <w:pPr>
              <w:spacing w:line="276" w:lineRule="auto"/>
              <w:rPr>
                <w:rFonts w:ascii="Verdana" w:eastAsia="Calibri" w:hAnsi="Verdana" w:cs="Calibri"/>
                <w:color w:val="A6A6A6" w:themeColor="background1" w:themeShade="A6"/>
                <w:sz w:val="20"/>
                <w:szCs w:val="20"/>
              </w:rPr>
            </w:pPr>
            <w:r w:rsidRPr="003C0146">
              <w:rPr>
                <w:rFonts w:ascii="Verdana" w:eastAsia="Calibri" w:hAnsi="Verdana" w:cs="Calibri"/>
                <w:color w:val="A6A6A6" w:themeColor="background1" w:themeShade="A6"/>
                <w:sz w:val="20"/>
                <w:szCs w:val="20"/>
              </w:rPr>
              <w:t>[Hvor er det forankret organisatorisk?]</w:t>
            </w:r>
          </w:p>
        </w:tc>
        <w:tc>
          <w:tcPr>
            <w:tcW w:w="4513" w:type="dxa"/>
          </w:tcPr>
          <w:p w14:paraId="0E19F165" w14:textId="378573DE" w:rsidR="74C3674C" w:rsidRPr="003C0146" w:rsidRDefault="00111502" w:rsidP="003C0146">
            <w:pPr>
              <w:spacing w:line="276" w:lineRule="auto"/>
              <w:rPr>
                <w:rFonts w:ascii="Verdana" w:eastAsia="Calibri" w:hAnsi="Verdana" w:cs="Calibri"/>
                <w:sz w:val="20"/>
                <w:szCs w:val="20"/>
              </w:rPr>
            </w:pPr>
            <w:r w:rsidRPr="003C0146">
              <w:rPr>
                <w:rFonts w:ascii="Verdana" w:eastAsia="Calibri" w:hAnsi="Verdana" w:cs="Calibri"/>
                <w:sz w:val="20"/>
                <w:szCs w:val="20"/>
              </w:rPr>
              <w:t>Kultur og Sundhedsplanen – MKB og MSO</w:t>
            </w:r>
          </w:p>
        </w:tc>
      </w:tr>
      <w:tr w:rsidR="74C3674C" w:rsidRPr="003C0146" w14:paraId="1AF9561A" w14:textId="77777777" w:rsidTr="00704E82">
        <w:tc>
          <w:tcPr>
            <w:tcW w:w="4513" w:type="dxa"/>
          </w:tcPr>
          <w:p w14:paraId="41F08EB1" w14:textId="551F4DA0"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t>Projektejer</w:t>
            </w:r>
          </w:p>
          <w:p w14:paraId="35D8027B" w14:textId="6F6D1A45" w:rsidR="74C3674C" w:rsidRPr="003C0146" w:rsidRDefault="7C82C541" w:rsidP="003C0146">
            <w:pPr>
              <w:spacing w:line="276" w:lineRule="auto"/>
              <w:rPr>
                <w:rFonts w:ascii="Verdana" w:eastAsia="Calibri" w:hAnsi="Verdana" w:cs="Calibri"/>
                <w:color w:val="A6A6A6" w:themeColor="background1" w:themeShade="A6"/>
                <w:sz w:val="20"/>
                <w:szCs w:val="20"/>
              </w:rPr>
            </w:pPr>
            <w:r w:rsidRPr="003C0146">
              <w:rPr>
                <w:rFonts w:ascii="Verdana" w:eastAsia="Calibri" w:hAnsi="Verdana" w:cs="Calibri"/>
                <w:color w:val="A6A6A6" w:themeColor="background1" w:themeShade="A6"/>
                <w:sz w:val="20"/>
                <w:szCs w:val="20"/>
              </w:rPr>
              <w:t>[Påtager sig ejerskab for projektet, dedikerer ressourcer, er sparringspartner for projektlederen]</w:t>
            </w:r>
          </w:p>
        </w:tc>
        <w:tc>
          <w:tcPr>
            <w:tcW w:w="4513" w:type="dxa"/>
          </w:tcPr>
          <w:p w14:paraId="55599386" w14:textId="2B65A92C" w:rsidR="74C3674C" w:rsidRPr="003C0146" w:rsidRDefault="00111502" w:rsidP="003C0146">
            <w:pPr>
              <w:spacing w:line="276" w:lineRule="auto"/>
              <w:rPr>
                <w:rFonts w:ascii="Verdana" w:eastAsia="Calibri" w:hAnsi="Verdana" w:cs="Calibri"/>
                <w:sz w:val="20"/>
                <w:szCs w:val="20"/>
              </w:rPr>
            </w:pPr>
            <w:r w:rsidRPr="003C0146">
              <w:rPr>
                <w:rFonts w:ascii="Verdana" w:eastAsia="Calibri" w:hAnsi="Verdana" w:cs="Calibri"/>
                <w:sz w:val="20"/>
                <w:szCs w:val="20"/>
              </w:rPr>
              <w:t>MSB – Beskæftigelseschef Vibeke Jensen</w:t>
            </w:r>
          </w:p>
        </w:tc>
      </w:tr>
      <w:tr w:rsidR="74C3674C" w:rsidRPr="003C0146" w14:paraId="2D19E8D4" w14:textId="77777777" w:rsidTr="00704E82">
        <w:tc>
          <w:tcPr>
            <w:tcW w:w="4513" w:type="dxa"/>
          </w:tcPr>
          <w:p w14:paraId="7B00BA25" w14:textId="62648AEA"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t>Projektleder</w:t>
            </w:r>
          </w:p>
          <w:p w14:paraId="0BD2180D" w14:textId="153DBD11" w:rsidR="74C3674C" w:rsidRPr="003C0146" w:rsidRDefault="7C82C541" w:rsidP="003C0146">
            <w:pPr>
              <w:spacing w:line="276" w:lineRule="auto"/>
              <w:rPr>
                <w:rFonts w:ascii="Verdana" w:eastAsia="Calibri" w:hAnsi="Verdana" w:cs="Calibri"/>
                <w:color w:val="A6A6A6" w:themeColor="background1" w:themeShade="A6"/>
                <w:sz w:val="20"/>
                <w:szCs w:val="20"/>
              </w:rPr>
            </w:pPr>
            <w:r w:rsidRPr="003C0146">
              <w:rPr>
                <w:rFonts w:ascii="Verdana" w:eastAsia="Calibri" w:hAnsi="Verdana" w:cs="Calibri"/>
                <w:color w:val="A6A6A6" w:themeColor="background1" w:themeShade="A6"/>
                <w:sz w:val="20"/>
                <w:szCs w:val="20"/>
              </w:rPr>
              <w:t>[Daglig leder af projektet, ansvarlig for realisering af projektet i egen organisation]</w:t>
            </w:r>
          </w:p>
        </w:tc>
        <w:tc>
          <w:tcPr>
            <w:tcW w:w="4513" w:type="dxa"/>
          </w:tcPr>
          <w:p w14:paraId="3DB06C61" w14:textId="0052606A" w:rsidR="74C3674C" w:rsidRPr="003C0146" w:rsidRDefault="00112C34" w:rsidP="003C0146">
            <w:pPr>
              <w:spacing w:line="276" w:lineRule="auto"/>
              <w:rPr>
                <w:rFonts w:ascii="Verdana" w:eastAsia="Calibri" w:hAnsi="Verdana" w:cs="Calibri"/>
                <w:sz w:val="20"/>
                <w:szCs w:val="20"/>
              </w:rPr>
            </w:pPr>
            <w:r w:rsidRPr="003C0146">
              <w:rPr>
                <w:rFonts w:ascii="Verdana" w:eastAsia="Calibri" w:hAnsi="Verdana" w:cs="Calibri"/>
                <w:sz w:val="20"/>
                <w:szCs w:val="20"/>
              </w:rPr>
              <w:t xml:space="preserve">Museumsleder </w:t>
            </w:r>
            <w:r w:rsidR="00111502" w:rsidRPr="003C0146">
              <w:rPr>
                <w:rFonts w:ascii="Verdana" w:eastAsia="Calibri" w:hAnsi="Verdana" w:cs="Calibri"/>
                <w:sz w:val="20"/>
                <w:szCs w:val="20"/>
              </w:rPr>
              <w:t>Mia Lejsted</w:t>
            </w:r>
          </w:p>
        </w:tc>
      </w:tr>
      <w:tr w:rsidR="74C3674C" w:rsidRPr="003C0146" w14:paraId="4C7F5778" w14:textId="77777777" w:rsidTr="00704E82">
        <w:tc>
          <w:tcPr>
            <w:tcW w:w="4513" w:type="dxa"/>
          </w:tcPr>
          <w:p w14:paraId="58B0672B" w14:textId="601BCA13"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lastRenderedPageBreak/>
              <w:t>Projektteam, som er udførende i projektet</w:t>
            </w:r>
          </w:p>
        </w:tc>
        <w:tc>
          <w:tcPr>
            <w:tcW w:w="4513" w:type="dxa"/>
          </w:tcPr>
          <w:p w14:paraId="75C84EBE" w14:textId="341F2480" w:rsidR="74C3674C" w:rsidRPr="003C0146" w:rsidRDefault="00111502" w:rsidP="003C0146">
            <w:pPr>
              <w:spacing w:line="276" w:lineRule="auto"/>
              <w:rPr>
                <w:rFonts w:ascii="Verdana" w:eastAsia="Calibri" w:hAnsi="Verdana" w:cs="Calibri"/>
                <w:sz w:val="20"/>
                <w:szCs w:val="20"/>
              </w:rPr>
            </w:pPr>
            <w:r w:rsidRPr="003C0146">
              <w:rPr>
                <w:rFonts w:ascii="Verdana" w:eastAsia="Calibri" w:hAnsi="Verdana" w:cs="Calibri"/>
                <w:sz w:val="20"/>
                <w:szCs w:val="20"/>
              </w:rPr>
              <w:t>Mia Lejsted mueumsleder Museum Ovartaci</w:t>
            </w:r>
            <w:r w:rsidR="00B40C77" w:rsidRPr="003C0146">
              <w:rPr>
                <w:rFonts w:ascii="Verdana" w:eastAsia="Calibri" w:hAnsi="Verdana" w:cs="Calibri"/>
                <w:sz w:val="20"/>
                <w:szCs w:val="20"/>
              </w:rPr>
              <w:t>, Georg Schwar</w:t>
            </w:r>
            <w:r w:rsidR="003C0146" w:rsidRPr="003C0146">
              <w:rPr>
                <w:rFonts w:ascii="Verdana" w:eastAsia="Calibri" w:hAnsi="Verdana" w:cs="Calibri"/>
                <w:sz w:val="20"/>
                <w:szCs w:val="20"/>
              </w:rPr>
              <w:t>z museumsmedarbejder</w:t>
            </w:r>
            <w:r w:rsidRPr="003C0146">
              <w:rPr>
                <w:rFonts w:ascii="Verdana" w:eastAsia="Calibri" w:hAnsi="Verdana" w:cs="Calibri"/>
                <w:sz w:val="20"/>
                <w:szCs w:val="20"/>
              </w:rPr>
              <w:t xml:space="preserve"> </w:t>
            </w:r>
          </w:p>
        </w:tc>
      </w:tr>
      <w:tr w:rsidR="74C3674C" w:rsidRPr="003C0146" w14:paraId="433B842B" w14:textId="77777777" w:rsidTr="00704E82">
        <w:tc>
          <w:tcPr>
            <w:tcW w:w="4513" w:type="dxa"/>
          </w:tcPr>
          <w:p w14:paraId="3FABDA03" w14:textId="1D717F6E" w:rsidR="74C3674C" w:rsidRPr="003C0146" w:rsidRDefault="7C82C541" w:rsidP="003C0146">
            <w:pPr>
              <w:spacing w:line="276" w:lineRule="auto"/>
              <w:rPr>
                <w:rFonts w:ascii="Verdana" w:eastAsia="Calibri" w:hAnsi="Verdana" w:cs="Calibri"/>
                <w:sz w:val="20"/>
                <w:szCs w:val="20"/>
              </w:rPr>
            </w:pPr>
            <w:r w:rsidRPr="003C0146">
              <w:rPr>
                <w:rFonts w:ascii="Verdana" w:eastAsia="Calibri" w:hAnsi="Verdana" w:cs="Calibri"/>
                <w:sz w:val="20"/>
                <w:szCs w:val="20"/>
              </w:rPr>
              <w:t>Ressourcepersoner, som projektet kan trække på</w:t>
            </w:r>
          </w:p>
        </w:tc>
        <w:tc>
          <w:tcPr>
            <w:tcW w:w="4513" w:type="dxa"/>
          </w:tcPr>
          <w:p w14:paraId="77CAE37B" w14:textId="571094C4" w:rsidR="74C3674C" w:rsidRPr="003C0146" w:rsidRDefault="00111502" w:rsidP="003C0146">
            <w:pPr>
              <w:spacing w:line="276" w:lineRule="auto"/>
              <w:rPr>
                <w:rFonts w:ascii="Verdana" w:eastAsia="Calibri" w:hAnsi="Verdana" w:cs="Calibri"/>
                <w:sz w:val="20"/>
                <w:szCs w:val="20"/>
              </w:rPr>
            </w:pPr>
            <w:r w:rsidRPr="003C0146">
              <w:rPr>
                <w:rFonts w:ascii="Verdana" w:eastAsia="Calibri" w:hAnsi="Verdana" w:cs="Calibri"/>
                <w:sz w:val="20"/>
                <w:szCs w:val="20"/>
              </w:rPr>
              <w:t>Torben Dreier FO, relvante medarbejdere, konsulenter og ledere i MSB  med viden om målgruppen</w:t>
            </w:r>
          </w:p>
        </w:tc>
      </w:tr>
    </w:tbl>
    <w:p w14:paraId="03112E69" w14:textId="546F5884" w:rsidR="74C3674C" w:rsidRPr="003C0146" w:rsidRDefault="74C3674C" w:rsidP="003C0146">
      <w:pPr>
        <w:spacing w:after="0" w:line="276" w:lineRule="auto"/>
        <w:rPr>
          <w:rFonts w:ascii="Verdana" w:hAnsi="Verdana"/>
          <w:sz w:val="20"/>
          <w:szCs w:val="20"/>
        </w:rPr>
      </w:pPr>
    </w:p>
    <w:p w14:paraId="434F6090" w14:textId="6C28DC5C" w:rsidR="5DA9A0E7" w:rsidRPr="003C0146" w:rsidRDefault="5DA9A0E7" w:rsidP="003C0146">
      <w:pPr>
        <w:spacing w:after="0" w:line="276" w:lineRule="auto"/>
        <w:rPr>
          <w:rFonts w:ascii="Verdana" w:hAnsi="Verdana"/>
          <w:b/>
          <w:bCs/>
          <w:sz w:val="20"/>
          <w:szCs w:val="20"/>
        </w:rPr>
      </w:pPr>
      <w:r w:rsidRPr="003C0146">
        <w:rPr>
          <w:rFonts w:ascii="Verdana" w:hAnsi="Verdana"/>
          <w:b/>
          <w:bCs/>
          <w:sz w:val="20"/>
          <w:szCs w:val="20"/>
        </w:rPr>
        <w:t>Budget/ressourcer</w:t>
      </w:r>
    </w:p>
    <w:p w14:paraId="1FA3F1D3" w14:textId="0090AF91" w:rsidR="74C3674C" w:rsidRPr="003C0146" w:rsidRDefault="00E24682" w:rsidP="003C0146">
      <w:pPr>
        <w:spacing w:after="0" w:line="276" w:lineRule="auto"/>
        <w:rPr>
          <w:rFonts w:ascii="Verdana" w:hAnsi="Verdana"/>
          <w:sz w:val="20"/>
          <w:szCs w:val="20"/>
        </w:rPr>
      </w:pPr>
      <w:r w:rsidRPr="003C0146">
        <w:rPr>
          <w:rFonts w:ascii="Verdana" w:hAnsi="Verdana"/>
          <w:sz w:val="20"/>
          <w:szCs w:val="20"/>
        </w:rPr>
        <w:t>Den økonomiske ramme er 233.000 kr årligt over tre år  - i alt 700.000 kr. Midlerne stammer fra den planlagte udmøntning af Kultur og Sundhedsplanen, som blev vedtaget i forbindelse md budgetforliget i september 2020.</w:t>
      </w:r>
    </w:p>
    <w:p w14:paraId="145EE257" w14:textId="265644BC" w:rsidR="15B703CE" w:rsidRPr="003C0146" w:rsidRDefault="15B703CE" w:rsidP="003C0146">
      <w:pPr>
        <w:spacing w:after="0" w:line="276" w:lineRule="auto"/>
        <w:rPr>
          <w:rFonts w:ascii="Verdana" w:hAnsi="Verdana"/>
          <w:i/>
          <w:iCs/>
          <w:sz w:val="20"/>
          <w:szCs w:val="20"/>
        </w:rPr>
      </w:pPr>
    </w:p>
    <w:p w14:paraId="1B26FD62" w14:textId="26E7AE13" w:rsidR="5DA9A0E7" w:rsidRPr="003C0146" w:rsidRDefault="5DA9A0E7" w:rsidP="003C0146">
      <w:pPr>
        <w:spacing w:after="0" w:line="276" w:lineRule="auto"/>
        <w:rPr>
          <w:rFonts w:ascii="Verdana" w:hAnsi="Verdana"/>
          <w:b/>
          <w:bCs/>
          <w:sz w:val="20"/>
          <w:szCs w:val="20"/>
        </w:rPr>
      </w:pPr>
      <w:r w:rsidRPr="003C0146">
        <w:rPr>
          <w:rFonts w:ascii="Verdana" w:hAnsi="Verdana"/>
          <w:b/>
          <w:bCs/>
          <w:sz w:val="20"/>
          <w:szCs w:val="20"/>
        </w:rPr>
        <w:t xml:space="preserve">Tidsplan </w:t>
      </w:r>
    </w:p>
    <w:p w14:paraId="210DE080" w14:textId="77777777" w:rsidR="00B40C77" w:rsidRPr="003C0146" w:rsidRDefault="00B40C77" w:rsidP="003C0146">
      <w:pPr>
        <w:spacing w:after="0" w:line="276" w:lineRule="auto"/>
        <w:rPr>
          <w:rFonts w:ascii="Verdana" w:hAnsi="Verdana"/>
          <w:b/>
          <w:bCs/>
          <w:sz w:val="20"/>
          <w:szCs w:val="20"/>
        </w:rPr>
      </w:pPr>
    </w:p>
    <w:tbl>
      <w:tblPr>
        <w:tblStyle w:val="Tabel-Gitter"/>
        <w:tblW w:w="9209"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783"/>
        <w:gridCol w:w="1866"/>
        <w:gridCol w:w="1704"/>
        <w:gridCol w:w="1856"/>
      </w:tblGrid>
      <w:tr w:rsidR="00B40C77" w:rsidRPr="003C0146" w14:paraId="2E353DE1" w14:textId="77777777" w:rsidTr="00B40C77">
        <w:trPr>
          <w:trHeight w:val="283"/>
        </w:trPr>
        <w:tc>
          <w:tcPr>
            <w:tcW w:w="3817" w:type="dxa"/>
            <w:shd w:val="clear" w:color="auto" w:fill="2E74B5" w:themeFill="accent5" w:themeFillShade="BF"/>
          </w:tcPr>
          <w:p w14:paraId="681A9D20"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AKTIVITETER</w:t>
            </w:r>
          </w:p>
        </w:tc>
        <w:tc>
          <w:tcPr>
            <w:tcW w:w="1812" w:type="dxa"/>
            <w:shd w:val="clear" w:color="auto" w:fill="2E74B5" w:themeFill="accent5" w:themeFillShade="BF"/>
          </w:tcPr>
          <w:p w14:paraId="600AB907"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Forår/sommer</w:t>
            </w:r>
          </w:p>
          <w:p w14:paraId="16692AAC" w14:textId="77777777" w:rsidR="00B40C77" w:rsidRPr="003C0146" w:rsidRDefault="00B40C77" w:rsidP="003C0146">
            <w:pPr>
              <w:spacing w:line="276" w:lineRule="auto"/>
              <w:jc w:val="center"/>
              <w:rPr>
                <w:rFonts w:ascii="Verdana" w:hAnsi="Verdana" w:cs="Arial"/>
                <w:b/>
                <w:bCs/>
                <w:sz w:val="20"/>
                <w:szCs w:val="20"/>
              </w:rPr>
            </w:pPr>
            <w:r w:rsidRPr="003C0146">
              <w:rPr>
                <w:rFonts w:ascii="Verdana" w:hAnsi="Verdana" w:cs="Arial"/>
                <w:b/>
                <w:bCs/>
                <w:sz w:val="20"/>
                <w:szCs w:val="20"/>
              </w:rPr>
              <w:t>2021</w:t>
            </w:r>
          </w:p>
        </w:tc>
        <w:tc>
          <w:tcPr>
            <w:tcW w:w="1718" w:type="dxa"/>
            <w:shd w:val="clear" w:color="auto" w:fill="2E74B5" w:themeFill="accent5" w:themeFillShade="BF"/>
          </w:tcPr>
          <w:p w14:paraId="5B96B5E4" w14:textId="77777777" w:rsidR="00B40C77" w:rsidRPr="003C0146" w:rsidRDefault="00B40C77" w:rsidP="003C0146">
            <w:pPr>
              <w:spacing w:line="276" w:lineRule="auto"/>
              <w:jc w:val="center"/>
              <w:rPr>
                <w:rFonts w:ascii="Verdana" w:hAnsi="Verdana" w:cs="Arial"/>
                <w:b/>
                <w:bCs/>
                <w:sz w:val="20"/>
                <w:szCs w:val="20"/>
              </w:rPr>
            </w:pPr>
            <w:r w:rsidRPr="003C0146">
              <w:rPr>
                <w:rFonts w:ascii="Verdana" w:hAnsi="Verdana" w:cs="Arial"/>
                <w:b/>
                <w:bCs/>
                <w:sz w:val="20"/>
                <w:szCs w:val="20"/>
              </w:rPr>
              <w:t>sommer 2021/</w:t>
            </w:r>
            <w:r w:rsidRPr="003C0146">
              <w:rPr>
                <w:rFonts w:ascii="Verdana" w:hAnsi="Verdana" w:cs="Arial"/>
                <w:b/>
                <w:bCs/>
                <w:sz w:val="20"/>
                <w:szCs w:val="20"/>
              </w:rPr>
              <w:br/>
              <w:t>vinter 2023</w:t>
            </w:r>
          </w:p>
        </w:tc>
        <w:tc>
          <w:tcPr>
            <w:tcW w:w="1862" w:type="dxa"/>
            <w:shd w:val="clear" w:color="auto" w:fill="2E74B5" w:themeFill="accent5" w:themeFillShade="BF"/>
          </w:tcPr>
          <w:p w14:paraId="3FCCC884" w14:textId="77777777" w:rsidR="00B40C77" w:rsidRPr="003C0146" w:rsidRDefault="00B40C77" w:rsidP="003C0146">
            <w:pPr>
              <w:spacing w:line="276" w:lineRule="auto"/>
              <w:jc w:val="center"/>
              <w:rPr>
                <w:rFonts w:ascii="Verdana" w:hAnsi="Verdana" w:cs="Arial"/>
                <w:b/>
                <w:bCs/>
                <w:sz w:val="20"/>
                <w:szCs w:val="20"/>
              </w:rPr>
            </w:pPr>
            <w:r w:rsidRPr="003C0146">
              <w:rPr>
                <w:rFonts w:ascii="Verdana" w:hAnsi="Verdana" w:cs="Arial"/>
                <w:b/>
                <w:bCs/>
                <w:sz w:val="20"/>
                <w:szCs w:val="20"/>
              </w:rPr>
              <w:t>Vinter/forår 2024</w:t>
            </w:r>
          </w:p>
        </w:tc>
      </w:tr>
      <w:tr w:rsidR="00B40C77" w:rsidRPr="003C0146" w14:paraId="025BABB0" w14:textId="77777777" w:rsidTr="00B40C77">
        <w:trPr>
          <w:trHeight w:val="283"/>
        </w:trPr>
        <w:tc>
          <w:tcPr>
            <w:tcW w:w="3817" w:type="dxa"/>
            <w:shd w:val="clear" w:color="auto" w:fill="9CC2E5" w:themeFill="accent5" w:themeFillTint="99"/>
          </w:tcPr>
          <w:p w14:paraId="4B93B6FB"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 xml:space="preserve">FASE1: </w:t>
            </w:r>
            <w:r w:rsidRPr="003C0146">
              <w:rPr>
                <w:rFonts w:ascii="Verdana" w:hAnsi="Verdana" w:cs="Arial"/>
                <w:sz w:val="20"/>
                <w:szCs w:val="20"/>
              </w:rPr>
              <w:t>1.4.2021 – 1.7.2021</w:t>
            </w:r>
          </w:p>
        </w:tc>
        <w:tc>
          <w:tcPr>
            <w:tcW w:w="1812" w:type="dxa"/>
            <w:shd w:val="clear" w:color="auto" w:fill="9CC2E5" w:themeFill="accent5" w:themeFillTint="99"/>
          </w:tcPr>
          <w:p w14:paraId="7CDF97A4" w14:textId="77777777" w:rsidR="00B40C77" w:rsidRPr="003C0146" w:rsidRDefault="00B40C77" w:rsidP="003C0146">
            <w:pPr>
              <w:spacing w:line="276" w:lineRule="auto"/>
              <w:rPr>
                <w:rFonts w:ascii="Verdana" w:hAnsi="Verdana" w:cs="Arial"/>
                <w:sz w:val="20"/>
                <w:szCs w:val="20"/>
              </w:rPr>
            </w:pPr>
          </w:p>
        </w:tc>
        <w:tc>
          <w:tcPr>
            <w:tcW w:w="1718" w:type="dxa"/>
            <w:shd w:val="clear" w:color="auto" w:fill="9CC2E5" w:themeFill="accent5" w:themeFillTint="99"/>
          </w:tcPr>
          <w:p w14:paraId="28C97454" w14:textId="77777777" w:rsidR="00B40C77" w:rsidRPr="003C0146" w:rsidRDefault="00B40C77" w:rsidP="003C0146">
            <w:pPr>
              <w:spacing w:line="276" w:lineRule="auto"/>
              <w:rPr>
                <w:rFonts w:ascii="Verdana" w:hAnsi="Verdana" w:cs="Arial"/>
                <w:sz w:val="20"/>
                <w:szCs w:val="20"/>
              </w:rPr>
            </w:pPr>
          </w:p>
        </w:tc>
        <w:tc>
          <w:tcPr>
            <w:tcW w:w="1862" w:type="dxa"/>
            <w:shd w:val="clear" w:color="auto" w:fill="9CC2E5" w:themeFill="accent5" w:themeFillTint="99"/>
          </w:tcPr>
          <w:p w14:paraId="538076D5" w14:textId="77777777" w:rsidR="00B40C77" w:rsidRPr="003C0146" w:rsidRDefault="00B40C77" w:rsidP="003C0146">
            <w:pPr>
              <w:spacing w:line="276" w:lineRule="auto"/>
              <w:rPr>
                <w:rFonts w:ascii="Verdana" w:hAnsi="Verdana" w:cs="Arial"/>
                <w:sz w:val="20"/>
                <w:szCs w:val="20"/>
              </w:rPr>
            </w:pPr>
          </w:p>
        </w:tc>
      </w:tr>
      <w:tr w:rsidR="00B40C77" w:rsidRPr="003C0146" w14:paraId="33B3B4B6" w14:textId="77777777" w:rsidTr="00B40C77">
        <w:trPr>
          <w:trHeight w:val="283"/>
        </w:trPr>
        <w:tc>
          <w:tcPr>
            <w:tcW w:w="3817" w:type="dxa"/>
          </w:tcPr>
          <w:p w14:paraId="11D63E68"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59264" behindDoc="0" locked="0" layoutInCell="1" allowOverlap="1" wp14:anchorId="4503B881" wp14:editId="3ACA04AE">
                      <wp:simplePos x="0" y="0"/>
                      <wp:positionH relativeFrom="column">
                        <wp:posOffset>2532380</wp:posOffset>
                      </wp:positionH>
                      <wp:positionV relativeFrom="paragraph">
                        <wp:posOffset>69215</wp:posOffset>
                      </wp:positionV>
                      <wp:extent cx="1171575" cy="0"/>
                      <wp:effectExtent l="0" t="19050" r="28575" b="19050"/>
                      <wp:wrapNone/>
                      <wp:docPr id="11" name="Lige forbindelse 11"/>
                      <wp:cNvGraphicFramePr/>
                      <a:graphic xmlns:a="http://schemas.openxmlformats.org/drawingml/2006/main">
                        <a:graphicData uri="http://schemas.microsoft.com/office/word/2010/wordprocessingShape">
                          <wps:wsp>
                            <wps:cNvCnPr/>
                            <wps:spPr>
                              <a:xfrm>
                                <a:off x="0" y="0"/>
                                <a:ext cx="1171575" cy="0"/>
                              </a:xfrm>
                              <a:prstGeom prst="line">
                                <a:avLst/>
                              </a:prstGeom>
                              <a:ln w="28575">
                                <a:solidFill>
                                  <a:schemeClr val="accent3">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4E441A" id="Lige forbindelse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4pt,5.45pt" to="291.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" strokecolor="#525252 [1606]" strokeweight="2.25pt">
                      <v:stroke dashstyle="3 1" joinstyle="miter"/>
                    </v:line>
                  </w:pict>
                </mc:Fallback>
              </mc:AlternateContent>
            </w:r>
            <w:r w:rsidRPr="003C0146">
              <w:rPr>
                <w:rFonts w:ascii="Verdana" w:hAnsi="Verdana" w:cs="Arial"/>
                <w:sz w:val="20"/>
                <w:szCs w:val="20"/>
              </w:rPr>
              <w:t xml:space="preserve"> Ideudvikling og samskabelse</w:t>
            </w:r>
          </w:p>
        </w:tc>
        <w:tc>
          <w:tcPr>
            <w:tcW w:w="1812" w:type="dxa"/>
          </w:tcPr>
          <w:p w14:paraId="6324C97D"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0288" behindDoc="0" locked="0" layoutInCell="1" allowOverlap="1" wp14:anchorId="73225C8D" wp14:editId="08458928">
                      <wp:simplePos x="0" y="0"/>
                      <wp:positionH relativeFrom="column">
                        <wp:posOffset>1087120</wp:posOffset>
                      </wp:positionH>
                      <wp:positionV relativeFrom="paragraph">
                        <wp:posOffset>70485</wp:posOffset>
                      </wp:positionV>
                      <wp:extent cx="657225" cy="0"/>
                      <wp:effectExtent l="0" t="133350" r="0" b="133350"/>
                      <wp:wrapNone/>
                      <wp:docPr id="13" name="Lige pilforbindelse 13"/>
                      <wp:cNvGraphicFramePr/>
                      <a:graphic xmlns:a="http://schemas.openxmlformats.org/drawingml/2006/main">
                        <a:graphicData uri="http://schemas.microsoft.com/office/word/2010/wordprocessingShape">
                          <wps:wsp>
                            <wps:cNvCnPr/>
                            <wps:spPr>
                              <a:xfrm>
                                <a:off x="0" y="0"/>
                                <a:ext cx="657225"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36C5542" id="_x0000_t32" coordsize="21600,21600" o:spt="32" o:oned="t" path="m,l21600,21600e" filled="f">
                      <v:path arrowok="t" fillok="f" o:connecttype="none"/>
                      <o:lock v:ext="edit" shapetype="t"/>
                    </v:shapetype>
                    <v:shape id="Lige pilforbindelse 13" o:spid="_x0000_s1026" type="#_x0000_t32" style="position:absolute;margin-left:85.6pt;margin-top:5.55pt;width:5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" strokecolor="#525252 [1606]" strokeweight="2.25pt">
                      <v:stroke endarrow="open" joinstyle="miter"/>
                    </v:shape>
                  </w:pict>
                </mc:Fallback>
              </mc:AlternateContent>
            </w:r>
          </w:p>
        </w:tc>
        <w:tc>
          <w:tcPr>
            <w:tcW w:w="1718" w:type="dxa"/>
          </w:tcPr>
          <w:p w14:paraId="1552A99D" w14:textId="77777777" w:rsidR="00B40C77" w:rsidRPr="003C0146" w:rsidRDefault="00B40C77" w:rsidP="003C0146">
            <w:pPr>
              <w:spacing w:line="276" w:lineRule="auto"/>
              <w:rPr>
                <w:rFonts w:ascii="Verdana" w:hAnsi="Verdana" w:cs="Arial"/>
                <w:sz w:val="20"/>
                <w:szCs w:val="20"/>
              </w:rPr>
            </w:pPr>
          </w:p>
        </w:tc>
        <w:tc>
          <w:tcPr>
            <w:tcW w:w="1862" w:type="dxa"/>
          </w:tcPr>
          <w:p w14:paraId="1F41A06A" w14:textId="77777777" w:rsidR="00B40C77" w:rsidRPr="003C0146" w:rsidRDefault="00B40C77" w:rsidP="003C0146">
            <w:pPr>
              <w:spacing w:line="276" w:lineRule="auto"/>
              <w:rPr>
                <w:rFonts w:ascii="Verdana" w:hAnsi="Verdana" w:cs="Arial"/>
                <w:sz w:val="20"/>
                <w:szCs w:val="20"/>
              </w:rPr>
            </w:pPr>
          </w:p>
        </w:tc>
      </w:tr>
      <w:tr w:rsidR="00B40C77" w:rsidRPr="003C0146" w14:paraId="12E0EDC4" w14:textId="77777777" w:rsidTr="00B40C77">
        <w:trPr>
          <w:trHeight w:val="283"/>
        </w:trPr>
        <w:tc>
          <w:tcPr>
            <w:tcW w:w="3817" w:type="dxa"/>
          </w:tcPr>
          <w:p w14:paraId="1028786C"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sz w:val="20"/>
                <w:szCs w:val="20"/>
              </w:rPr>
              <w:t>Indgåelse af aftaler</w:t>
            </w:r>
          </w:p>
        </w:tc>
        <w:tc>
          <w:tcPr>
            <w:tcW w:w="1812" w:type="dxa"/>
          </w:tcPr>
          <w:p w14:paraId="7BA07397"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1312" behindDoc="0" locked="0" layoutInCell="1" allowOverlap="1" wp14:anchorId="6EAB87CA" wp14:editId="45853C6E">
                      <wp:simplePos x="0" y="0"/>
                      <wp:positionH relativeFrom="column">
                        <wp:posOffset>582295</wp:posOffset>
                      </wp:positionH>
                      <wp:positionV relativeFrom="paragraph">
                        <wp:posOffset>70485</wp:posOffset>
                      </wp:positionV>
                      <wp:extent cx="657225" cy="0"/>
                      <wp:effectExtent l="0" t="133350" r="0" b="133350"/>
                      <wp:wrapNone/>
                      <wp:docPr id="5" name="Lige pilforbindelse 5"/>
                      <wp:cNvGraphicFramePr/>
                      <a:graphic xmlns:a="http://schemas.openxmlformats.org/drawingml/2006/main">
                        <a:graphicData uri="http://schemas.microsoft.com/office/word/2010/wordprocessingShape">
                          <wps:wsp>
                            <wps:cNvCnPr/>
                            <wps:spPr>
                              <a:xfrm>
                                <a:off x="0" y="0"/>
                                <a:ext cx="657225"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FEA86B" id="Lige pilforbindelse 5" o:spid="_x0000_s1026" type="#_x0000_t32" style="position:absolute;margin-left:45.85pt;margin-top:5.55pt;width:51.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" strokecolor="#525252 [1606]" strokeweight="2.25pt">
                      <v:stroke endarrow="open" joinstyle="miter"/>
                    </v:shape>
                  </w:pict>
                </mc:Fallback>
              </mc:AlternateContent>
            </w:r>
          </w:p>
        </w:tc>
        <w:tc>
          <w:tcPr>
            <w:tcW w:w="1718" w:type="dxa"/>
          </w:tcPr>
          <w:p w14:paraId="557F5613" w14:textId="77777777" w:rsidR="00B40C77" w:rsidRPr="003C0146" w:rsidRDefault="00B40C77" w:rsidP="003C0146">
            <w:pPr>
              <w:spacing w:line="276" w:lineRule="auto"/>
              <w:rPr>
                <w:rFonts w:ascii="Verdana" w:hAnsi="Verdana" w:cs="Arial"/>
                <w:sz w:val="20"/>
                <w:szCs w:val="20"/>
              </w:rPr>
            </w:pPr>
          </w:p>
        </w:tc>
        <w:tc>
          <w:tcPr>
            <w:tcW w:w="1862" w:type="dxa"/>
          </w:tcPr>
          <w:p w14:paraId="1115F83D" w14:textId="77777777" w:rsidR="00B40C77" w:rsidRPr="003C0146" w:rsidRDefault="00B40C77" w:rsidP="003C0146">
            <w:pPr>
              <w:spacing w:line="276" w:lineRule="auto"/>
              <w:rPr>
                <w:rFonts w:ascii="Verdana" w:hAnsi="Verdana" w:cs="Arial"/>
                <w:sz w:val="20"/>
                <w:szCs w:val="20"/>
              </w:rPr>
            </w:pPr>
          </w:p>
        </w:tc>
      </w:tr>
      <w:tr w:rsidR="00B40C77" w:rsidRPr="003C0146" w14:paraId="3965DA1E" w14:textId="77777777" w:rsidTr="00B40C77">
        <w:trPr>
          <w:trHeight w:val="283"/>
        </w:trPr>
        <w:tc>
          <w:tcPr>
            <w:tcW w:w="3817" w:type="dxa"/>
            <w:shd w:val="clear" w:color="auto" w:fill="9CC2E5" w:themeFill="accent5" w:themeFillTint="99"/>
          </w:tcPr>
          <w:p w14:paraId="5A0E351E"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 xml:space="preserve">FASE 2:  </w:t>
            </w:r>
            <w:r w:rsidRPr="003C0146">
              <w:rPr>
                <w:rFonts w:ascii="Verdana" w:hAnsi="Verdana" w:cs="Arial"/>
                <w:sz w:val="20"/>
                <w:szCs w:val="20"/>
              </w:rPr>
              <w:t xml:space="preserve">1.8.2021 - 31.12.2023 </w:t>
            </w:r>
          </w:p>
        </w:tc>
        <w:tc>
          <w:tcPr>
            <w:tcW w:w="1812" w:type="dxa"/>
            <w:shd w:val="clear" w:color="auto" w:fill="9CC2E5" w:themeFill="accent5" w:themeFillTint="99"/>
          </w:tcPr>
          <w:p w14:paraId="6E18B396" w14:textId="77777777" w:rsidR="00B40C77" w:rsidRPr="003C0146" w:rsidRDefault="00B40C77" w:rsidP="003C0146">
            <w:pPr>
              <w:spacing w:line="276" w:lineRule="auto"/>
              <w:rPr>
                <w:rFonts w:ascii="Verdana" w:hAnsi="Verdana" w:cs="Arial"/>
                <w:sz w:val="20"/>
                <w:szCs w:val="20"/>
              </w:rPr>
            </w:pPr>
          </w:p>
        </w:tc>
        <w:tc>
          <w:tcPr>
            <w:tcW w:w="1718" w:type="dxa"/>
            <w:shd w:val="clear" w:color="auto" w:fill="9CC2E5" w:themeFill="accent5" w:themeFillTint="99"/>
          </w:tcPr>
          <w:p w14:paraId="44AE6CB7" w14:textId="77777777" w:rsidR="00B40C77" w:rsidRPr="003C0146" w:rsidRDefault="00B40C77" w:rsidP="003C0146">
            <w:pPr>
              <w:spacing w:line="276" w:lineRule="auto"/>
              <w:rPr>
                <w:rFonts w:ascii="Verdana" w:hAnsi="Verdana" w:cs="Arial"/>
                <w:sz w:val="20"/>
                <w:szCs w:val="20"/>
              </w:rPr>
            </w:pPr>
          </w:p>
        </w:tc>
        <w:tc>
          <w:tcPr>
            <w:tcW w:w="1862" w:type="dxa"/>
            <w:shd w:val="clear" w:color="auto" w:fill="9CC2E5" w:themeFill="accent5" w:themeFillTint="99"/>
          </w:tcPr>
          <w:p w14:paraId="728D7F9F" w14:textId="77777777" w:rsidR="00B40C77" w:rsidRPr="003C0146" w:rsidRDefault="00B40C77" w:rsidP="003C0146">
            <w:pPr>
              <w:spacing w:line="276" w:lineRule="auto"/>
              <w:rPr>
                <w:rFonts w:ascii="Verdana" w:hAnsi="Verdana" w:cs="Arial"/>
                <w:sz w:val="20"/>
                <w:szCs w:val="20"/>
              </w:rPr>
            </w:pPr>
          </w:p>
        </w:tc>
      </w:tr>
      <w:tr w:rsidR="00B40C77" w:rsidRPr="003C0146" w14:paraId="207AEB4E" w14:textId="77777777" w:rsidTr="00B40C77">
        <w:trPr>
          <w:trHeight w:val="283"/>
        </w:trPr>
        <w:tc>
          <w:tcPr>
            <w:tcW w:w="3817" w:type="dxa"/>
          </w:tcPr>
          <w:p w14:paraId="136D8558"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sz w:val="20"/>
                <w:szCs w:val="20"/>
              </w:rPr>
              <w:t>Unge deltager i aktiviteterne beskrevet i projektbeskrivelse</w:t>
            </w:r>
          </w:p>
        </w:tc>
        <w:tc>
          <w:tcPr>
            <w:tcW w:w="1812" w:type="dxa"/>
          </w:tcPr>
          <w:p w14:paraId="6BA14FA4"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6432" behindDoc="0" locked="0" layoutInCell="1" allowOverlap="1" wp14:anchorId="236C1F1B" wp14:editId="05F20BCE">
                      <wp:simplePos x="0" y="0"/>
                      <wp:positionH relativeFrom="column">
                        <wp:posOffset>521335</wp:posOffset>
                      </wp:positionH>
                      <wp:positionV relativeFrom="paragraph">
                        <wp:posOffset>174625</wp:posOffset>
                      </wp:positionV>
                      <wp:extent cx="1162050" cy="0"/>
                      <wp:effectExtent l="0" t="19050" r="19050" b="19050"/>
                      <wp:wrapNone/>
                      <wp:docPr id="16" name="Lige forbindelse 16"/>
                      <wp:cNvGraphicFramePr/>
                      <a:graphic xmlns:a="http://schemas.openxmlformats.org/drawingml/2006/main">
                        <a:graphicData uri="http://schemas.microsoft.com/office/word/2010/wordprocessingShape">
                          <wps:wsp>
                            <wps:cNvCnPr/>
                            <wps:spPr>
                              <a:xfrm flipV="1">
                                <a:off x="0" y="0"/>
                                <a:ext cx="1162050" cy="0"/>
                              </a:xfrm>
                              <a:prstGeom prst="line">
                                <a:avLst/>
                              </a:prstGeom>
                              <a:ln w="28575">
                                <a:solidFill>
                                  <a:schemeClr val="accent3">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33B0D" id="Lige forbindelse 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5pt,13.75pt" to="132.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" strokecolor="#525252 [1606]" strokeweight="2.25pt">
                      <v:stroke dashstyle="3 1" joinstyle="miter"/>
                    </v:line>
                  </w:pict>
                </mc:Fallback>
              </mc:AlternateContent>
            </w:r>
          </w:p>
        </w:tc>
        <w:tc>
          <w:tcPr>
            <w:tcW w:w="1718" w:type="dxa"/>
          </w:tcPr>
          <w:p w14:paraId="26793C24"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7456" behindDoc="0" locked="0" layoutInCell="1" allowOverlap="1" wp14:anchorId="31BB8BC5" wp14:editId="02EDC54F">
                      <wp:simplePos x="0" y="0"/>
                      <wp:positionH relativeFrom="column">
                        <wp:posOffset>543560</wp:posOffset>
                      </wp:positionH>
                      <wp:positionV relativeFrom="paragraph">
                        <wp:posOffset>173990</wp:posOffset>
                      </wp:positionV>
                      <wp:extent cx="657225" cy="0"/>
                      <wp:effectExtent l="0" t="95250" r="9525" b="95250"/>
                      <wp:wrapNone/>
                      <wp:docPr id="2" name="Lige pilforbindelse 2"/>
                      <wp:cNvGraphicFramePr/>
                      <a:graphic xmlns:a="http://schemas.openxmlformats.org/drawingml/2006/main">
                        <a:graphicData uri="http://schemas.microsoft.com/office/word/2010/wordprocessingShape">
                          <wps:wsp>
                            <wps:cNvCnPr/>
                            <wps:spPr>
                              <a:xfrm>
                                <a:off x="0" y="0"/>
                                <a:ext cx="657225"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0949D7" id="Lige pilforbindelse 2" o:spid="_x0000_s1026" type="#_x0000_t32" style="position:absolute;margin-left:42.8pt;margin-top:13.7pt;width:51.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" strokecolor="#525252 [1606]" strokeweight="2.25pt">
                      <v:stroke endarrow="open" joinstyle="miter"/>
                    </v:shape>
                  </w:pict>
                </mc:Fallback>
              </mc:AlternateContent>
            </w:r>
          </w:p>
        </w:tc>
        <w:tc>
          <w:tcPr>
            <w:tcW w:w="1862" w:type="dxa"/>
          </w:tcPr>
          <w:p w14:paraId="14050AC5" w14:textId="77777777" w:rsidR="00B40C77" w:rsidRPr="003C0146" w:rsidRDefault="00B40C77" w:rsidP="003C0146">
            <w:pPr>
              <w:spacing w:line="276" w:lineRule="auto"/>
              <w:rPr>
                <w:rFonts w:ascii="Verdana" w:hAnsi="Verdana" w:cs="Arial"/>
                <w:sz w:val="20"/>
                <w:szCs w:val="20"/>
              </w:rPr>
            </w:pPr>
          </w:p>
        </w:tc>
      </w:tr>
      <w:tr w:rsidR="00B40C77" w:rsidRPr="003C0146" w14:paraId="331D88E3" w14:textId="77777777" w:rsidTr="00B40C77">
        <w:trPr>
          <w:trHeight w:val="283"/>
        </w:trPr>
        <w:tc>
          <w:tcPr>
            <w:tcW w:w="3817" w:type="dxa"/>
            <w:shd w:val="clear" w:color="auto" w:fill="9CC2E5" w:themeFill="accent5" w:themeFillTint="99"/>
          </w:tcPr>
          <w:p w14:paraId="26A1CA9B" w14:textId="77777777" w:rsidR="00B40C77" w:rsidRPr="003C0146" w:rsidRDefault="00B40C77" w:rsidP="003C0146">
            <w:pPr>
              <w:spacing w:line="276" w:lineRule="auto"/>
              <w:rPr>
                <w:rFonts w:ascii="Verdana" w:hAnsi="Verdana" w:cs="Arial"/>
                <w:b/>
                <w:bCs/>
                <w:sz w:val="20"/>
                <w:szCs w:val="20"/>
              </w:rPr>
            </w:pPr>
            <w:r w:rsidRPr="003C0146">
              <w:rPr>
                <w:rFonts w:ascii="Verdana" w:hAnsi="Verdana" w:cs="Arial"/>
                <w:b/>
                <w:bCs/>
                <w:sz w:val="20"/>
                <w:szCs w:val="20"/>
              </w:rPr>
              <w:t xml:space="preserve">FASE 3: </w:t>
            </w:r>
            <w:r w:rsidRPr="003C0146">
              <w:rPr>
                <w:rFonts w:ascii="Verdana" w:hAnsi="Verdana" w:cs="Arial"/>
                <w:sz w:val="20"/>
                <w:szCs w:val="20"/>
              </w:rPr>
              <w:t>1.4 .2021 – 1.5 .2024</w:t>
            </w:r>
          </w:p>
        </w:tc>
        <w:tc>
          <w:tcPr>
            <w:tcW w:w="1812" w:type="dxa"/>
            <w:shd w:val="clear" w:color="auto" w:fill="9CC2E5" w:themeFill="accent5" w:themeFillTint="99"/>
          </w:tcPr>
          <w:p w14:paraId="27E669C9" w14:textId="77777777" w:rsidR="00B40C77" w:rsidRPr="003C0146" w:rsidRDefault="00B40C77" w:rsidP="003C0146">
            <w:pPr>
              <w:spacing w:line="276" w:lineRule="auto"/>
              <w:rPr>
                <w:rFonts w:ascii="Verdana" w:hAnsi="Verdana" w:cs="Arial"/>
                <w:sz w:val="20"/>
                <w:szCs w:val="20"/>
              </w:rPr>
            </w:pPr>
          </w:p>
        </w:tc>
        <w:tc>
          <w:tcPr>
            <w:tcW w:w="1718" w:type="dxa"/>
            <w:shd w:val="clear" w:color="auto" w:fill="9CC2E5" w:themeFill="accent5" w:themeFillTint="99"/>
          </w:tcPr>
          <w:p w14:paraId="4D7516D1" w14:textId="77777777" w:rsidR="00B40C77" w:rsidRPr="003C0146" w:rsidRDefault="00B40C77" w:rsidP="003C0146">
            <w:pPr>
              <w:spacing w:line="276" w:lineRule="auto"/>
              <w:rPr>
                <w:rFonts w:ascii="Verdana" w:hAnsi="Verdana" w:cs="Arial"/>
                <w:sz w:val="20"/>
                <w:szCs w:val="20"/>
              </w:rPr>
            </w:pPr>
          </w:p>
        </w:tc>
        <w:tc>
          <w:tcPr>
            <w:tcW w:w="1862" w:type="dxa"/>
            <w:shd w:val="clear" w:color="auto" w:fill="9CC2E5" w:themeFill="accent5" w:themeFillTint="99"/>
          </w:tcPr>
          <w:p w14:paraId="1FF91EC1" w14:textId="77777777" w:rsidR="00B40C77" w:rsidRPr="003C0146" w:rsidRDefault="00B40C77" w:rsidP="003C0146">
            <w:pPr>
              <w:spacing w:line="276" w:lineRule="auto"/>
              <w:rPr>
                <w:rFonts w:ascii="Verdana" w:hAnsi="Verdana" w:cs="Arial"/>
                <w:sz w:val="20"/>
                <w:szCs w:val="20"/>
              </w:rPr>
            </w:pPr>
          </w:p>
        </w:tc>
      </w:tr>
      <w:tr w:rsidR="00B40C77" w:rsidRPr="003C0146" w14:paraId="730105AE" w14:textId="77777777" w:rsidTr="00B40C77">
        <w:trPr>
          <w:trHeight w:val="283"/>
        </w:trPr>
        <w:tc>
          <w:tcPr>
            <w:tcW w:w="3817" w:type="dxa"/>
          </w:tcPr>
          <w:p w14:paraId="0F193DD7"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sz w:val="20"/>
                <w:szCs w:val="20"/>
              </w:rPr>
              <w:t>Evalueringsaktiviteter ved CFIA</w:t>
            </w:r>
          </w:p>
        </w:tc>
        <w:tc>
          <w:tcPr>
            <w:tcW w:w="1812" w:type="dxa"/>
          </w:tcPr>
          <w:p w14:paraId="56661E9F" w14:textId="77777777" w:rsidR="00B40C77" w:rsidRPr="003C0146" w:rsidRDefault="00B40C77" w:rsidP="003C0146">
            <w:pPr>
              <w:spacing w:line="276" w:lineRule="auto"/>
              <w:rPr>
                <w:rFonts w:ascii="Verdana" w:hAnsi="Verdana" w:cs="Arial"/>
                <w:sz w:val="20"/>
                <w:szCs w:val="20"/>
              </w:rPr>
            </w:pPr>
          </w:p>
        </w:tc>
        <w:tc>
          <w:tcPr>
            <w:tcW w:w="1718" w:type="dxa"/>
          </w:tcPr>
          <w:p w14:paraId="26B19879" w14:textId="35C9E35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2336" behindDoc="0" locked="0" layoutInCell="1" allowOverlap="1" wp14:anchorId="76B718C6" wp14:editId="337BC4BE">
                      <wp:simplePos x="0" y="0"/>
                      <wp:positionH relativeFrom="column">
                        <wp:posOffset>455930</wp:posOffset>
                      </wp:positionH>
                      <wp:positionV relativeFrom="paragraph">
                        <wp:posOffset>111125</wp:posOffset>
                      </wp:positionV>
                      <wp:extent cx="467995" cy="0"/>
                      <wp:effectExtent l="0" t="19050" r="27305" b="19050"/>
                      <wp:wrapNone/>
                      <wp:docPr id="17" name="Lige forbindelse 17"/>
                      <wp:cNvGraphicFramePr/>
                      <a:graphic xmlns:a="http://schemas.openxmlformats.org/drawingml/2006/main">
                        <a:graphicData uri="http://schemas.microsoft.com/office/word/2010/wordprocessingShape">
                          <wps:wsp>
                            <wps:cNvCnPr/>
                            <wps:spPr>
                              <a:xfrm>
                                <a:off x="0" y="0"/>
                                <a:ext cx="467995" cy="0"/>
                              </a:xfrm>
                              <a:prstGeom prst="line">
                                <a:avLst/>
                              </a:prstGeom>
                              <a:ln w="28575">
                                <a:solidFill>
                                  <a:schemeClr val="accent3">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1A264" id="Lige forbindelse 1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pt,8.75pt" to="7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" strokecolor="#525252 [1606]" strokeweight="2.25pt">
                      <v:stroke dashstyle="3 1" joinstyle="miter"/>
                    </v:line>
                  </w:pict>
                </mc:Fallback>
              </mc:AlternateContent>
            </w:r>
          </w:p>
        </w:tc>
        <w:tc>
          <w:tcPr>
            <w:tcW w:w="1862" w:type="dxa"/>
          </w:tcPr>
          <w:p w14:paraId="06332437" w14:textId="1D23611E"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5408" behindDoc="0" locked="0" layoutInCell="1" allowOverlap="1" wp14:anchorId="196EF6C9" wp14:editId="552FA774">
                      <wp:simplePos x="0" y="0"/>
                      <wp:positionH relativeFrom="column">
                        <wp:posOffset>-225425</wp:posOffset>
                      </wp:positionH>
                      <wp:positionV relativeFrom="paragraph">
                        <wp:posOffset>92710</wp:posOffset>
                      </wp:positionV>
                      <wp:extent cx="1223645" cy="0"/>
                      <wp:effectExtent l="0" t="95250" r="0" b="95250"/>
                      <wp:wrapNone/>
                      <wp:docPr id="9" name="Lige pilforbindelse 9"/>
                      <wp:cNvGraphicFramePr/>
                      <a:graphic xmlns:a="http://schemas.openxmlformats.org/drawingml/2006/main">
                        <a:graphicData uri="http://schemas.microsoft.com/office/word/2010/wordprocessingShape">
                          <wps:wsp>
                            <wps:cNvCnPr/>
                            <wps:spPr>
                              <a:xfrm>
                                <a:off x="0" y="0"/>
                                <a:ext cx="1223645"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0D85A2" id="Lige pilforbindelse 9" o:spid="_x0000_s1026" type="#_x0000_t32" style="position:absolute;margin-left:-17.75pt;margin-top:7.3pt;width:96.3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" strokecolor="#525252 [1606]" strokeweight="2.25pt">
                      <v:stroke endarrow="open" joinstyle="miter"/>
                    </v:shape>
                  </w:pict>
                </mc:Fallback>
              </mc:AlternateContent>
            </w:r>
          </w:p>
        </w:tc>
      </w:tr>
      <w:tr w:rsidR="00B40C77" w:rsidRPr="003C0146" w14:paraId="5C55073E" w14:textId="77777777" w:rsidTr="00B40C77">
        <w:trPr>
          <w:trHeight w:val="283"/>
        </w:trPr>
        <w:tc>
          <w:tcPr>
            <w:tcW w:w="3817" w:type="dxa"/>
          </w:tcPr>
          <w:p w14:paraId="0943CACB"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sz w:val="20"/>
                <w:szCs w:val="20"/>
              </w:rPr>
              <w:t>Formidling af resultater og indsigter</w:t>
            </w:r>
          </w:p>
        </w:tc>
        <w:tc>
          <w:tcPr>
            <w:tcW w:w="1812" w:type="dxa"/>
          </w:tcPr>
          <w:p w14:paraId="08C7747D" w14:textId="77777777" w:rsidR="00B40C77" w:rsidRPr="003C0146" w:rsidRDefault="00B40C77" w:rsidP="003C0146">
            <w:pPr>
              <w:spacing w:line="276" w:lineRule="auto"/>
              <w:rPr>
                <w:rFonts w:ascii="Verdana" w:hAnsi="Verdana" w:cs="Arial"/>
                <w:sz w:val="20"/>
                <w:szCs w:val="20"/>
              </w:rPr>
            </w:pPr>
          </w:p>
        </w:tc>
        <w:tc>
          <w:tcPr>
            <w:tcW w:w="1718" w:type="dxa"/>
          </w:tcPr>
          <w:p w14:paraId="66CC8F5D"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3360" behindDoc="0" locked="0" layoutInCell="1" allowOverlap="1" wp14:anchorId="447D13F4" wp14:editId="0D734B1D">
                      <wp:simplePos x="0" y="0"/>
                      <wp:positionH relativeFrom="column">
                        <wp:posOffset>-37465</wp:posOffset>
                      </wp:positionH>
                      <wp:positionV relativeFrom="paragraph">
                        <wp:posOffset>81280</wp:posOffset>
                      </wp:positionV>
                      <wp:extent cx="1171575" cy="0"/>
                      <wp:effectExtent l="0" t="19050" r="28575" b="19050"/>
                      <wp:wrapNone/>
                      <wp:docPr id="4" name="Lige forbindelse 4"/>
                      <wp:cNvGraphicFramePr/>
                      <a:graphic xmlns:a="http://schemas.openxmlformats.org/drawingml/2006/main">
                        <a:graphicData uri="http://schemas.microsoft.com/office/word/2010/wordprocessingShape">
                          <wps:wsp>
                            <wps:cNvCnPr/>
                            <wps:spPr>
                              <a:xfrm>
                                <a:off x="0" y="0"/>
                                <a:ext cx="1171575" cy="0"/>
                              </a:xfrm>
                              <a:prstGeom prst="line">
                                <a:avLst/>
                              </a:prstGeom>
                              <a:ln w="28575">
                                <a:solidFill>
                                  <a:schemeClr val="accent3">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8AD693" id="Lige forbindels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95pt,6.4pt" to="8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" strokecolor="#525252 [1606]" strokeweight="2.25pt">
                      <v:stroke dashstyle="3 1" joinstyle="miter"/>
                    </v:line>
                  </w:pict>
                </mc:Fallback>
              </mc:AlternateContent>
            </w:r>
          </w:p>
        </w:tc>
        <w:tc>
          <w:tcPr>
            <w:tcW w:w="1862" w:type="dxa"/>
          </w:tcPr>
          <w:p w14:paraId="50A4C637" w14:textId="77777777" w:rsidR="00B40C77" w:rsidRPr="003C0146" w:rsidRDefault="00B40C77" w:rsidP="003C0146">
            <w:pPr>
              <w:spacing w:line="276" w:lineRule="auto"/>
              <w:rPr>
                <w:rFonts w:ascii="Verdana" w:hAnsi="Verdana" w:cs="Arial"/>
                <w:sz w:val="20"/>
                <w:szCs w:val="20"/>
              </w:rPr>
            </w:pPr>
            <w:r w:rsidRPr="003C0146">
              <w:rPr>
                <w:rFonts w:ascii="Verdana" w:hAnsi="Verdana" w:cs="Arial"/>
                <w:noProof/>
                <w:sz w:val="20"/>
                <w:szCs w:val="20"/>
              </w:rPr>
              <mc:AlternateContent>
                <mc:Choice Requires="wps">
                  <w:drawing>
                    <wp:anchor distT="0" distB="0" distL="114300" distR="114300" simplePos="0" relativeHeight="251664384" behindDoc="0" locked="0" layoutInCell="1" allowOverlap="1" wp14:anchorId="1B15585A" wp14:editId="1CEB2CBF">
                      <wp:simplePos x="0" y="0"/>
                      <wp:positionH relativeFrom="column">
                        <wp:posOffset>-9525</wp:posOffset>
                      </wp:positionH>
                      <wp:positionV relativeFrom="paragraph">
                        <wp:posOffset>84455</wp:posOffset>
                      </wp:positionV>
                      <wp:extent cx="1008000" cy="0"/>
                      <wp:effectExtent l="0" t="95250" r="1905" b="95250"/>
                      <wp:wrapNone/>
                      <wp:docPr id="8" name="Lige pilforbindelse 8"/>
                      <wp:cNvGraphicFramePr/>
                      <a:graphic xmlns:a="http://schemas.openxmlformats.org/drawingml/2006/main">
                        <a:graphicData uri="http://schemas.microsoft.com/office/word/2010/wordprocessingShape">
                          <wps:wsp>
                            <wps:cNvCnPr/>
                            <wps:spPr>
                              <a:xfrm>
                                <a:off x="0" y="0"/>
                                <a:ext cx="1008000" cy="0"/>
                              </a:xfrm>
                              <a:prstGeom prst="straightConnector1">
                                <a:avLst/>
                              </a:prstGeom>
                              <a:ln w="28575">
                                <a:solidFill>
                                  <a:schemeClr val="accent3">
                                    <a:lumMod val="50000"/>
                                  </a:schemeClr>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53FF54" id="Lige pilforbindelse 8" o:spid="_x0000_s1026" type="#_x0000_t32" style="position:absolute;margin-left:-.75pt;margin-top:6.65pt;width:79.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" strokecolor="#525252 [1606]" strokeweight="2.25pt">
                      <v:stroke endarrow="open" joinstyle="miter"/>
                    </v:shape>
                  </w:pict>
                </mc:Fallback>
              </mc:AlternateContent>
            </w:r>
          </w:p>
        </w:tc>
      </w:tr>
    </w:tbl>
    <w:p w14:paraId="656375D0" w14:textId="33AB9C6E" w:rsidR="00500EE3" w:rsidRPr="003C0146" w:rsidRDefault="00500EE3" w:rsidP="003C0146">
      <w:pPr>
        <w:spacing w:after="0" w:line="276" w:lineRule="auto"/>
        <w:rPr>
          <w:rFonts w:ascii="Verdana" w:hAnsi="Verdana"/>
          <w:b/>
          <w:bCs/>
          <w:sz w:val="20"/>
          <w:szCs w:val="20"/>
        </w:rPr>
      </w:pPr>
    </w:p>
    <w:p w14:paraId="78D09859" w14:textId="5B1FA40A" w:rsidR="5DA9A0E7" w:rsidRPr="003C0146" w:rsidRDefault="5DA9A0E7" w:rsidP="003C0146">
      <w:pPr>
        <w:spacing w:after="0" w:line="276" w:lineRule="auto"/>
        <w:rPr>
          <w:rFonts w:ascii="Verdana" w:hAnsi="Verdana"/>
          <w:b/>
          <w:bCs/>
          <w:sz w:val="20"/>
          <w:szCs w:val="20"/>
        </w:rPr>
      </w:pPr>
      <w:r w:rsidRPr="003C0146">
        <w:rPr>
          <w:rFonts w:ascii="Verdana" w:hAnsi="Verdana"/>
          <w:b/>
          <w:bCs/>
          <w:sz w:val="20"/>
          <w:szCs w:val="20"/>
        </w:rPr>
        <w:t>Evaluering</w:t>
      </w:r>
    </w:p>
    <w:p w14:paraId="3D9AAFDB" w14:textId="4E938C3A" w:rsidR="00E24682" w:rsidRPr="003C0146" w:rsidRDefault="00E24682" w:rsidP="003C0146">
      <w:pPr>
        <w:spacing w:line="276" w:lineRule="auto"/>
        <w:rPr>
          <w:rFonts w:ascii="Verdana" w:hAnsi="Verdana"/>
          <w:sz w:val="20"/>
          <w:szCs w:val="20"/>
        </w:rPr>
      </w:pPr>
      <w:r w:rsidRPr="003C0146">
        <w:rPr>
          <w:rFonts w:ascii="Verdana" w:hAnsi="Verdana"/>
          <w:sz w:val="20"/>
          <w:szCs w:val="20"/>
        </w:rPr>
        <w:t xml:space="preserve">Projektet bliver en del af den planlagte tværgående evaluering, som skal opsamle erfaringer på tværs at Kultur og Sundhedsplanens samlede indsatser.  CFIA vil stå for denne aktivitet på tværs af de tre innovationsprojekter. </w:t>
      </w:r>
    </w:p>
    <w:p w14:paraId="55FAC0EA" w14:textId="108B0D00" w:rsidR="00500EE3" w:rsidRPr="003C0146" w:rsidRDefault="00500EE3" w:rsidP="003C0146">
      <w:pPr>
        <w:spacing w:line="276" w:lineRule="auto"/>
        <w:rPr>
          <w:rFonts w:ascii="Verdana" w:hAnsi="Verdana"/>
          <w:sz w:val="20"/>
          <w:szCs w:val="20"/>
        </w:rPr>
      </w:pPr>
      <w:r w:rsidRPr="003C0146">
        <w:rPr>
          <w:rFonts w:ascii="Verdana" w:hAnsi="Verdana"/>
          <w:sz w:val="20"/>
          <w:szCs w:val="20"/>
        </w:rPr>
        <w:t xml:space="preserve">En god effekt </w:t>
      </w:r>
      <w:r w:rsidR="00704E82">
        <w:rPr>
          <w:rFonts w:ascii="Verdana" w:hAnsi="Verdana"/>
          <w:sz w:val="20"/>
          <w:szCs w:val="20"/>
        </w:rPr>
        <w:t>af</w:t>
      </w:r>
      <w:r w:rsidRPr="003C0146">
        <w:rPr>
          <w:rFonts w:ascii="Verdana" w:hAnsi="Verdana"/>
          <w:sz w:val="20"/>
          <w:szCs w:val="20"/>
        </w:rPr>
        <w:t xml:space="preserve"> den tværmagistratslige koordinering og evaluering er, at magistratsafdelingerne kan lære af hinanden på tværs. Denne  kapacitetsopbygning er en central del af Kultur og sundhedsplanen.</w:t>
      </w:r>
    </w:p>
    <w:p w14:paraId="45F7CF32" w14:textId="4C09EBC4" w:rsidR="5DA9A0E7" w:rsidRPr="003C0146" w:rsidRDefault="5DA9A0E7" w:rsidP="003C0146">
      <w:pPr>
        <w:spacing w:after="0" w:line="276" w:lineRule="auto"/>
        <w:rPr>
          <w:rFonts w:ascii="Verdana" w:hAnsi="Verdana"/>
          <w:b/>
          <w:bCs/>
          <w:sz w:val="20"/>
          <w:szCs w:val="20"/>
        </w:rPr>
      </w:pPr>
      <w:r w:rsidRPr="003C0146">
        <w:rPr>
          <w:rFonts w:ascii="Verdana" w:hAnsi="Verdana"/>
          <w:b/>
          <w:bCs/>
          <w:sz w:val="20"/>
          <w:szCs w:val="20"/>
        </w:rPr>
        <w:t xml:space="preserve">Kommunikation </w:t>
      </w:r>
    </w:p>
    <w:p w14:paraId="5AEB3AE9" w14:textId="358EB57D" w:rsidR="004E0FD0" w:rsidRPr="003C0146" w:rsidRDefault="004E0FD0" w:rsidP="003C0146">
      <w:pPr>
        <w:autoSpaceDE w:val="0"/>
        <w:autoSpaceDN w:val="0"/>
        <w:adjustRightInd w:val="0"/>
        <w:spacing w:line="276" w:lineRule="auto"/>
        <w:rPr>
          <w:rFonts w:ascii="Verdana" w:hAnsi="Verdana" w:cs="OpenSans-Regular"/>
          <w:color w:val="0F1931"/>
          <w:sz w:val="20"/>
          <w:szCs w:val="20"/>
        </w:rPr>
      </w:pPr>
      <w:r w:rsidRPr="003C0146">
        <w:rPr>
          <w:rFonts w:ascii="Verdana" w:hAnsi="Verdana" w:cs="OpenSans-Regular"/>
          <w:color w:val="0F1931"/>
          <w:sz w:val="20"/>
          <w:szCs w:val="20"/>
        </w:rPr>
        <w:t>Både Aarhus Kommune, Museum Ovartaci og FO- Aarhus har en lang tradition for at dokumentere resultaterne af de</w:t>
      </w:r>
      <w:r w:rsidR="00E24682" w:rsidRPr="003C0146">
        <w:rPr>
          <w:rFonts w:ascii="Verdana" w:hAnsi="Verdana" w:cs="OpenSans-Regular"/>
          <w:color w:val="0F1931"/>
          <w:sz w:val="20"/>
          <w:szCs w:val="20"/>
        </w:rPr>
        <w:t xml:space="preserve"> </w:t>
      </w:r>
      <w:r w:rsidRPr="003C0146">
        <w:rPr>
          <w:rFonts w:ascii="Verdana" w:hAnsi="Verdana" w:cs="OpenSans-Regular"/>
          <w:color w:val="0F1931"/>
          <w:sz w:val="20"/>
          <w:szCs w:val="20"/>
        </w:rPr>
        <w:t>projekter vi gennemfører. Vi deltager i videndelingsnetværk, konferencer og andre faglige</w:t>
      </w:r>
      <w:r w:rsidR="003C0146" w:rsidRPr="003C0146">
        <w:rPr>
          <w:rFonts w:ascii="Verdana" w:hAnsi="Verdana" w:cs="OpenSans-Regular"/>
          <w:color w:val="0F1931"/>
          <w:sz w:val="20"/>
          <w:szCs w:val="20"/>
        </w:rPr>
        <w:t xml:space="preserve"> </w:t>
      </w:r>
      <w:r w:rsidRPr="003C0146">
        <w:rPr>
          <w:rFonts w:ascii="Verdana" w:hAnsi="Verdana" w:cs="OpenSans-Regular"/>
          <w:color w:val="0F1931"/>
          <w:sz w:val="20"/>
          <w:szCs w:val="20"/>
        </w:rPr>
        <w:t>møder, hvor vi både nationalt og internationalt deler ud af vores resultater og erfaringer.</w:t>
      </w:r>
    </w:p>
    <w:p w14:paraId="42B33154" w14:textId="15ABD158" w:rsidR="74C3674C" w:rsidRPr="003C0146" w:rsidRDefault="004E0FD0" w:rsidP="003C0146">
      <w:pPr>
        <w:autoSpaceDE w:val="0"/>
        <w:autoSpaceDN w:val="0"/>
        <w:adjustRightInd w:val="0"/>
        <w:spacing w:line="276" w:lineRule="auto"/>
        <w:rPr>
          <w:rFonts w:ascii="Verdana" w:hAnsi="Verdana" w:cs="OpenSans-Regular"/>
          <w:color w:val="0F1931"/>
          <w:sz w:val="20"/>
          <w:szCs w:val="20"/>
        </w:rPr>
      </w:pPr>
      <w:r w:rsidRPr="003C0146">
        <w:rPr>
          <w:rFonts w:ascii="Verdana" w:hAnsi="Verdana" w:cs="OpenSans-Regular"/>
          <w:color w:val="0F1931"/>
          <w:sz w:val="20"/>
          <w:szCs w:val="20"/>
        </w:rPr>
        <w:t>Der vil blive formidlet om projektets resultater på Aarhus Kommunes hjemmesider, og i kraft af vores partnerskab med det lokale erhvervsliv, foreningsliv, lokale frivillige og</w:t>
      </w:r>
      <w:r w:rsidR="003C0146" w:rsidRPr="003C0146">
        <w:rPr>
          <w:rFonts w:ascii="Verdana" w:hAnsi="Verdana" w:cs="OpenSans-Regular"/>
          <w:color w:val="0F1931"/>
          <w:sz w:val="20"/>
          <w:szCs w:val="20"/>
        </w:rPr>
        <w:t xml:space="preserve"> </w:t>
      </w:r>
      <w:r w:rsidRPr="003C0146">
        <w:rPr>
          <w:rFonts w:ascii="Verdana" w:hAnsi="Verdana" w:cs="OpenSans-Regular"/>
          <w:color w:val="0F1931"/>
          <w:sz w:val="20"/>
          <w:szCs w:val="20"/>
        </w:rPr>
        <w:t>borgerne, vil vi kunne komme bredt ud via deres digitale og fysiske netværk.</w:t>
      </w:r>
    </w:p>
    <w:sectPr w:rsidR="74C3674C" w:rsidRPr="003C01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26F0C" w14:textId="77777777" w:rsidR="004E6491" w:rsidRDefault="004E6491">
      <w:pPr>
        <w:spacing w:after="0" w:line="240" w:lineRule="auto"/>
      </w:pPr>
      <w:r>
        <w:separator/>
      </w:r>
    </w:p>
  </w:endnote>
  <w:endnote w:type="continuationSeparator" w:id="0">
    <w:p w14:paraId="62C48DDB" w14:textId="77777777" w:rsidR="004E6491" w:rsidRDefault="004E6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OpenSans-Regular">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51298A80" w14:paraId="46BA6831" w14:textId="77777777" w:rsidTr="51298A80">
      <w:tc>
        <w:tcPr>
          <w:tcW w:w="3009" w:type="dxa"/>
        </w:tcPr>
        <w:p w14:paraId="4A29E614" w14:textId="1255BAE3" w:rsidR="51298A80" w:rsidRDefault="51298A80" w:rsidP="51298A80">
          <w:pPr>
            <w:pStyle w:val="Sidehoved"/>
            <w:ind w:left="-115"/>
          </w:pPr>
        </w:p>
      </w:tc>
      <w:tc>
        <w:tcPr>
          <w:tcW w:w="3009" w:type="dxa"/>
        </w:tcPr>
        <w:p w14:paraId="019C25E5" w14:textId="5391D06C" w:rsidR="51298A80" w:rsidRDefault="51298A80" w:rsidP="51298A80">
          <w:pPr>
            <w:pStyle w:val="Sidehoved"/>
            <w:jc w:val="center"/>
          </w:pPr>
        </w:p>
      </w:tc>
      <w:tc>
        <w:tcPr>
          <w:tcW w:w="3009" w:type="dxa"/>
        </w:tcPr>
        <w:p w14:paraId="5A9E258B" w14:textId="55CBF88D" w:rsidR="51298A80" w:rsidRDefault="51298A80" w:rsidP="51298A80">
          <w:pPr>
            <w:pStyle w:val="Sidehoved"/>
            <w:ind w:right="-115"/>
            <w:jc w:val="right"/>
          </w:pPr>
        </w:p>
      </w:tc>
    </w:tr>
  </w:tbl>
  <w:p w14:paraId="3D87E2B5" w14:textId="1E26210C" w:rsidR="51298A80" w:rsidRDefault="51298A80" w:rsidP="51298A8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1505F" w14:textId="77777777" w:rsidR="004E6491" w:rsidRDefault="004E6491">
      <w:pPr>
        <w:spacing w:after="0" w:line="240" w:lineRule="auto"/>
      </w:pPr>
      <w:r>
        <w:separator/>
      </w:r>
    </w:p>
  </w:footnote>
  <w:footnote w:type="continuationSeparator" w:id="0">
    <w:p w14:paraId="3997059B" w14:textId="77777777" w:rsidR="004E6491" w:rsidRDefault="004E6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51298A80" w14:paraId="2D626E1D" w14:textId="77777777" w:rsidTr="51298A80">
      <w:tc>
        <w:tcPr>
          <w:tcW w:w="3009" w:type="dxa"/>
        </w:tcPr>
        <w:p w14:paraId="205D2794" w14:textId="68DC6990" w:rsidR="51298A80" w:rsidRDefault="51298A80" w:rsidP="51298A80">
          <w:pPr>
            <w:pStyle w:val="Sidehoved"/>
            <w:ind w:left="-115"/>
          </w:pPr>
        </w:p>
      </w:tc>
      <w:tc>
        <w:tcPr>
          <w:tcW w:w="3009" w:type="dxa"/>
        </w:tcPr>
        <w:p w14:paraId="39ED270B" w14:textId="632F0B8A" w:rsidR="51298A80" w:rsidRDefault="51298A80" w:rsidP="51298A80">
          <w:pPr>
            <w:pStyle w:val="Sidehoved"/>
            <w:jc w:val="center"/>
          </w:pPr>
        </w:p>
      </w:tc>
      <w:tc>
        <w:tcPr>
          <w:tcW w:w="3009" w:type="dxa"/>
        </w:tcPr>
        <w:p w14:paraId="79664C0C" w14:textId="6E417D88" w:rsidR="51298A80" w:rsidRDefault="51298A80" w:rsidP="51298A80">
          <w:pPr>
            <w:pStyle w:val="Sidehoved"/>
            <w:ind w:right="-115"/>
            <w:jc w:val="right"/>
          </w:pPr>
        </w:p>
      </w:tc>
    </w:tr>
  </w:tbl>
  <w:p w14:paraId="5D02B821" w14:textId="3288528A" w:rsidR="51298A80" w:rsidRDefault="51298A80" w:rsidP="51298A8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4AFB"/>
    <w:multiLevelType w:val="hybridMultilevel"/>
    <w:tmpl w:val="FEF814CC"/>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17C8106F"/>
    <w:multiLevelType w:val="hybridMultilevel"/>
    <w:tmpl w:val="7D50D9C6"/>
    <w:lvl w:ilvl="0" w:tplc="3502137A">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430855F0"/>
    <w:multiLevelType w:val="hybridMultilevel"/>
    <w:tmpl w:val="1AFA360E"/>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 w15:restartNumberingAfterBreak="0">
    <w:nsid w:val="431674F5"/>
    <w:multiLevelType w:val="hybridMultilevel"/>
    <w:tmpl w:val="FFFFFFFF"/>
    <w:lvl w:ilvl="0" w:tplc="7152AF56">
      <w:start w:val="1"/>
      <w:numFmt w:val="bullet"/>
      <w:lvlText w:val=""/>
      <w:lvlJc w:val="left"/>
      <w:pPr>
        <w:ind w:left="720" w:hanging="360"/>
      </w:pPr>
      <w:rPr>
        <w:rFonts w:ascii="Symbol" w:hAnsi="Symbol" w:hint="default"/>
      </w:rPr>
    </w:lvl>
    <w:lvl w:ilvl="1" w:tplc="F0C69162">
      <w:start w:val="1"/>
      <w:numFmt w:val="bullet"/>
      <w:lvlText w:val="o"/>
      <w:lvlJc w:val="left"/>
      <w:pPr>
        <w:ind w:left="1440" w:hanging="360"/>
      </w:pPr>
      <w:rPr>
        <w:rFonts w:ascii="Courier New" w:hAnsi="Courier New" w:hint="default"/>
      </w:rPr>
    </w:lvl>
    <w:lvl w:ilvl="2" w:tplc="D636505E">
      <w:start w:val="1"/>
      <w:numFmt w:val="bullet"/>
      <w:lvlText w:val=""/>
      <w:lvlJc w:val="left"/>
      <w:pPr>
        <w:ind w:left="2160" w:hanging="360"/>
      </w:pPr>
      <w:rPr>
        <w:rFonts w:ascii="Wingdings" w:hAnsi="Wingdings" w:hint="default"/>
      </w:rPr>
    </w:lvl>
    <w:lvl w:ilvl="3" w:tplc="82126140">
      <w:start w:val="1"/>
      <w:numFmt w:val="bullet"/>
      <w:lvlText w:val=""/>
      <w:lvlJc w:val="left"/>
      <w:pPr>
        <w:ind w:left="2880" w:hanging="360"/>
      </w:pPr>
      <w:rPr>
        <w:rFonts w:ascii="Symbol" w:hAnsi="Symbol" w:hint="default"/>
      </w:rPr>
    </w:lvl>
    <w:lvl w:ilvl="4" w:tplc="636C8AF4">
      <w:start w:val="1"/>
      <w:numFmt w:val="bullet"/>
      <w:lvlText w:val="o"/>
      <w:lvlJc w:val="left"/>
      <w:pPr>
        <w:ind w:left="3600" w:hanging="360"/>
      </w:pPr>
      <w:rPr>
        <w:rFonts w:ascii="Courier New" w:hAnsi="Courier New" w:hint="default"/>
      </w:rPr>
    </w:lvl>
    <w:lvl w:ilvl="5" w:tplc="21A288D6">
      <w:start w:val="1"/>
      <w:numFmt w:val="bullet"/>
      <w:lvlText w:val=""/>
      <w:lvlJc w:val="left"/>
      <w:pPr>
        <w:ind w:left="4320" w:hanging="360"/>
      </w:pPr>
      <w:rPr>
        <w:rFonts w:ascii="Wingdings" w:hAnsi="Wingdings" w:hint="default"/>
      </w:rPr>
    </w:lvl>
    <w:lvl w:ilvl="6" w:tplc="DC58AF54">
      <w:start w:val="1"/>
      <w:numFmt w:val="bullet"/>
      <w:lvlText w:val=""/>
      <w:lvlJc w:val="left"/>
      <w:pPr>
        <w:ind w:left="5040" w:hanging="360"/>
      </w:pPr>
      <w:rPr>
        <w:rFonts w:ascii="Symbol" w:hAnsi="Symbol" w:hint="default"/>
      </w:rPr>
    </w:lvl>
    <w:lvl w:ilvl="7" w:tplc="ABFEB6F8">
      <w:start w:val="1"/>
      <w:numFmt w:val="bullet"/>
      <w:lvlText w:val="o"/>
      <w:lvlJc w:val="left"/>
      <w:pPr>
        <w:ind w:left="5760" w:hanging="360"/>
      </w:pPr>
      <w:rPr>
        <w:rFonts w:ascii="Courier New" w:hAnsi="Courier New" w:hint="default"/>
      </w:rPr>
    </w:lvl>
    <w:lvl w:ilvl="8" w:tplc="C6DA0D4E">
      <w:start w:val="1"/>
      <w:numFmt w:val="bullet"/>
      <w:lvlText w:val=""/>
      <w:lvlJc w:val="left"/>
      <w:pPr>
        <w:ind w:left="6480" w:hanging="360"/>
      </w:pPr>
      <w:rPr>
        <w:rFonts w:ascii="Wingdings" w:hAnsi="Wingdings" w:hint="default"/>
      </w:rPr>
    </w:lvl>
  </w:abstractNum>
  <w:abstractNum w:abstractNumId="4" w15:restartNumberingAfterBreak="0">
    <w:nsid w:val="59850569"/>
    <w:multiLevelType w:val="hybridMultilevel"/>
    <w:tmpl w:val="6A8C1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13B5E77"/>
    <w:multiLevelType w:val="hybridMultilevel"/>
    <w:tmpl w:val="7FE04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FFD1C44"/>
    <w:multiLevelType w:val="hybridMultilevel"/>
    <w:tmpl w:val="14381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1"/>
  </w:num>
  <w:num w:numId="6">
    <w:abstractNumId w:val="6"/>
  </w:num>
  <w:num w:numId="7">
    <w:abstractNumId w:val="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BCEC57"/>
    <w:rsid w:val="000026AB"/>
    <w:rsid w:val="00026E7C"/>
    <w:rsid w:val="00036BBD"/>
    <w:rsid w:val="00086B88"/>
    <w:rsid w:val="000D5CE7"/>
    <w:rsid w:val="00111502"/>
    <w:rsid w:val="00112C34"/>
    <w:rsid w:val="00120372"/>
    <w:rsid w:val="001711B2"/>
    <w:rsid w:val="001D4A96"/>
    <w:rsid w:val="00221419"/>
    <w:rsid w:val="002221BC"/>
    <w:rsid w:val="00243930"/>
    <w:rsid w:val="00245AE9"/>
    <w:rsid w:val="003C0146"/>
    <w:rsid w:val="003F3C4D"/>
    <w:rsid w:val="004332D5"/>
    <w:rsid w:val="004E0FD0"/>
    <w:rsid w:val="004E6491"/>
    <w:rsid w:val="00500EE3"/>
    <w:rsid w:val="00514745"/>
    <w:rsid w:val="00530DCA"/>
    <w:rsid w:val="00554400"/>
    <w:rsid w:val="005C66F9"/>
    <w:rsid w:val="00704E82"/>
    <w:rsid w:val="00844AE9"/>
    <w:rsid w:val="009272C1"/>
    <w:rsid w:val="00A07876"/>
    <w:rsid w:val="00A31D64"/>
    <w:rsid w:val="00A822DC"/>
    <w:rsid w:val="00B059E2"/>
    <w:rsid w:val="00B40C77"/>
    <w:rsid w:val="00BE032E"/>
    <w:rsid w:val="00D368F5"/>
    <w:rsid w:val="00E24682"/>
    <w:rsid w:val="00ED4998"/>
    <w:rsid w:val="00FB47A9"/>
    <w:rsid w:val="092DB66D"/>
    <w:rsid w:val="09AE0661"/>
    <w:rsid w:val="0B881781"/>
    <w:rsid w:val="0BCF72A2"/>
    <w:rsid w:val="0C975575"/>
    <w:rsid w:val="155F0EB7"/>
    <w:rsid w:val="15B703CE"/>
    <w:rsid w:val="188E84B5"/>
    <w:rsid w:val="1897A843"/>
    <w:rsid w:val="1DF333E3"/>
    <w:rsid w:val="1F4E1594"/>
    <w:rsid w:val="21E9CE49"/>
    <w:rsid w:val="26F1A269"/>
    <w:rsid w:val="292A6B9A"/>
    <w:rsid w:val="2C2AD340"/>
    <w:rsid w:val="2DDE9C02"/>
    <w:rsid w:val="321A5F72"/>
    <w:rsid w:val="3442DD2A"/>
    <w:rsid w:val="355BCC0A"/>
    <w:rsid w:val="362B55C8"/>
    <w:rsid w:val="367F0667"/>
    <w:rsid w:val="369BD021"/>
    <w:rsid w:val="3C2C90CF"/>
    <w:rsid w:val="41051BF2"/>
    <w:rsid w:val="4AD0CD88"/>
    <w:rsid w:val="4C2F7C15"/>
    <w:rsid w:val="4E827EB2"/>
    <w:rsid w:val="51298A80"/>
    <w:rsid w:val="5B906516"/>
    <w:rsid w:val="5DA9A0E7"/>
    <w:rsid w:val="5E89B6A1"/>
    <w:rsid w:val="5EC95531"/>
    <w:rsid w:val="60FDDDA9"/>
    <w:rsid w:val="64BCEC57"/>
    <w:rsid w:val="677BDA28"/>
    <w:rsid w:val="68ECA1F4"/>
    <w:rsid w:val="6CBC3544"/>
    <w:rsid w:val="6E80726C"/>
    <w:rsid w:val="701F72FE"/>
    <w:rsid w:val="701FEC97"/>
    <w:rsid w:val="74C3674C"/>
    <w:rsid w:val="75617B20"/>
    <w:rsid w:val="78410AF6"/>
    <w:rsid w:val="78B8972F"/>
    <w:rsid w:val="79252E5D"/>
    <w:rsid w:val="7A222C48"/>
    <w:rsid w:val="7AF4F855"/>
    <w:rsid w:val="7C39E0E4"/>
    <w:rsid w:val="7C82C541"/>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EC57"/>
  <w15:chartTrackingRefBased/>
  <w15:docId w15:val="{B511E3F1-27BC-4CF1-B0AB-DDADA59E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afsnit">
    <w:name w:val="List Paragraph"/>
    <w:basedOn w:val="Normal"/>
    <w:uiPriority w:val="34"/>
    <w:qFormat/>
    <w:pPr>
      <w:ind w:left="720"/>
      <w:contextualSpacing/>
    </w:pPr>
  </w:style>
  <w:style w:type="character" w:customStyle="1" w:styleId="SidehovedTegn">
    <w:name w:val="Sidehoved Tegn"/>
    <w:basedOn w:val="Standardskrifttypeiafsnit"/>
    <w:link w:val="Sidehoved"/>
    <w:uiPriority w:val="99"/>
  </w:style>
  <w:style w:type="paragraph" w:styleId="Sidehoved">
    <w:name w:val="header"/>
    <w:basedOn w:val="Normal"/>
    <w:link w:val="SidehovedTegn"/>
    <w:uiPriority w:val="99"/>
    <w:unhideWhenUsed/>
    <w:pPr>
      <w:tabs>
        <w:tab w:val="center" w:pos="4680"/>
        <w:tab w:val="right" w:pos="9360"/>
      </w:tabs>
      <w:spacing w:after="0" w:line="240" w:lineRule="auto"/>
    </w:pPr>
  </w:style>
  <w:style w:type="character" w:customStyle="1" w:styleId="SidefodTegn">
    <w:name w:val="Sidefod Tegn"/>
    <w:basedOn w:val="Standardskrifttypeiafsnit"/>
    <w:link w:val="Sidefod"/>
    <w:uiPriority w:val="99"/>
  </w:style>
  <w:style w:type="paragraph" w:styleId="Sidefod">
    <w:name w:val="footer"/>
    <w:basedOn w:val="Normal"/>
    <w:link w:val="SidefodTegn"/>
    <w:uiPriority w:val="99"/>
    <w:unhideWhenUsed/>
    <w:pPr>
      <w:tabs>
        <w:tab w:val="center" w:pos="4680"/>
        <w:tab w:val="right" w:pos="9360"/>
      </w:tabs>
      <w:spacing w:after="0" w:line="240" w:lineRule="auto"/>
    </w:pPr>
  </w:style>
  <w:style w:type="paragraph" w:customStyle="1" w:styleId="Default">
    <w:name w:val="Default"/>
    <w:rsid w:val="00112C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5571">
      <w:bodyDiv w:val="1"/>
      <w:marLeft w:val="0"/>
      <w:marRight w:val="0"/>
      <w:marTop w:val="0"/>
      <w:marBottom w:val="0"/>
      <w:divBdr>
        <w:top w:val="none" w:sz="0" w:space="0" w:color="auto"/>
        <w:left w:val="none" w:sz="0" w:space="0" w:color="auto"/>
        <w:bottom w:val="none" w:sz="0" w:space="0" w:color="auto"/>
        <w:right w:val="none" w:sz="0" w:space="0" w:color="auto"/>
      </w:divBdr>
    </w:div>
    <w:div w:id="225459175">
      <w:bodyDiv w:val="1"/>
      <w:marLeft w:val="0"/>
      <w:marRight w:val="0"/>
      <w:marTop w:val="0"/>
      <w:marBottom w:val="0"/>
      <w:divBdr>
        <w:top w:val="none" w:sz="0" w:space="0" w:color="auto"/>
        <w:left w:val="none" w:sz="0" w:space="0" w:color="auto"/>
        <w:bottom w:val="none" w:sz="0" w:space="0" w:color="auto"/>
        <w:right w:val="none" w:sz="0" w:space="0" w:color="auto"/>
      </w:divBdr>
    </w:div>
    <w:div w:id="1330862475">
      <w:bodyDiv w:val="1"/>
      <w:marLeft w:val="0"/>
      <w:marRight w:val="0"/>
      <w:marTop w:val="0"/>
      <w:marBottom w:val="0"/>
      <w:divBdr>
        <w:top w:val="none" w:sz="0" w:space="0" w:color="auto"/>
        <w:left w:val="none" w:sz="0" w:space="0" w:color="auto"/>
        <w:bottom w:val="none" w:sz="0" w:space="0" w:color="auto"/>
        <w:right w:val="none" w:sz="0" w:space="0" w:color="auto"/>
      </w:divBdr>
    </w:div>
    <w:div w:id="165625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831685-b1b3-4351-afb7-f1f688da328f" xsi:nil="true"/>
    <lcf76f155ced4ddcb4097134ff3c332f xmlns="268149f9-6a97-4296-992f-52b261b04f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E71F8E99CC7884FAF8F4E6F30762AD6" ma:contentTypeVersion="9" ma:contentTypeDescription="Opret et nyt dokument." ma:contentTypeScope="" ma:versionID="f97c74b2a0e53b4042f8ee6e04c279c7">
  <xsd:schema xmlns:xsd="http://www.w3.org/2001/XMLSchema" xmlns:xs="http://www.w3.org/2001/XMLSchema" xmlns:p="http://schemas.microsoft.com/office/2006/metadata/properties" xmlns:ns2="268149f9-6a97-4296-992f-52b261b04ff9" xmlns:ns3="77831685-b1b3-4351-afb7-f1f688da328f" targetNamespace="http://schemas.microsoft.com/office/2006/metadata/properties" ma:root="true" ma:fieldsID="02ec239c461163966cade55417abf69c" ns2:_="" ns3:_="">
    <xsd:import namespace="268149f9-6a97-4296-992f-52b261b04ff9"/>
    <xsd:import namespace="77831685-b1b3-4351-afb7-f1f688da32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149f9-6a97-4296-992f-52b261b04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31685-b1b3-4351-afb7-f1f688da32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7743e0-f022-4104-b33e-9221796d54d6}" ma:internalName="TaxCatchAll" ma:showField="CatchAllData" ma:web="77831685-b1b3-4351-afb7-f1f688da328f">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93500-A9B4-41EE-AFB9-0E44AF259855}">
  <ds:schemaRefs>
    <ds:schemaRef ds:uri="http://schemas.microsoft.com/sharepoint/v3/contenttype/forms"/>
  </ds:schemaRefs>
</ds:datastoreItem>
</file>

<file path=customXml/itemProps2.xml><?xml version="1.0" encoding="utf-8"?>
<ds:datastoreItem xmlns:ds="http://schemas.openxmlformats.org/officeDocument/2006/customXml" ds:itemID="{D7306BFB-3E99-498B-8770-929DCC705A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BB9CD83-A1C8-43ED-B991-BD2729CC39F5}"/>
</file>

<file path=docProps/app.xml><?xml version="1.0" encoding="utf-8"?>
<Properties xmlns="http://schemas.openxmlformats.org/officeDocument/2006/extended-properties" xmlns:vt="http://schemas.openxmlformats.org/officeDocument/2006/docPropsVTypes">
  <Template>Normal</Template>
  <TotalTime>4</TotalTime>
  <Pages>4</Pages>
  <Words>1300</Words>
  <Characters>7740</Characters>
  <Application>Microsoft Office Word</Application>
  <DocSecurity>12</DocSecurity>
  <Lines>221</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Vibeke Jensen</dc:creator>
  <cp:keywords/>
  <dc:description/>
  <cp:lastModifiedBy>Anne Marie Frederiksen</cp:lastModifiedBy>
  <cp:revision>2</cp:revision>
  <dcterms:created xsi:type="dcterms:W3CDTF">2021-04-28T08:58:00Z</dcterms:created>
  <dcterms:modified xsi:type="dcterms:W3CDTF">2021-04-28T08:58:00Z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0x0101002E71F8E99CC7884FAF8F4E6F30762AD6</vt:lpwstr>
  </property>
  <property fmtid="{D5CDD505-2E9C-101B-9397-08002B2CF9AE}" pid="3" name="BackOfficeType">
    <vt:lpwstr>growBusiness Solutions</vt:lpwstr>
  </property>
  <property fmtid="{D5CDD505-2E9C-101B-9397-08002B2CF9AE}" pid="4" name="Server">
    <vt:lpwstr>edoc:8080</vt:lpwstr>
  </property>
  <property fmtid="{D5CDD505-2E9C-101B-9397-08002B2CF9AE}" pid="5" name="Protocol">
    <vt:lpwstr>off</vt:lpwstr>
  </property>
  <property fmtid="{D5CDD505-2E9C-101B-9397-08002B2CF9AE}" pid="6" name="Site">
    <vt:lpwstr>/locator.aspx</vt:lpwstr>
  </property>
  <property fmtid="{D5CDD505-2E9C-101B-9397-08002B2CF9AE}" pid="7" name="FileID">
    <vt:lpwstr>12338524</vt:lpwstr>
  </property>
  <property fmtid="{D5CDD505-2E9C-101B-9397-08002B2CF9AE}" pid="8" name="VerID">
    <vt:lpwstr>0</vt:lpwstr>
  </property>
  <property fmtid="{D5CDD505-2E9C-101B-9397-08002B2CF9AE}" pid="9" name="FilePath">
    <vt:lpwstr>\\SrvEdocPFi01\eDocUsers\work\adm\azsibaf</vt:lpwstr>
  </property>
  <property fmtid="{D5CDD505-2E9C-101B-9397-08002B2CF9AE}" pid="10" name="FileName">
    <vt:lpwstr>21-000618-10 Prøvebane Kultur og Sundhedsplan revideret 12338524_7105080_0.DOCX</vt:lpwstr>
  </property>
  <property fmtid="{D5CDD505-2E9C-101B-9397-08002B2CF9AE}" pid="11" name="FullFileName">
    <vt:lpwstr>\\SrvEdocPFi01\eDocUsers\work\adm\azsibaf\21-000618-10 Prøvebane Kultur og Sundhedsplan revideret 12338524_7105080_0.DOCX</vt:lpwstr>
  </property>
  <property fmtid="{D5CDD505-2E9C-101B-9397-08002B2CF9AE}" pid="12" name="sipTrackRevision">
    <vt:lpwstr>false</vt:lpwstr>
  </property>
</Properties>
</file>