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43BB7" w14:textId="77777777" w:rsidR="0059633A" w:rsidRPr="00E43888" w:rsidRDefault="0059633A" w:rsidP="0059633A">
      <w:pPr>
        <w:rPr>
          <w:rFonts w:ascii="Verdana" w:hAnsi="Verdana"/>
          <w:szCs w:val="20"/>
        </w:rPr>
      </w:pPr>
      <w:bookmarkStart w:id="0" w:name="_GoBack"/>
      <w:bookmarkEnd w:id="0"/>
    </w:p>
    <w:p w14:paraId="46043BB8" w14:textId="77777777" w:rsidR="00EA65DC" w:rsidRPr="00E43888" w:rsidRDefault="00EA65DC">
      <w:pPr>
        <w:rPr>
          <w:rFonts w:ascii="Verdana" w:hAnsi="Verdana"/>
          <w:kern w:val="32"/>
        </w:rPr>
      </w:pPr>
    </w:p>
    <w:p w14:paraId="46043BB9" w14:textId="77777777" w:rsidR="00EA65DC" w:rsidRPr="00E43888" w:rsidRDefault="00EA65DC">
      <w:pPr>
        <w:rPr>
          <w:rFonts w:ascii="Verdana" w:hAnsi="Verdana"/>
          <w:kern w:val="32"/>
        </w:rPr>
      </w:pPr>
    </w:p>
    <w:p w14:paraId="46043BBA" w14:textId="77777777" w:rsidR="00EA65DC" w:rsidRPr="00E43888" w:rsidRDefault="00EA65DC">
      <w:pPr>
        <w:rPr>
          <w:rFonts w:ascii="Verdana" w:hAnsi="Verdana"/>
          <w:kern w:val="32"/>
        </w:rPr>
      </w:pPr>
    </w:p>
    <w:p w14:paraId="46043BBB" w14:textId="77777777" w:rsidR="00EA65DC" w:rsidRPr="00E43888" w:rsidRDefault="00EA65DC">
      <w:pPr>
        <w:rPr>
          <w:rFonts w:ascii="Verdana" w:hAnsi="Verdana"/>
          <w:kern w:val="32"/>
        </w:rPr>
      </w:pPr>
    </w:p>
    <w:p w14:paraId="46043BBC" w14:textId="77777777" w:rsidR="0059633A" w:rsidRPr="00E43888" w:rsidRDefault="0059633A">
      <w:pPr>
        <w:rPr>
          <w:rFonts w:ascii="Verdana" w:hAnsi="Verdana"/>
          <w:kern w:val="32"/>
        </w:rPr>
      </w:pPr>
    </w:p>
    <w:p w14:paraId="46043BBD" w14:textId="77777777" w:rsidR="0059633A" w:rsidRPr="00E43888" w:rsidRDefault="0059633A">
      <w:pPr>
        <w:rPr>
          <w:rFonts w:ascii="Verdana" w:hAnsi="Verdana"/>
          <w:kern w:val="32"/>
        </w:rPr>
      </w:pPr>
    </w:p>
    <w:p w14:paraId="46043BBE" w14:textId="77777777" w:rsidR="0059633A" w:rsidRPr="00E43888" w:rsidRDefault="0059633A">
      <w:pPr>
        <w:rPr>
          <w:rFonts w:ascii="Verdana" w:hAnsi="Verdana"/>
          <w:kern w:val="32"/>
        </w:rPr>
      </w:pPr>
    </w:p>
    <w:p w14:paraId="46043BBF" w14:textId="77777777" w:rsidR="005B0EFA" w:rsidRPr="00051BD0" w:rsidRDefault="005B0EFA" w:rsidP="005B0EFA">
      <w:pPr>
        <w:pStyle w:val="Brevoverskrift"/>
        <w:pBdr>
          <w:bottom w:val="single" w:sz="4" w:space="1" w:color="auto"/>
        </w:pBd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Forbeholdsliste</w:t>
      </w:r>
    </w:p>
    <w:p w14:paraId="46043BC0" w14:textId="77777777" w:rsidR="005B0EFA" w:rsidRPr="005B0EFA" w:rsidRDefault="005B0EFA" w:rsidP="005B0EFA">
      <w:pPr>
        <w:rPr>
          <w:rFonts w:ascii="Verdana" w:hAnsi="Verdana" w:cs="Arial"/>
          <w:sz w:val="28"/>
          <w:szCs w:val="28"/>
          <w:lang w:val="da-DK"/>
        </w:rPr>
      </w:pPr>
    </w:p>
    <w:p w14:paraId="46043BC1" w14:textId="77777777" w:rsidR="005B0EFA" w:rsidRPr="005B0EFA" w:rsidRDefault="005B0EFA" w:rsidP="005B0EFA">
      <w:pPr>
        <w:rPr>
          <w:rFonts w:ascii="Verdana" w:hAnsi="Verdana" w:cs="Arial"/>
          <w:sz w:val="28"/>
          <w:szCs w:val="28"/>
          <w:lang w:val="da-DK"/>
        </w:rPr>
      </w:pPr>
      <w:r>
        <w:rPr>
          <w:rFonts w:ascii="Verdana" w:hAnsi="Verdana" w:cs="Arial"/>
          <w:sz w:val="28"/>
          <w:szCs w:val="28"/>
          <w:lang w:val="da-DK"/>
        </w:rPr>
        <w:t>Bilag A</w:t>
      </w:r>
    </w:p>
    <w:p w14:paraId="46043BC2" w14:textId="77777777" w:rsidR="005B0EFA" w:rsidRPr="005B0EFA" w:rsidRDefault="005B0EFA" w:rsidP="005B0EFA">
      <w:pPr>
        <w:rPr>
          <w:rFonts w:ascii="Verdana" w:hAnsi="Verdana" w:cs="Arial"/>
          <w:sz w:val="28"/>
          <w:szCs w:val="28"/>
          <w:lang w:val="da-DK"/>
        </w:rPr>
      </w:pPr>
    </w:p>
    <w:p w14:paraId="46043BC3" w14:textId="77777777" w:rsidR="005B0EFA" w:rsidRPr="005B0EFA" w:rsidRDefault="005B0EFA" w:rsidP="005B0EFA">
      <w:pPr>
        <w:spacing w:line="300" w:lineRule="atLeast"/>
        <w:rPr>
          <w:rFonts w:ascii="Verdana" w:hAnsi="Verdana" w:cs="Arial"/>
          <w:sz w:val="18"/>
          <w:szCs w:val="18"/>
          <w:lang w:val="da-DK"/>
        </w:rPr>
      </w:pPr>
      <w:r w:rsidRPr="005B0EFA">
        <w:rPr>
          <w:rFonts w:ascii="Verdana" w:hAnsi="Verdana" w:cs="Arial"/>
          <w:sz w:val="18"/>
          <w:szCs w:val="18"/>
          <w:lang w:val="da-DK"/>
        </w:rPr>
        <w:br w:type="page"/>
      </w:r>
    </w:p>
    <w:p w14:paraId="46043BC4" w14:textId="77777777" w:rsidR="00BF1101" w:rsidRPr="005B0EFA" w:rsidRDefault="005B0EFA" w:rsidP="00BF1101">
      <w:pPr>
        <w:rPr>
          <w:rFonts w:ascii="Verdana" w:hAnsi="Verdana"/>
          <w:sz w:val="18"/>
          <w:szCs w:val="18"/>
          <w:lang w:val="da-DK"/>
        </w:rPr>
      </w:pPr>
      <w:r w:rsidRPr="005B0EFA">
        <w:rPr>
          <w:rFonts w:ascii="Verdana" w:hAnsi="Verdana"/>
          <w:sz w:val="18"/>
          <w:szCs w:val="18"/>
          <w:lang w:val="da-DK"/>
        </w:rPr>
        <w:lastRenderedPageBreak/>
        <w:t>Indsæt</w:t>
      </w:r>
      <w:r w:rsidR="00BF1101" w:rsidRPr="005B0EFA">
        <w:rPr>
          <w:rFonts w:ascii="Verdana" w:hAnsi="Verdana"/>
          <w:sz w:val="18"/>
          <w:szCs w:val="18"/>
          <w:lang w:val="da-DK"/>
        </w:rPr>
        <w:t xml:space="preserve"> en detaljeret beskrivelse af alle forbehold: </w:t>
      </w:r>
    </w:p>
    <w:p w14:paraId="46043BC5" w14:textId="77777777" w:rsidR="00BF1101" w:rsidRPr="005B0EFA" w:rsidRDefault="00BF1101" w:rsidP="00BF1101">
      <w:pPr>
        <w:rPr>
          <w:rFonts w:ascii="Verdana" w:hAnsi="Verdana"/>
          <w:sz w:val="18"/>
          <w:szCs w:val="18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797"/>
        <w:gridCol w:w="1773"/>
        <w:gridCol w:w="1565"/>
      </w:tblGrid>
      <w:tr w:rsidR="00CF0E66" w:rsidRPr="005B0EFA" w14:paraId="46043BCA" w14:textId="77777777" w:rsidTr="00CF0E6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6043BC6" w14:textId="77777777" w:rsidR="00CF0E66" w:rsidRPr="005B0EFA" w:rsidRDefault="00CF0E66" w:rsidP="004D16DC">
            <w:pPr>
              <w:spacing w:line="300" w:lineRule="atLeast"/>
              <w:jc w:val="left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5B0EFA">
              <w:rPr>
                <w:rFonts w:ascii="Verdana" w:hAnsi="Verdana"/>
                <w:b/>
                <w:sz w:val="18"/>
                <w:szCs w:val="18"/>
              </w:rPr>
              <w:t>HENVISNING TIL UDBUDSMATERIALET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6043BC7" w14:textId="77777777" w:rsidR="00CF0E66" w:rsidRPr="005B0EFA" w:rsidRDefault="00CF0E66" w:rsidP="004D16DC">
            <w:pPr>
              <w:spacing w:line="300" w:lineRule="atLeast"/>
              <w:jc w:val="left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5B0EFA">
              <w:rPr>
                <w:rFonts w:ascii="Verdana" w:hAnsi="Verdana"/>
                <w:b/>
                <w:sz w:val="18"/>
                <w:szCs w:val="18"/>
              </w:rPr>
              <w:t xml:space="preserve">BESKRIVELSE AF FORBEHOLD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6043BC8" w14:textId="77777777" w:rsidR="00CF0E66" w:rsidRPr="005B0EFA" w:rsidRDefault="00CF0E66" w:rsidP="004D16DC">
            <w:pPr>
              <w:spacing w:line="300" w:lineRule="atLeast"/>
              <w:jc w:val="left"/>
              <w:rPr>
                <w:rFonts w:ascii="Verdana" w:hAnsi="Verdana"/>
                <w:b/>
                <w:sz w:val="18"/>
                <w:szCs w:val="18"/>
                <w:lang w:val="da-DK" w:eastAsia="en-US"/>
              </w:rPr>
            </w:pPr>
            <w:r w:rsidRPr="005B0EFA">
              <w:rPr>
                <w:rFonts w:ascii="Verdana" w:hAnsi="Verdana"/>
                <w:b/>
                <w:sz w:val="18"/>
                <w:szCs w:val="18"/>
                <w:lang w:val="da-DK"/>
              </w:rPr>
              <w:t>BESKRIVELSE AF DEN ORDLYD DER KAN ACCEPTERES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6043BC9" w14:textId="77777777" w:rsidR="00CF0E66" w:rsidRPr="005B0EFA" w:rsidRDefault="00CF0E66" w:rsidP="004D16DC">
            <w:pPr>
              <w:spacing w:line="300" w:lineRule="atLeast"/>
              <w:jc w:val="left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5B0EFA">
              <w:rPr>
                <w:rFonts w:ascii="Verdana" w:hAnsi="Verdana"/>
                <w:b/>
                <w:sz w:val="18"/>
                <w:szCs w:val="18"/>
              </w:rPr>
              <w:t>VÆRDIANSÆTTELSE</w:t>
            </w:r>
          </w:p>
        </w:tc>
      </w:tr>
      <w:tr w:rsidR="00CF0E66" w:rsidRPr="005B0EFA" w14:paraId="46043BCF" w14:textId="77777777" w:rsidTr="00CF0E6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CB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CC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CD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CE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CF0E66" w:rsidRPr="005B0EFA" w14:paraId="46043BD4" w14:textId="77777777" w:rsidTr="00CF0E6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0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1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2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3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CF0E66" w:rsidRPr="005B0EFA" w14:paraId="46043BD9" w14:textId="77777777" w:rsidTr="00CF0E6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5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6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7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8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CF0E66" w:rsidRPr="005B0EFA" w14:paraId="46043BDE" w14:textId="77777777" w:rsidTr="00CF0E6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A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B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C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D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CF0E66" w:rsidRPr="005B0EFA" w14:paraId="46043BE3" w14:textId="77777777" w:rsidTr="00CF0E6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DF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0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1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2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CF0E66" w:rsidRPr="005B0EFA" w14:paraId="46043BE8" w14:textId="77777777" w:rsidTr="00CF0E6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4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5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6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7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CF0E66" w:rsidRPr="005B0EFA" w14:paraId="46043BED" w14:textId="77777777" w:rsidTr="00CF0E66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9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A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B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BEC" w14:textId="77777777" w:rsidR="00CF0E66" w:rsidRPr="005B0EFA" w:rsidRDefault="00CF0E66">
            <w:pPr>
              <w:spacing w:line="300" w:lineRule="atLeas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46043BEE" w14:textId="77777777" w:rsidR="00BF1101" w:rsidRPr="005B0EFA" w:rsidRDefault="00BF1101" w:rsidP="00BF1101">
      <w:pPr>
        <w:rPr>
          <w:rFonts w:ascii="Verdana" w:hAnsi="Verdana"/>
          <w:sz w:val="18"/>
          <w:szCs w:val="18"/>
          <w:lang w:val="da-DK"/>
        </w:rPr>
      </w:pPr>
    </w:p>
    <w:p w14:paraId="46043BEF" w14:textId="77777777" w:rsidR="00CF0E66" w:rsidRPr="005B0EFA" w:rsidRDefault="00CF0E66" w:rsidP="00BF1101">
      <w:pPr>
        <w:rPr>
          <w:rFonts w:ascii="Verdana" w:hAnsi="Verdana"/>
          <w:sz w:val="18"/>
          <w:szCs w:val="18"/>
          <w:lang w:val="da-DK"/>
        </w:rPr>
      </w:pPr>
    </w:p>
    <w:p w14:paraId="46043BF0" w14:textId="4F5AA1B9" w:rsidR="00BF1101" w:rsidRPr="005B0EFA" w:rsidRDefault="00BF1101" w:rsidP="00BF1101">
      <w:pPr>
        <w:rPr>
          <w:rFonts w:ascii="Verdana" w:hAnsi="Verdana"/>
          <w:sz w:val="18"/>
          <w:szCs w:val="18"/>
          <w:lang w:val="da-DK"/>
        </w:rPr>
      </w:pPr>
      <w:r w:rsidRPr="005B0EFA">
        <w:rPr>
          <w:rFonts w:ascii="Verdana" w:hAnsi="Verdana"/>
          <w:sz w:val="18"/>
          <w:szCs w:val="18"/>
          <w:lang w:val="da-DK"/>
        </w:rPr>
        <w:t xml:space="preserve">Opmærksomheden henledes på udbudsbetingelsernes beskrivelse af forbehold. Det er således muligt, at </w:t>
      </w:r>
      <w:r w:rsidR="00DD7E05">
        <w:rPr>
          <w:rFonts w:ascii="Verdana" w:hAnsi="Verdana"/>
          <w:sz w:val="18"/>
          <w:szCs w:val="18"/>
          <w:lang w:val="da-DK"/>
        </w:rPr>
        <w:t>Kunden</w:t>
      </w:r>
      <w:r w:rsidRPr="005B0EFA">
        <w:rPr>
          <w:rFonts w:ascii="Verdana" w:hAnsi="Verdana"/>
          <w:sz w:val="18"/>
          <w:szCs w:val="18"/>
          <w:lang w:val="da-DK"/>
        </w:rPr>
        <w:t xml:space="preserve"> kan eller skal afvise tilbud, der indeholder forbehold. </w:t>
      </w:r>
    </w:p>
    <w:p w14:paraId="46043BF1" w14:textId="77777777" w:rsidR="00EA65DC" w:rsidRPr="005B0EFA" w:rsidRDefault="00EA65DC">
      <w:pPr>
        <w:rPr>
          <w:rFonts w:ascii="Verdana" w:hAnsi="Verdana"/>
          <w:sz w:val="18"/>
          <w:szCs w:val="18"/>
          <w:lang w:val="da-DK"/>
        </w:rPr>
      </w:pPr>
    </w:p>
    <w:p w14:paraId="46043BF2" w14:textId="77777777" w:rsidR="0059633A" w:rsidRPr="005B0EFA" w:rsidRDefault="0059633A">
      <w:pPr>
        <w:rPr>
          <w:rFonts w:ascii="Verdana" w:hAnsi="Verdana"/>
          <w:szCs w:val="20"/>
          <w:lang w:val="da-DK"/>
        </w:rPr>
      </w:pPr>
    </w:p>
    <w:p w14:paraId="46043BF3" w14:textId="77777777" w:rsidR="0059633A" w:rsidRPr="005B0EFA" w:rsidRDefault="0059633A">
      <w:pPr>
        <w:rPr>
          <w:rFonts w:ascii="Verdana" w:hAnsi="Verdana"/>
          <w:lang w:val="da-DK"/>
        </w:rPr>
      </w:pPr>
    </w:p>
    <w:sectPr w:rsidR="0059633A" w:rsidRPr="005B0EFA" w:rsidSect="001D34D9">
      <w:headerReference w:type="first" r:id="rId12"/>
      <w:pgSz w:w="11907" w:h="16840" w:code="9"/>
      <w:pgMar w:top="1985" w:right="3385" w:bottom="1259" w:left="1361" w:header="284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A6E35" w14:textId="77777777" w:rsidR="007552C8" w:rsidRDefault="007552C8">
      <w:r>
        <w:separator/>
      </w:r>
    </w:p>
  </w:endnote>
  <w:endnote w:type="continuationSeparator" w:id="0">
    <w:p w14:paraId="612D9D0F" w14:textId="77777777" w:rsidR="007552C8" w:rsidRDefault="0075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1CA8A" w14:textId="77777777" w:rsidR="007552C8" w:rsidRDefault="007552C8">
      <w:r>
        <w:separator/>
      </w:r>
    </w:p>
  </w:footnote>
  <w:footnote w:type="continuationSeparator" w:id="0">
    <w:p w14:paraId="31683118" w14:textId="77777777" w:rsidR="007552C8" w:rsidRDefault="0075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28" w:type="dxa"/>
      <w:tblLook w:val="01E0" w:firstRow="1" w:lastRow="1" w:firstColumn="1" w:lastColumn="1" w:noHBand="0" w:noVBand="0"/>
    </w:tblPr>
    <w:tblGrid>
      <w:gridCol w:w="7908"/>
      <w:gridCol w:w="2520"/>
    </w:tblGrid>
    <w:tr w:rsidR="00EA65DC" w14:paraId="46043BFA" w14:textId="77777777" w:rsidTr="00BD7519">
      <w:trPr>
        <w:trHeight w:val="782"/>
      </w:trPr>
      <w:tc>
        <w:tcPr>
          <w:tcW w:w="7908" w:type="dxa"/>
        </w:tcPr>
        <w:p w14:paraId="46043BF8" w14:textId="77777777" w:rsidR="00EA65DC" w:rsidRPr="00BD7519" w:rsidRDefault="00EA65DC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 w:val="restart"/>
        </w:tcPr>
        <w:p w14:paraId="46043BF9" w14:textId="77777777" w:rsidR="00EA65DC" w:rsidRDefault="00EA65DC" w:rsidP="006E0539"/>
      </w:tc>
    </w:tr>
    <w:tr w:rsidR="00EA65DC" w14:paraId="46043BFD" w14:textId="77777777" w:rsidTr="00BD7519">
      <w:tc>
        <w:tcPr>
          <w:tcW w:w="7908" w:type="dxa"/>
        </w:tcPr>
        <w:p w14:paraId="46043BFB" w14:textId="77777777" w:rsidR="00EA65DC" w:rsidRPr="00BD7519" w:rsidRDefault="00EA65DC">
          <w:pPr>
            <w:pStyle w:val="Sidehoved"/>
            <w:rPr>
              <w:b/>
              <w:noProof/>
              <w:sz w:val="24"/>
              <w:lang w:val="en-US"/>
            </w:rPr>
          </w:pPr>
        </w:p>
      </w:tc>
      <w:tc>
        <w:tcPr>
          <w:tcW w:w="2520" w:type="dxa"/>
          <w:vMerge/>
        </w:tcPr>
        <w:p w14:paraId="46043BFC" w14:textId="77777777" w:rsidR="00EA65DC" w:rsidRPr="00BD7519" w:rsidRDefault="00EA65DC" w:rsidP="00BD7519">
          <w:pPr>
            <w:pStyle w:val="Sidehoved"/>
            <w:ind w:firstLine="720"/>
            <w:rPr>
              <w:b/>
              <w:sz w:val="24"/>
            </w:rPr>
          </w:pPr>
        </w:p>
      </w:tc>
    </w:tr>
    <w:tr w:rsidR="00EA65DC" w14:paraId="46043C00" w14:textId="77777777" w:rsidTr="00BD7519">
      <w:tc>
        <w:tcPr>
          <w:tcW w:w="7908" w:type="dxa"/>
        </w:tcPr>
        <w:p w14:paraId="46043BFE" w14:textId="77777777" w:rsidR="00EA65DC" w:rsidRPr="00BD7519" w:rsidRDefault="00EA65DC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46043BFF" w14:textId="77777777" w:rsidR="00EA65DC" w:rsidRPr="00BD7519" w:rsidRDefault="00EA65DC">
          <w:pPr>
            <w:pStyle w:val="Sidehoved"/>
            <w:rPr>
              <w:b/>
              <w:sz w:val="24"/>
            </w:rPr>
          </w:pPr>
        </w:p>
      </w:tc>
    </w:tr>
  </w:tbl>
  <w:p w14:paraId="46043C01" w14:textId="77777777" w:rsidR="00EA65DC" w:rsidRDefault="00EA65DC">
    <w:pPr>
      <w:pStyle w:val="Sidehoved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C6E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AEF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DEC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68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47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4E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03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E691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8F8B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1055D3"/>
    <w:multiLevelType w:val="multilevel"/>
    <w:tmpl w:val="E42038A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68093F"/>
    <w:multiLevelType w:val="hybridMultilevel"/>
    <w:tmpl w:val="8020DECC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DC"/>
    <w:rsid w:val="0004462A"/>
    <w:rsid w:val="00112448"/>
    <w:rsid w:val="001175E5"/>
    <w:rsid w:val="00183093"/>
    <w:rsid w:val="001D34D9"/>
    <w:rsid w:val="001D44C1"/>
    <w:rsid w:val="001E1EA4"/>
    <w:rsid w:val="001F6F6B"/>
    <w:rsid w:val="001F7117"/>
    <w:rsid w:val="0025326C"/>
    <w:rsid w:val="002535F6"/>
    <w:rsid w:val="002815DA"/>
    <w:rsid w:val="002F4B0B"/>
    <w:rsid w:val="003056E5"/>
    <w:rsid w:val="00321F23"/>
    <w:rsid w:val="003241F3"/>
    <w:rsid w:val="0035598D"/>
    <w:rsid w:val="00355D4C"/>
    <w:rsid w:val="003A6538"/>
    <w:rsid w:val="003B5EE5"/>
    <w:rsid w:val="003B6FCB"/>
    <w:rsid w:val="003C5235"/>
    <w:rsid w:val="003F638F"/>
    <w:rsid w:val="004308ED"/>
    <w:rsid w:val="00461151"/>
    <w:rsid w:val="00471233"/>
    <w:rsid w:val="004D16DC"/>
    <w:rsid w:val="00541CEA"/>
    <w:rsid w:val="0059633A"/>
    <w:rsid w:val="005B0EFA"/>
    <w:rsid w:val="005D6EE2"/>
    <w:rsid w:val="005E0896"/>
    <w:rsid w:val="006005AD"/>
    <w:rsid w:val="00606CBA"/>
    <w:rsid w:val="00661135"/>
    <w:rsid w:val="006711BE"/>
    <w:rsid w:val="0068400E"/>
    <w:rsid w:val="006853F1"/>
    <w:rsid w:val="006D210F"/>
    <w:rsid w:val="006E0539"/>
    <w:rsid w:val="0070769D"/>
    <w:rsid w:val="007165F6"/>
    <w:rsid w:val="007552C8"/>
    <w:rsid w:val="00763FC7"/>
    <w:rsid w:val="00795427"/>
    <w:rsid w:val="007D3B9B"/>
    <w:rsid w:val="00826E8B"/>
    <w:rsid w:val="00896031"/>
    <w:rsid w:val="00A16529"/>
    <w:rsid w:val="00A31BB8"/>
    <w:rsid w:val="00A4502B"/>
    <w:rsid w:val="00A60585"/>
    <w:rsid w:val="00A75DF6"/>
    <w:rsid w:val="00AA06BB"/>
    <w:rsid w:val="00AD5407"/>
    <w:rsid w:val="00BB320D"/>
    <w:rsid w:val="00BC21E3"/>
    <w:rsid w:val="00BD0D8E"/>
    <w:rsid w:val="00BD7519"/>
    <w:rsid w:val="00BF1101"/>
    <w:rsid w:val="00C6366B"/>
    <w:rsid w:val="00CD083C"/>
    <w:rsid w:val="00CF0E66"/>
    <w:rsid w:val="00DD75BC"/>
    <w:rsid w:val="00DD7E05"/>
    <w:rsid w:val="00E044B9"/>
    <w:rsid w:val="00E1103A"/>
    <w:rsid w:val="00E43888"/>
    <w:rsid w:val="00E96557"/>
    <w:rsid w:val="00EA65DC"/>
    <w:rsid w:val="00ED77EF"/>
    <w:rsid w:val="00EF3D61"/>
    <w:rsid w:val="00F14F1E"/>
    <w:rsid w:val="00F15DBA"/>
    <w:rsid w:val="00F65353"/>
    <w:rsid w:val="00FA6501"/>
    <w:rsid w:val="00FC232E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ak_skabelon_skema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43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F1101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7144"/>
        <w:tab w:val="right" w:pos="8606"/>
      </w:tabs>
      <w:spacing w:line="280" w:lineRule="exact"/>
      <w:jc w:val="both"/>
    </w:pPr>
    <w:rPr>
      <w:rFonts w:ascii="Arial" w:hAnsi="Arial"/>
      <w:szCs w:val="24"/>
      <w:lang w:val="en-GB"/>
    </w:rPr>
  </w:style>
  <w:style w:type="paragraph" w:styleId="Overskrift1">
    <w:name w:val="heading 1"/>
    <w:basedOn w:val="Normal"/>
    <w:next w:val="Normal"/>
    <w:link w:val="Overskrift1Tegn"/>
    <w:autoRedefine/>
    <w:qFormat/>
    <w:rsid w:val="00EA65DC"/>
    <w:pPr>
      <w:keepNext/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before="240" w:after="60" w:line="300" w:lineRule="exact"/>
      <w:jc w:val="left"/>
      <w:outlineLvl w:val="0"/>
    </w:pPr>
    <w:rPr>
      <w:rFonts w:ascii="Verdana" w:hAnsi="Verdana" w:cs="Arial"/>
      <w:b/>
      <w:bCs/>
      <w:kern w:val="32"/>
      <w:sz w:val="22"/>
      <w:szCs w:val="22"/>
      <w:lang w:val="da-DK" w:eastAsia="en-US"/>
    </w:rPr>
  </w:style>
  <w:style w:type="paragraph" w:styleId="Overskrift2">
    <w:name w:val="heading 2"/>
    <w:basedOn w:val="Normal"/>
    <w:next w:val="Normal"/>
    <w:autoRedefine/>
    <w:qFormat/>
    <w:rsid w:val="0025326C"/>
    <w:pPr>
      <w:keepNext/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before="320" w:after="60" w:line="300" w:lineRule="exact"/>
      <w:jc w:val="left"/>
      <w:outlineLvl w:val="1"/>
    </w:pPr>
    <w:rPr>
      <w:rFonts w:ascii="Verdana" w:hAnsi="Verdana" w:cs="Arial"/>
      <w:b/>
      <w:bCs/>
      <w:iCs/>
      <w:szCs w:val="20"/>
      <w:lang w:val="da-DK" w:eastAsia="en-US"/>
    </w:rPr>
  </w:style>
  <w:style w:type="paragraph" w:styleId="Overskrift3">
    <w:name w:val="heading 3"/>
    <w:basedOn w:val="Normal"/>
    <w:next w:val="Normal"/>
    <w:autoRedefine/>
    <w:qFormat/>
    <w:rsid w:val="00EA65DC"/>
    <w:pPr>
      <w:keepNext/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before="240" w:after="60" w:line="300" w:lineRule="exact"/>
      <w:jc w:val="left"/>
      <w:outlineLvl w:val="2"/>
    </w:pPr>
    <w:rPr>
      <w:rFonts w:ascii="Verdana" w:hAnsi="Verdana" w:cs="Arial"/>
      <w:bCs/>
      <w:szCs w:val="26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65DC"/>
    <w:pPr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  <w:tab w:val="center" w:pos="4320"/>
        <w:tab w:val="right" w:pos="8640"/>
      </w:tabs>
      <w:spacing w:line="300" w:lineRule="exact"/>
      <w:jc w:val="left"/>
    </w:pPr>
    <w:rPr>
      <w:rFonts w:ascii="Verdana" w:hAnsi="Verdana"/>
      <w:lang w:val="da-DK" w:eastAsia="en-US"/>
    </w:rPr>
  </w:style>
  <w:style w:type="paragraph" w:styleId="Sidefod">
    <w:name w:val="footer"/>
    <w:basedOn w:val="Normal"/>
    <w:autoRedefine/>
    <w:rsid w:val="00EA65DC"/>
    <w:pPr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  <w:tab w:val="center" w:pos="4320"/>
        <w:tab w:val="right" w:pos="8640"/>
      </w:tabs>
      <w:spacing w:line="240" w:lineRule="exact"/>
      <w:jc w:val="left"/>
    </w:pPr>
    <w:rPr>
      <w:rFonts w:ascii="Arial Narrow" w:hAnsi="Arial Narrow" w:cs="Arial Narrow"/>
      <w:bCs/>
      <w:noProof/>
      <w:sz w:val="18"/>
      <w:szCs w:val="18"/>
      <w:lang w:val="da-DK" w:eastAsia="en-US"/>
    </w:rPr>
  </w:style>
  <w:style w:type="character" w:styleId="Hyperlink">
    <w:name w:val="Hyperlink"/>
    <w:basedOn w:val="Standardskrifttypeiafsnit"/>
    <w:rsid w:val="00EA65DC"/>
    <w:rPr>
      <w:color w:val="0000FF"/>
      <w:u w:val="single"/>
    </w:rPr>
  </w:style>
  <w:style w:type="table" w:styleId="Tabel-Gitter">
    <w:name w:val="Table Grid"/>
    <w:basedOn w:val="Tabel-Normal"/>
    <w:rsid w:val="00EA65DC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A65DC"/>
    <w:pPr>
      <w:numPr>
        <w:numId w:val="1"/>
      </w:numPr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line="300" w:lineRule="exact"/>
      <w:jc w:val="left"/>
    </w:pPr>
    <w:rPr>
      <w:rFonts w:ascii="Verdana" w:hAnsi="Verdana"/>
      <w:lang w:val="da-DK" w:eastAsia="en-US"/>
    </w:rPr>
  </w:style>
  <w:style w:type="paragraph" w:styleId="Opstilling-talellerbogst">
    <w:name w:val="List Number"/>
    <w:basedOn w:val="Normal"/>
    <w:rsid w:val="00EA65DC"/>
    <w:pPr>
      <w:numPr>
        <w:numId w:val="11"/>
      </w:numPr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line="300" w:lineRule="exact"/>
      <w:jc w:val="left"/>
    </w:pPr>
    <w:rPr>
      <w:rFonts w:ascii="Verdana" w:hAnsi="Verdana"/>
      <w:lang w:val="da-DK" w:eastAsia="en-US"/>
    </w:rPr>
  </w:style>
  <w:style w:type="paragraph" w:styleId="Markeringsbobletekst">
    <w:name w:val="Balloon Text"/>
    <w:basedOn w:val="Normal"/>
    <w:semiHidden/>
    <w:rsid w:val="00EA65DC"/>
    <w:pPr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line="300" w:lineRule="exact"/>
      <w:jc w:val="left"/>
    </w:pPr>
    <w:rPr>
      <w:rFonts w:ascii="Tahoma" w:hAnsi="Tahoma" w:cs="Tahoma"/>
      <w:sz w:val="16"/>
      <w:szCs w:val="16"/>
      <w:lang w:val="da-DK" w:eastAsia="en-US"/>
    </w:rPr>
  </w:style>
  <w:style w:type="paragraph" w:customStyle="1" w:styleId="Overskriftbrevtilsidefod">
    <w:name w:val="Overskrift brev til sidefod"/>
    <w:basedOn w:val="Overskrift1"/>
    <w:autoRedefine/>
    <w:rsid w:val="00EA65DC"/>
    <w:rPr>
      <w:sz w:val="20"/>
    </w:rPr>
  </w:style>
  <w:style w:type="paragraph" w:customStyle="1" w:styleId="Knavnetrklinje1">
    <w:name w:val="ÅK navnetræk linje 1"/>
    <w:basedOn w:val="Normal"/>
    <w:rsid w:val="00A31BB8"/>
    <w:pPr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before="120" w:line="260" w:lineRule="exact"/>
      <w:jc w:val="left"/>
    </w:pPr>
    <w:rPr>
      <w:b/>
      <w:noProof/>
      <w:szCs w:val="20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3C5235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59633A"/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Emnetilsidefod">
    <w:name w:val="Emne til sidefod"/>
    <w:basedOn w:val="Normal"/>
    <w:next w:val="Normal"/>
    <w:link w:val="EmnetilsidefodTegn"/>
    <w:autoRedefine/>
    <w:rsid w:val="0059633A"/>
    <w:pPr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line="260" w:lineRule="exact"/>
      <w:jc w:val="left"/>
    </w:pPr>
    <w:rPr>
      <w:rFonts w:ascii="Verdana" w:hAnsi="Verdana"/>
      <w:lang w:val="da-DK" w:eastAsia="en-US"/>
    </w:rPr>
  </w:style>
  <w:style w:type="character" w:customStyle="1" w:styleId="EmnetilsidefodTegn">
    <w:name w:val="Emne til sidefod Tegn"/>
    <w:basedOn w:val="Standardskrifttypeiafsnit"/>
    <w:link w:val="Emnetilsidefod"/>
    <w:rsid w:val="0059633A"/>
    <w:rPr>
      <w:rFonts w:ascii="Verdana" w:hAnsi="Verdana"/>
      <w:szCs w:val="24"/>
      <w:lang w:eastAsia="en-US"/>
    </w:rPr>
  </w:style>
  <w:style w:type="paragraph" w:customStyle="1" w:styleId="BBDTitel">
    <w:name w:val="BBDTitel"/>
    <w:basedOn w:val="Normal"/>
    <w:next w:val="Normal"/>
    <w:uiPriority w:val="99"/>
    <w:rsid w:val="00BF1101"/>
    <w:pPr>
      <w:jc w:val="left"/>
    </w:pPr>
    <w:rPr>
      <w:b/>
      <w:caps/>
      <w:spacing w:val="4"/>
      <w:szCs w:val="20"/>
    </w:rPr>
  </w:style>
  <w:style w:type="paragraph" w:customStyle="1" w:styleId="Brevoverskrift">
    <w:name w:val="Brevoverskrift"/>
    <w:basedOn w:val="Normal"/>
    <w:next w:val="Normal"/>
    <w:rsid w:val="005B0EFA"/>
    <w:pPr>
      <w:tabs>
        <w:tab w:val="clear" w:pos="851"/>
        <w:tab w:val="clear" w:pos="1701"/>
        <w:tab w:val="clear" w:pos="2835"/>
        <w:tab w:val="clear" w:pos="5103"/>
        <w:tab w:val="clear" w:pos="6521"/>
        <w:tab w:val="clear" w:pos="7144"/>
        <w:tab w:val="clear" w:pos="8606"/>
      </w:tabs>
      <w:spacing w:line="240" w:lineRule="auto"/>
      <w:jc w:val="left"/>
    </w:pPr>
    <w:rPr>
      <w:rFonts w:eastAsiaTheme="minorHAnsi" w:cstheme="minorBidi"/>
      <w:b/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bs:GrowBusinessDocument xmlns:gbs="http://www.software-innovation.no/growBusinessDocument" gbs:officeVersion="2007" gbs:sourceId="504938" gbs:entity="Document" gbs:templateDesignerVersion="3.1 F">
  <gbs:ToCreatedBy.ToOrgUnit.Name gbs:loadFromGrowBusiness="OnProduce" gbs:saveInGrowBusiness="False" gbs:connected="true" gbs:recno="" gbs:entity="" gbs:datatype="string" gbs:key="10000">MBA-Juridisk Service</gbs:ToCreatedBy.ToOrgUnit.Name>
  <gbs:ToCreatedBy.ToContact.ToEmployer.AddressesJOINEX.Address gbs:loadFromGrowBusiness="OnProduce" gbs:saveInGrowBusiness="False" gbs:connected="true" gbs:recno="" gbs:entity="" gbs:datatype="string" gbs:key="10001" gbs:joinex="[JOINEX=[ToAddressType] {!OJEX!}=2]" gbs:removeContentControl="0">
  </gbs:ToCreatedBy.ToContact.ToEmployer.AddressesJOINEX.Address>
  <gbs:DocumentNumber gbs:loadFromGrowBusiness="OnProduce" gbs:saveInGrowBusiness="False" gbs:connected="true" gbs:recno="" gbs:entity="" gbs:datatype="string" gbs:key="10002">12/001197-12</gbs:DocumentNumber>
  <gbs:ToCreatedBy.ToContact.Name gbs:loadFromGrowBusiness="OnProduce" gbs:saveInGrowBusiness="False" gbs:connected="true" gbs:recno="" gbs:entity="" gbs:datatype="string" gbs:key="10003">Kathrine Ahrenholt</gbs:ToCreatedBy.ToContact.Name>
  <gbs:ToCreatedBy.ToContact.DirectLine gbs:loadFromGrowBusiness="OnProduce" gbs:saveInGrowBusiness="False" gbs:connected="true" gbs:recno="" gbs:entity="" gbs:datatype="string" gbs:key="10004">
  </gbs:ToCreatedBy.ToContact.DirectLine>
  <gbs:ToCreatedBy.ToContact.Telefax gbs:loadFromGrowBusiness="OnProduce" gbs:saveInGrowBusiness="False" gbs:connected="true" gbs:recno="" gbs:entity="" gbs:datatype="string" gbs:key="10005">
  </gbs:ToCreatedBy.ToContact.Telefax>
  <gbs:ToCreatedBy.ToContact.E-mail gbs:loadFromGrowBusiness="OnProduce" gbs:saveInGrowBusiness="False" gbs:connected="true" gbs:recno="" gbs:entity="" gbs:datatype="string" gbs:key="10006">kalt@aarhus.dk</gbs:ToCreatedBy.ToContact.E-mail>
  <gbs:ToCreatedBy.ToContact.ToEmployer.AddressesJOINEX.Address gbs:loadFromGrowBusiness="OnProduce" gbs:saveInGrowBusiness="False" gbs:connected="true" gbs:recno="" gbs:entity="" gbs:datatype="string" gbs:key="10007" gbs:joinex="[JOINEX=[ToAddressType] {!OJEX!}=2]" gbs:removeContentControl="0">
  </gbs:ToCreatedBy.ToContact.ToEmployer.AddressesJOINEX.Address>
  <gbs:ToCreatedBy.ToContact.ToEmployer.AddressesJOINEX.Address gbs:loadFromGrowBusiness="OnProduce" gbs:saveInGrowBusiness="False" gbs:connected="true" gbs:recno="" gbs:entity="" gbs:datatype="string" gbs:key="10008" gbs:joinex="[JOINEX=[ToAddressType] {!OJEX!}=2]" gbs:removeContentControl="0">
  </gbs:ToCreatedBy.ToContact.ToEmployer.AddressesJOINEX.Address>
</gbs:GrowBusiness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597E49D292E4F888545C451DBFA9B" ma:contentTypeVersion="2" ma:contentTypeDescription="Opret et nyt dokument." ma:contentTypeScope="" ma:versionID="973f2d394164e544201462887ce23cef">
  <xsd:schema xmlns:xsd="http://www.w3.org/2001/XMLSchema" xmlns:xs="http://www.w3.org/2001/XMLSchema" xmlns:p="http://schemas.microsoft.com/office/2006/metadata/properties" xmlns:ns2="64a9f81a-3879-4ba8-933d-29fe6f729488" targetNamespace="http://schemas.microsoft.com/office/2006/metadata/properties" ma:root="true" ma:fieldsID="17227975cccb93bde2e5a42d48ebd2e4" ns2:_="">
    <xsd:import namespace="64a9f81a-3879-4ba8-933d-29fe6f729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9f81a-3879-4ba8-933d-29fe6f729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8655B-0EA1-42A4-B071-2BF0B569E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C31AD2-1233-4C95-BB52-FAFE18BE0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5BAC9F-8AA9-41AA-B19D-41DF6C5278FD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E15768E7-D87F-4928-AF12-60C107508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9f81a-3879-4ba8-933d-29fe6f72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Navn/Efternavn/Firma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subject>
  </dc:subject>
  <dc:creator/>
  <cp:keywords>
  </cp:keywords>
  <dc:description>
  </dc:description>
  <cp:lastModifiedBy/>
  <cp:revision>1</cp:revision>
  <cp:lastPrinted>2005-01-25T12:18:00Z</cp:lastPrinted>
  <dcterms:created xsi:type="dcterms:W3CDTF">2017-09-14T12:51:00Z</dcterms:created>
  <dcterms:modified xsi:type="dcterms:W3CDTF">2019-11-08T08:36:00Z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5353299</vt:lpwstr>
  </property>
  <property fmtid="{D5CDD505-2E9C-101B-9397-08002B2CF9AE}" pid="7" name="VerID">
    <vt:lpwstr>0</vt:lpwstr>
  </property>
  <property fmtid="{D5CDD505-2E9C-101B-9397-08002B2CF9AE}" pid="8" name="FilePath">
    <vt:lpwstr>\\SrvEdocPFil1\eDocUsers\work\adm\azba338</vt:lpwstr>
  </property>
  <property fmtid="{D5CDD505-2E9C-101B-9397-08002B2CF9AE}" pid="9" name="FileName">
    <vt:lpwstr>16-052583-4 Bilag A- Forbeholdsliste.docx 5353299_2929562_0.DOCX</vt:lpwstr>
  </property>
  <property fmtid="{D5CDD505-2E9C-101B-9397-08002B2CF9AE}" pid="10" name="FullFileName">
    <vt:lpwstr>\\SrvEdocPFil1\eDocUsers\work\adm\azba338\16-052583-4 Bilag A- Forbeholdsliste.docx 5353299_2929562_0.DOCX</vt:lpwstr>
  </property>
  <property fmtid="{D5CDD505-2E9C-101B-9397-08002B2CF9AE}" pid="11" name="ContentTypeId">
    <vt:lpwstr>0x0101000CC597E49D292E4F888545C451DBFA9B</vt:lpwstr>
  </property>
</Properties>
</file>