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7"/>
        <w:gridCol w:w="4481"/>
        <w:gridCol w:w="1495"/>
        <w:gridCol w:w="2987"/>
        <w:gridCol w:w="894"/>
      </w:tblGrid>
      <w:tr w:rsidR="00C3569F" w:rsidRPr="00591472" w14:paraId="2FEBF03C" w14:textId="77777777" w:rsidTr="00F4715A">
        <w:trPr>
          <w:trHeight w:val="9693"/>
        </w:trPr>
        <w:tc>
          <w:tcPr>
            <w:tcW w:w="5000" w:type="pct"/>
            <w:gridSpan w:val="5"/>
          </w:tcPr>
          <w:p w14:paraId="2676A02F" w14:textId="1F58D472" w:rsidR="00C3569F" w:rsidRPr="00591472" w:rsidRDefault="00C3569F" w:rsidP="001C57EA">
            <w:r w:rsidRPr="00591472">
              <w:rPr>
                <w:noProof/>
                <w:lang w:bidi="da-DK"/>
              </w:rPr>
              <w:drawing>
                <wp:inline distT="0" distB="0" distL="0" distR="0" wp14:anchorId="512420D4" wp14:editId="720C4AFE">
                  <wp:extent cx="6857664" cy="6188400"/>
                  <wp:effectExtent l="0" t="0" r="635" b="3175"/>
                  <wp:docPr id="2" name="Billede 2" title="Dekorat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2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857664" cy="618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69F" w:rsidRPr="00591472" w14:paraId="41443776" w14:textId="77777777" w:rsidTr="00F4715A">
        <w:trPr>
          <w:trHeight w:val="144"/>
        </w:trPr>
        <w:tc>
          <w:tcPr>
            <w:tcW w:w="417" w:type="pct"/>
            <w:vMerge w:val="restart"/>
            <w:shd w:val="clear" w:color="auto" w:fill="000000" w:themeFill="text1"/>
          </w:tcPr>
          <w:p w14:paraId="096BFA61" w14:textId="77777777" w:rsidR="00C3569F" w:rsidRPr="00591472" w:rsidRDefault="00C3569F" w:rsidP="001C57EA"/>
        </w:tc>
        <w:tc>
          <w:tcPr>
            <w:tcW w:w="2083" w:type="pct"/>
            <w:tcBorders>
              <w:top w:val="single" w:sz="48" w:space="0" w:color="D83D27" w:themeColor="accent2"/>
            </w:tcBorders>
            <w:shd w:val="clear" w:color="auto" w:fill="000000" w:themeFill="text1"/>
          </w:tcPr>
          <w:p w14:paraId="0E7100C8" w14:textId="77777777" w:rsidR="00C3569F" w:rsidRPr="00591472" w:rsidRDefault="00C3569F" w:rsidP="001C57EA"/>
        </w:tc>
        <w:tc>
          <w:tcPr>
            <w:tcW w:w="2084" w:type="pct"/>
            <w:gridSpan w:val="2"/>
            <w:shd w:val="clear" w:color="auto" w:fill="000000" w:themeFill="text1"/>
          </w:tcPr>
          <w:p w14:paraId="2037AC36" w14:textId="77777777" w:rsidR="00C3569F" w:rsidRPr="00591472" w:rsidRDefault="00C3569F" w:rsidP="001C57EA"/>
        </w:tc>
        <w:tc>
          <w:tcPr>
            <w:tcW w:w="416" w:type="pct"/>
            <w:vMerge w:val="restart"/>
            <w:shd w:val="clear" w:color="auto" w:fill="000000" w:themeFill="text1"/>
          </w:tcPr>
          <w:p w14:paraId="12D645E6" w14:textId="77777777" w:rsidR="00C3569F" w:rsidRPr="00591472" w:rsidRDefault="00C3569F" w:rsidP="001C57EA"/>
        </w:tc>
      </w:tr>
      <w:tr w:rsidR="00C3569F" w:rsidRPr="00591472" w14:paraId="7AAF7744" w14:textId="77777777" w:rsidTr="00F4715A">
        <w:trPr>
          <w:trHeight w:val="3132"/>
        </w:trPr>
        <w:tc>
          <w:tcPr>
            <w:tcW w:w="417" w:type="pct"/>
            <w:vMerge/>
            <w:shd w:val="clear" w:color="auto" w:fill="000000" w:themeFill="text1"/>
          </w:tcPr>
          <w:p w14:paraId="71107877" w14:textId="77777777" w:rsidR="00C3569F" w:rsidRPr="00591472" w:rsidRDefault="00C3569F" w:rsidP="001C57EA"/>
        </w:tc>
        <w:tc>
          <w:tcPr>
            <w:tcW w:w="4167" w:type="pct"/>
            <w:gridSpan w:val="3"/>
            <w:shd w:val="clear" w:color="auto" w:fill="000000" w:themeFill="text1"/>
          </w:tcPr>
          <w:p w14:paraId="1FEA5BD4" w14:textId="44B57EAB" w:rsidR="00C3569F" w:rsidRPr="00591472" w:rsidRDefault="00E303BF" w:rsidP="001C57EA">
            <w:pPr>
              <w:pStyle w:val="Titel"/>
            </w:pPr>
            <w:r>
              <w:t>KPI kvalitets-rapport</w:t>
            </w:r>
          </w:p>
          <w:p w14:paraId="0AE1FDB8" w14:textId="77777777" w:rsidR="00C3569F" w:rsidRDefault="00E303BF" w:rsidP="001C57EA">
            <w:pPr>
              <w:pStyle w:val="Undertitel"/>
            </w:pPr>
            <w:r>
              <w:t xml:space="preserve">DDH Styregruppemøde </w:t>
            </w:r>
          </w:p>
          <w:p w14:paraId="226777B2" w14:textId="12F156AF" w:rsidR="00E303BF" w:rsidRDefault="0010037F" w:rsidP="001C57EA">
            <w:r>
              <w:t>Styregruppemødet d</w:t>
            </w:r>
            <w:r w:rsidR="00E303BF">
              <w:t>en</w:t>
            </w:r>
            <w:r w:rsidR="007A0204">
              <w:t xml:space="preserve"> </w:t>
            </w:r>
            <w:r w:rsidR="00315FCC">
              <w:t>29</w:t>
            </w:r>
            <w:r w:rsidR="00E303BF">
              <w:t xml:space="preserve">. </w:t>
            </w:r>
            <w:r w:rsidR="00315FCC">
              <w:t>januar</w:t>
            </w:r>
            <w:r w:rsidR="00E303BF">
              <w:t xml:space="preserve"> 202</w:t>
            </w:r>
            <w:r w:rsidR="007A0B1D">
              <w:t>4</w:t>
            </w:r>
          </w:p>
          <w:p w14:paraId="0169923A" w14:textId="77777777" w:rsidR="00772167" w:rsidRDefault="00772167" w:rsidP="001C57EA"/>
          <w:p w14:paraId="0D108C70" w14:textId="7943B663" w:rsidR="00772167" w:rsidRDefault="00603906" w:rsidP="001C57EA">
            <w:r>
              <w:t>Nyeste data</w:t>
            </w:r>
            <w:r w:rsidR="00772167">
              <w:t xml:space="preserve"> medtaget:</w:t>
            </w:r>
            <w:r w:rsidR="00A73743">
              <w:t xml:space="preserve"> </w:t>
            </w:r>
            <w:r w:rsidR="001F26C4">
              <w:t>2</w:t>
            </w:r>
            <w:r w:rsidR="007A0B1D">
              <w:t>1</w:t>
            </w:r>
            <w:r w:rsidR="005C16C7">
              <w:t xml:space="preserve">. </w:t>
            </w:r>
            <w:r w:rsidR="007A0B1D">
              <w:t>jan.</w:t>
            </w:r>
            <w:r w:rsidR="00772167">
              <w:t xml:space="preserve"> 202</w:t>
            </w:r>
            <w:r w:rsidR="007A0B1D">
              <w:t>4</w:t>
            </w:r>
          </w:p>
          <w:p w14:paraId="7CD18B62" w14:textId="7506B549" w:rsidR="000F2F65" w:rsidRPr="00E303BF" w:rsidRDefault="000F2F65" w:rsidP="00A73743"/>
        </w:tc>
        <w:tc>
          <w:tcPr>
            <w:tcW w:w="416" w:type="pct"/>
            <w:vMerge/>
            <w:shd w:val="clear" w:color="auto" w:fill="000000" w:themeFill="text1"/>
          </w:tcPr>
          <w:p w14:paraId="0DDD37B9" w14:textId="77777777" w:rsidR="00C3569F" w:rsidRPr="00591472" w:rsidRDefault="00C3569F" w:rsidP="001C57EA"/>
        </w:tc>
      </w:tr>
      <w:tr w:rsidR="00C3569F" w:rsidRPr="00591472" w14:paraId="038472F7" w14:textId="77777777" w:rsidTr="00F4715A">
        <w:trPr>
          <w:trHeight w:val="576"/>
        </w:trPr>
        <w:tc>
          <w:tcPr>
            <w:tcW w:w="417" w:type="pct"/>
            <w:vMerge/>
            <w:shd w:val="clear" w:color="auto" w:fill="000000" w:themeFill="text1"/>
          </w:tcPr>
          <w:p w14:paraId="387F5B59" w14:textId="77777777" w:rsidR="00C3569F" w:rsidRPr="00591472" w:rsidRDefault="00C3569F" w:rsidP="001C57EA"/>
        </w:tc>
        <w:tc>
          <w:tcPr>
            <w:tcW w:w="2778" w:type="pct"/>
            <w:gridSpan w:val="2"/>
            <w:shd w:val="clear" w:color="auto" w:fill="000000" w:themeFill="text1"/>
          </w:tcPr>
          <w:p w14:paraId="08E031B0" w14:textId="3E5FAECB" w:rsidR="00C3569F" w:rsidRPr="00591472" w:rsidRDefault="00C3569F" w:rsidP="001C57EA">
            <w:pPr>
              <w:pStyle w:val="firma"/>
              <w:rPr>
                <w:szCs w:val="72"/>
              </w:rPr>
            </w:pPr>
          </w:p>
        </w:tc>
        <w:tc>
          <w:tcPr>
            <w:tcW w:w="1389" w:type="pct"/>
            <w:shd w:val="clear" w:color="auto" w:fill="000000" w:themeFill="text1"/>
          </w:tcPr>
          <w:p w14:paraId="1BDEE3F0" w14:textId="0701129E" w:rsidR="00C3569F" w:rsidRPr="00591472" w:rsidRDefault="00C3569F" w:rsidP="001C57EA">
            <w:pPr>
              <w:pStyle w:val="Mail"/>
            </w:pPr>
          </w:p>
        </w:tc>
        <w:tc>
          <w:tcPr>
            <w:tcW w:w="416" w:type="pct"/>
            <w:vMerge/>
            <w:shd w:val="clear" w:color="auto" w:fill="000000" w:themeFill="text1"/>
          </w:tcPr>
          <w:p w14:paraId="50DB2E1A" w14:textId="77777777" w:rsidR="00C3569F" w:rsidRPr="00591472" w:rsidRDefault="00C3569F" w:rsidP="001C57EA"/>
        </w:tc>
      </w:tr>
    </w:tbl>
    <w:p w14:paraId="0B3B2734" w14:textId="77777777" w:rsidR="00952F7D" w:rsidRPr="00591472" w:rsidRDefault="00952F7D" w:rsidP="001C57EA"/>
    <w:p w14:paraId="775BB594" w14:textId="77777777" w:rsidR="00C3569F" w:rsidRPr="00591472" w:rsidRDefault="00C3569F" w:rsidP="001C57EA">
      <w:pPr>
        <w:sectPr w:rsidR="00C3569F" w:rsidRPr="00591472" w:rsidSect="003A1029">
          <w:headerReference w:type="even" r:id="rId12"/>
          <w:headerReference w:type="default" r:id="rId13"/>
          <w:footerReference w:type="default" r:id="rId14"/>
          <w:pgSz w:w="11906" w:h="16838" w:code="9"/>
          <w:pgMar w:top="1152" w:right="576" w:bottom="1152" w:left="576" w:header="288" w:footer="0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W w:w="25881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9688"/>
        <w:gridCol w:w="6193"/>
      </w:tblGrid>
      <w:tr w:rsidR="0010093D" w:rsidRPr="00557E16" w14:paraId="7E66FB87" w14:textId="77777777" w:rsidTr="00950FFA">
        <w:trPr>
          <w:trHeight w:val="144"/>
        </w:trPr>
        <w:tc>
          <w:tcPr>
            <w:tcW w:w="19688" w:type="dxa"/>
            <w:tcBorders>
              <w:top w:val="single" w:sz="48" w:space="0" w:color="D83D27" w:themeColor="accent2"/>
            </w:tcBorders>
          </w:tcPr>
          <w:p w14:paraId="1416DEA4" w14:textId="77777777" w:rsidR="00557E16" w:rsidRDefault="00557E16" w:rsidP="001C57EA">
            <w:bookmarkStart w:id="0" w:name="_Hlk72928852"/>
          </w:p>
          <w:p w14:paraId="149D31C9" w14:textId="35595D45" w:rsidR="00133BB8" w:rsidRDefault="007E0AA7" w:rsidP="00FB3171">
            <w:pPr>
              <w:pStyle w:val="Titel"/>
            </w:pPr>
            <w:r>
              <w:t>KPI’er</w:t>
            </w:r>
          </w:p>
          <w:p w14:paraId="445A787B" w14:textId="2FBBB137" w:rsidR="00FB3171" w:rsidRDefault="00FB3171" w:rsidP="001C57EA"/>
          <w:p w14:paraId="48BB301C" w14:textId="5AF5BC5E" w:rsidR="008E7A38" w:rsidRDefault="00577DC0" w:rsidP="00AB5136">
            <w:pPr>
              <w:pStyle w:val="Citat"/>
            </w:pPr>
            <w:r>
              <w:t>Januar 2024</w:t>
            </w:r>
          </w:p>
          <w:p w14:paraId="2E144FA2" w14:textId="37712B7F" w:rsidR="00577DC0" w:rsidRDefault="00577DC0" w:rsidP="00577DC0"/>
          <w:p w14:paraId="1C55AFF2" w14:textId="205A367B" w:rsidR="00577DC0" w:rsidRDefault="008A6A2E" w:rsidP="00577DC0">
            <w:r>
              <w:rPr>
                <w:noProof/>
              </w:rPr>
              <w:drawing>
                <wp:inline distT="0" distB="0" distL="0" distR="0" wp14:anchorId="1B0E187D" wp14:editId="5FF28D20">
                  <wp:extent cx="3667125" cy="2195512"/>
                  <wp:effectExtent l="0" t="0" r="0" b="0"/>
                  <wp:docPr id="776121514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915EC4-876B-042B-6298-46515F0F9B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  <w:r w:rsidR="004671C5">
              <w:rPr>
                <w:noProof/>
              </w:rPr>
              <w:drawing>
                <wp:inline distT="0" distB="0" distL="0" distR="0" wp14:anchorId="44B158C7" wp14:editId="4259C8E9">
                  <wp:extent cx="3209925" cy="2219325"/>
                  <wp:effectExtent l="0" t="0" r="0" b="0"/>
                  <wp:docPr id="672079213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B8C25D-8C6C-846F-20D1-F508182FD1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14:paraId="37550972" w14:textId="7D1C61E9" w:rsidR="00577DC0" w:rsidRDefault="0076558C" w:rsidP="00577DC0">
            <w:r>
              <w:rPr>
                <w:noProof/>
              </w:rPr>
              <w:drawing>
                <wp:inline distT="0" distB="0" distL="0" distR="0" wp14:anchorId="431AEBE1" wp14:editId="2628224D">
                  <wp:extent cx="3638550" cy="2514600"/>
                  <wp:effectExtent l="0" t="0" r="0" b="0"/>
                  <wp:docPr id="383251109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AE9F60-5CF5-EB6E-89FD-6511B7AA15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  <w:r w:rsidR="002B1665">
              <w:rPr>
                <w:noProof/>
              </w:rPr>
              <w:drawing>
                <wp:inline distT="0" distB="0" distL="0" distR="0" wp14:anchorId="0B6A480C" wp14:editId="51A57D5C">
                  <wp:extent cx="3362325" cy="2529205"/>
                  <wp:effectExtent l="0" t="0" r="0" b="4445"/>
                  <wp:docPr id="1298585161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582995-D642-5737-6040-C8AD65D606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14:paraId="39B288BC" w14:textId="4DFC6B5E" w:rsidR="00577DC0" w:rsidRDefault="00577DC0" w:rsidP="00577DC0"/>
          <w:p w14:paraId="23D3CD21" w14:textId="2FE5DD0B" w:rsidR="00577DC0" w:rsidRDefault="006141AB" w:rsidP="00577DC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8" behindDoc="0" locked="0" layoutInCell="1" allowOverlap="1" wp14:anchorId="64EA94FC" wp14:editId="3F971F7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78105</wp:posOffset>
                      </wp:positionV>
                      <wp:extent cx="6708038" cy="7315"/>
                      <wp:effectExtent l="19050" t="19050" r="36195" b="31115"/>
                      <wp:wrapNone/>
                      <wp:docPr id="33" name="Lige forbindels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08038" cy="731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352A84" id="Lige forbindelse 33" o:spid="_x0000_s1026" style="position:absolute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15pt" to="528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ZZ3AEAACQEAAAOAAAAZHJzL2Uyb0RvYy54bWysU8tu2zAQvBfIPxC8x5LjNjEEyznESC9B&#10;GvTxATRFWgT4Apex7L/vcqXYTntKUR0oPnaWM7PL1f3BWbZXCUzwLZ/Pas6Ul6EzftfyXz8fr5ec&#10;QRa+EzZ41fKjAn6/vvq0GmKjbkIfbKcSwyQemiG2vM85NlUFsldOwCxE5fFQh+RExmXaVV0SA2Z3&#10;trqp69tqCKmLKUgFgLub8ZCvKb/WSuZvWoPKzLYcuWUaE43bMlbrlWh2ScTeyImG+AcWThiPl55S&#10;bUQW7DWZv1I5I1OAoPNMBlcFrY1UpAHVzOs/1PzoRVSkBc2BeLIJ/l9a+bx/8C8JbRgiNBBfUlFx&#10;0MmVP/JjBzLreDJLHTKTuHl7Vy/rBZZX4tndYv6leFmdsTFB/qqCY2XScmt8kSIasX+CPIa+hZRt&#10;Hx6NtVQO69nQ8sVyXmPFpMCu0FZkAkOwpiuBBQJpt32wie1FKS59E4d3YeWWjYB+jKOjsezOZOw9&#10;a1zLP1+irS/ZFXXPyBXviouukD67RLN8tKoEW/9daWY6Mou4yYnc2Gv4GFDLW8ehSwQogRrFfBA7&#10;Qc4kP4gflSGI7g8+n/Ae3yhZeCGuTLehO1KTkH5sRar09GxKr1+uyaXz417/BgAA//8DAFBLAwQU&#10;AAYACAAAACEAxBLauN8AAAAIAQAADwAAAGRycy9kb3ducmV2LnhtbEyPzU7DMBCE70i8g7VI3KhD&#10;S/oT4lQVEhISB9TCIdzceJsE7HUUu23y9mxP5bQ7mtHst/l6cFacsA+tJwWPkwQEUuVNS7WCr8/X&#10;hyWIEDUZbT2hghEDrIvbm1xnxp9pi6ddrAWXUMi0gibGLpMyVA06HSa+Q2Lv4HunI8u+lqbXZy53&#10;Vk6TZC6dbokvNLrDlwar393RKSiXbmy7TYk/cjv//hgX5fubfVLq/m7YPIOIOMRrGC74jA4FM+39&#10;kUwQlnXKQR7TGYiLnaSLFYg9b7MUZJHL/w8UfwAAAP//AwBQSwECLQAUAAYACAAAACEAtoM4kv4A&#10;AADhAQAAEwAAAAAAAAAAAAAAAAAAAAAAW0NvbnRlbnRfVHlwZXNdLnhtbFBLAQItABQABgAIAAAA&#10;IQA4/SH/1gAAAJQBAAALAAAAAAAAAAAAAAAAAC8BAABfcmVscy8ucmVsc1BLAQItABQABgAIAAAA&#10;IQCr0cZZ3AEAACQEAAAOAAAAAAAAAAAAAAAAAC4CAABkcnMvZTJvRG9jLnhtbFBLAQItABQABgAI&#10;AAAAIQDEEtq43wAAAAgBAAAPAAAAAAAAAAAAAAAAADYEAABkcnMvZG93bnJldi54bWxQSwUGAAAA&#10;AAQABADzAAAAQgUAAAAA&#10;" strokeweight="3pt">
                      <v:stroke miterlimit="4" joinstyle="miter"/>
                    </v:line>
                  </w:pict>
                </mc:Fallback>
              </mc:AlternateContent>
            </w:r>
          </w:p>
          <w:p w14:paraId="331AF09E" w14:textId="22AB13F2" w:rsidR="00577DC0" w:rsidRDefault="00577DC0" w:rsidP="00577DC0"/>
          <w:p w14:paraId="2F5FF01E" w14:textId="13C8BAE2" w:rsidR="00577DC0" w:rsidRDefault="00E4166D" w:rsidP="00577DC0">
            <w:r>
              <w:rPr>
                <w:noProof/>
              </w:rPr>
              <w:drawing>
                <wp:inline distT="0" distB="0" distL="0" distR="0" wp14:anchorId="23AE7EE1" wp14:editId="7AF416D6">
                  <wp:extent cx="9286875" cy="3190875"/>
                  <wp:effectExtent l="0" t="0" r="9525" b="9525"/>
                  <wp:docPr id="1486033500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545569-76D7-2B33-FA8E-9516D15002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  <w:p w14:paraId="6A93FF76" w14:textId="35F0BD3A" w:rsidR="00577DC0" w:rsidRDefault="00950FFA" w:rsidP="00577DC0">
            <w:r>
              <w:rPr>
                <w:noProof/>
              </w:rPr>
              <w:drawing>
                <wp:inline distT="0" distB="0" distL="0" distR="0" wp14:anchorId="6F9825D2" wp14:editId="152B5BDC">
                  <wp:extent cx="9315450" cy="2952750"/>
                  <wp:effectExtent l="0" t="0" r="0" b="0"/>
                  <wp:docPr id="997701123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7F3BC5-D7A3-E3E5-D15D-6C507CC29E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  <w:p w14:paraId="259C6631" w14:textId="427CD834" w:rsidR="00577DC0" w:rsidRDefault="00577DC0" w:rsidP="00577DC0"/>
          <w:p w14:paraId="3E23E109" w14:textId="77777777" w:rsidR="00577DC0" w:rsidRDefault="00577DC0" w:rsidP="00577DC0"/>
          <w:p w14:paraId="58236682" w14:textId="31196398" w:rsidR="00577DC0" w:rsidRDefault="00577DC0" w:rsidP="00577DC0"/>
          <w:p w14:paraId="0B1FFF74" w14:textId="0D8584B2" w:rsidR="00577DC0" w:rsidRDefault="00577DC0" w:rsidP="00577DC0"/>
          <w:p w14:paraId="447A975E" w14:textId="77777777" w:rsidR="00577DC0" w:rsidRDefault="00577DC0" w:rsidP="00577DC0"/>
          <w:p w14:paraId="271C952D" w14:textId="77777777" w:rsidR="00577DC0" w:rsidRDefault="00577DC0" w:rsidP="00577DC0"/>
          <w:p w14:paraId="3B24FC92" w14:textId="77CF5D43" w:rsidR="00577DC0" w:rsidRDefault="00577DC0" w:rsidP="00577DC0"/>
          <w:p w14:paraId="2BD48460" w14:textId="77777777" w:rsidR="00577DC0" w:rsidRDefault="00577DC0" w:rsidP="00577DC0"/>
          <w:p w14:paraId="3CCD9EA2" w14:textId="77777777" w:rsidR="00577DC0" w:rsidRDefault="00577DC0" w:rsidP="00577DC0"/>
          <w:p w14:paraId="364AD9A3" w14:textId="77777777" w:rsidR="00577DC0" w:rsidRDefault="00577DC0" w:rsidP="00577DC0"/>
          <w:p w14:paraId="303B6DB3" w14:textId="77777777" w:rsidR="00577DC0" w:rsidRDefault="00577DC0" w:rsidP="00577DC0"/>
          <w:p w14:paraId="67C50D77" w14:textId="77777777" w:rsidR="00577DC0" w:rsidRDefault="00577DC0" w:rsidP="00577DC0"/>
          <w:p w14:paraId="2C95CD72" w14:textId="77777777" w:rsidR="00577DC0" w:rsidRDefault="00577DC0" w:rsidP="00577DC0"/>
          <w:p w14:paraId="73BE8896" w14:textId="77777777" w:rsidR="00577DC0" w:rsidRDefault="00577DC0" w:rsidP="00577DC0"/>
          <w:p w14:paraId="691CCD30" w14:textId="77777777" w:rsidR="00577DC0" w:rsidRDefault="00577DC0" w:rsidP="00577DC0"/>
          <w:p w14:paraId="015E8D2C" w14:textId="77777777" w:rsidR="00577DC0" w:rsidRDefault="00577DC0" w:rsidP="00577DC0"/>
          <w:p w14:paraId="5FADB1DA" w14:textId="77777777" w:rsidR="00577DC0" w:rsidRDefault="00577DC0" w:rsidP="00577DC0"/>
          <w:p w14:paraId="173F930A" w14:textId="77777777" w:rsidR="00577DC0" w:rsidRDefault="00577DC0" w:rsidP="00577DC0"/>
          <w:p w14:paraId="4FEC0C24" w14:textId="77777777" w:rsidR="00577DC0" w:rsidRDefault="00577DC0" w:rsidP="00577DC0"/>
          <w:p w14:paraId="57D24A9F" w14:textId="77777777" w:rsidR="00577DC0" w:rsidRDefault="00577DC0" w:rsidP="00577DC0"/>
          <w:p w14:paraId="43FBED34" w14:textId="77777777" w:rsidR="00577DC0" w:rsidRDefault="00577DC0" w:rsidP="00577DC0"/>
          <w:p w14:paraId="3CE185B0" w14:textId="77777777" w:rsidR="00577DC0" w:rsidRDefault="00577DC0" w:rsidP="00577DC0"/>
          <w:p w14:paraId="46DBDE4B" w14:textId="77777777" w:rsidR="00577DC0" w:rsidRDefault="00577DC0" w:rsidP="00577DC0"/>
          <w:p w14:paraId="09DAD7AD" w14:textId="77777777" w:rsidR="00577DC0" w:rsidRDefault="00577DC0" w:rsidP="00577DC0"/>
          <w:p w14:paraId="46B15E42" w14:textId="77777777" w:rsidR="00577DC0" w:rsidRDefault="00577DC0" w:rsidP="00577DC0"/>
          <w:p w14:paraId="1BC8B6DC" w14:textId="77777777" w:rsidR="00577DC0" w:rsidRDefault="00577DC0" w:rsidP="00577DC0"/>
          <w:p w14:paraId="0FDFB62A" w14:textId="77777777" w:rsidR="00577DC0" w:rsidRDefault="00577DC0" w:rsidP="00577DC0"/>
          <w:p w14:paraId="26FAB89F" w14:textId="77777777" w:rsidR="00577DC0" w:rsidRDefault="00577DC0" w:rsidP="00577DC0"/>
          <w:p w14:paraId="378812A9" w14:textId="77777777" w:rsidR="00577DC0" w:rsidRDefault="00577DC0" w:rsidP="00577DC0"/>
          <w:p w14:paraId="247BFFD9" w14:textId="77777777" w:rsidR="00577DC0" w:rsidRDefault="00577DC0" w:rsidP="00577DC0"/>
          <w:p w14:paraId="4959192D" w14:textId="77777777" w:rsidR="00577DC0" w:rsidRDefault="00577DC0" w:rsidP="00577DC0"/>
          <w:p w14:paraId="7F8E8D84" w14:textId="77777777" w:rsidR="00577DC0" w:rsidRPr="00577DC0" w:rsidRDefault="00577DC0" w:rsidP="00577DC0"/>
          <w:p w14:paraId="4233A68C" w14:textId="315FF15C" w:rsidR="00FB3171" w:rsidRDefault="00FB3171" w:rsidP="00AB5136">
            <w:pPr>
              <w:pStyle w:val="Citat"/>
            </w:pPr>
            <w:r>
              <w:t>Tilfredshed</w:t>
            </w:r>
          </w:p>
          <w:p w14:paraId="195EFBBB" w14:textId="77777777" w:rsidR="00FB3171" w:rsidRPr="008D44F9" w:rsidRDefault="00FB3171" w:rsidP="00FB3171">
            <w:pPr>
              <w:pStyle w:val="Overskrift2"/>
              <w:rPr>
                <w:b w:val="0"/>
                <w:bCs/>
                <w:lang w:bidi="da-DK"/>
              </w:rPr>
            </w:pPr>
            <w:r w:rsidRPr="006B3402">
              <w:rPr>
                <w:b w:val="0"/>
                <w:bCs/>
                <w:lang w:bidi="da-DK"/>
              </w:rPr>
              <w:t>KPI Målsætning: &gt;7</w:t>
            </w:r>
          </w:p>
          <w:p w14:paraId="71E28040" w14:textId="77777777" w:rsidR="00FB3171" w:rsidRDefault="00FB3171" w:rsidP="001C57EA"/>
          <w:tbl>
            <w:tblPr>
              <w:tblW w:w="11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732"/>
              <w:gridCol w:w="732"/>
              <w:gridCol w:w="732"/>
              <w:gridCol w:w="732"/>
              <w:gridCol w:w="732"/>
              <w:gridCol w:w="732"/>
              <w:gridCol w:w="732"/>
              <w:gridCol w:w="715"/>
              <w:gridCol w:w="715"/>
              <w:gridCol w:w="715"/>
              <w:gridCol w:w="715"/>
              <w:gridCol w:w="669"/>
              <w:gridCol w:w="669"/>
              <w:gridCol w:w="669"/>
            </w:tblGrid>
            <w:tr w:rsidR="00B356AA" w:rsidRPr="00C27B25" w14:paraId="16D14025" w14:textId="0E8D2CC1" w:rsidTr="00B356AA">
              <w:trPr>
                <w:trHeight w:val="319"/>
              </w:trPr>
              <w:tc>
                <w:tcPr>
                  <w:tcW w:w="1116" w:type="dxa"/>
                  <w:shd w:val="clear" w:color="auto" w:fill="auto"/>
                  <w:noWrap/>
                  <w:vAlign w:val="bottom"/>
                  <w:hideMark/>
                </w:tcPr>
                <w:p w14:paraId="45476C6B" w14:textId="592489F7" w:rsidR="00B356AA" w:rsidRPr="00C27B25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lastRenderedPageBreak/>
                    <w:t>Måned</w:t>
                  </w:r>
                </w:p>
              </w:tc>
              <w:tc>
                <w:tcPr>
                  <w:tcW w:w="732" w:type="dxa"/>
                  <w:shd w:val="clear" w:color="000000" w:fill="E7E6E6"/>
                </w:tcPr>
                <w:p w14:paraId="47ADA669" w14:textId="50CFF4DF" w:rsidR="00B356AA" w:rsidRPr="00C27B25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Dec. 22</w:t>
                  </w:r>
                </w:p>
              </w:tc>
              <w:tc>
                <w:tcPr>
                  <w:tcW w:w="732" w:type="dxa"/>
                  <w:shd w:val="clear" w:color="000000" w:fill="E7E6E6"/>
                </w:tcPr>
                <w:p w14:paraId="6801B7F8" w14:textId="624D6489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Jan. 23</w:t>
                  </w:r>
                </w:p>
              </w:tc>
              <w:tc>
                <w:tcPr>
                  <w:tcW w:w="732" w:type="dxa"/>
                  <w:shd w:val="clear" w:color="000000" w:fill="E7E6E6"/>
                </w:tcPr>
                <w:p w14:paraId="2DD8EC2D" w14:textId="60064E07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Feb. 23</w:t>
                  </w:r>
                </w:p>
              </w:tc>
              <w:tc>
                <w:tcPr>
                  <w:tcW w:w="732" w:type="dxa"/>
                  <w:shd w:val="clear" w:color="000000" w:fill="E7E6E6"/>
                </w:tcPr>
                <w:p w14:paraId="64683668" w14:textId="1F37D7A5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Marts 23</w:t>
                  </w:r>
                </w:p>
              </w:tc>
              <w:tc>
                <w:tcPr>
                  <w:tcW w:w="732" w:type="dxa"/>
                  <w:shd w:val="clear" w:color="000000" w:fill="E7E6E6"/>
                </w:tcPr>
                <w:p w14:paraId="6FE9F367" w14:textId="5E68EAFA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April 23</w:t>
                  </w:r>
                </w:p>
              </w:tc>
              <w:tc>
                <w:tcPr>
                  <w:tcW w:w="732" w:type="dxa"/>
                  <w:shd w:val="clear" w:color="auto" w:fill="DEDEDE" w:themeFill="text2" w:themeFillTint="33"/>
                </w:tcPr>
                <w:p w14:paraId="59D10B89" w14:textId="5ED70CC0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Maj 23</w:t>
                  </w:r>
                </w:p>
              </w:tc>
              <w:tc>
                <w:tcPr>
                  <w:tcW w:w="732" w:type="dxa"/>
                  <w:shd w:val="clear" w:color="auto" w:fill="D6D5D5" w:themeFill="background2"/>
                </w:tcPr>
                <w:p w14:paraId="36B2F439" w14:textId="25F57487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Juni 23</w:t>
                  </w:r>
                </w:p>
              </w:tc>
              <w:tc>
                <w:tcPr>
                  <w:tcW w:w="715" w:type="dxa"/>
                  <w:shd w:val="clear" w:color="auto" w:fill="D6D5D5" w:themeFill="background2"/>
                </w:tcPr>
                <w:p w14:paraId="50F41C76" w14:textId="21274CC2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Juli 23</w:t>
                  </w:r>
                </w:p>
              </w:tc>
              <w:tc>
                <w:tcPr>
                  <w:tcW w:w="715" w:type="dxa"/>
                  <w:shd w:val="clear" w:color="auto" w:fill="D6D5D5" w:themeFill="background2"/>
                </w:tcPr>
                <w:p w14:paraId="0AE4D062" w14:textId="11E79F20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Aug. 23</w:t>
                  </w:r>
                </w:p>
              </w:tc>
              <w:tc>
                <w:tcPr>
                  <w:tcW w:w="715" w:type="dxa"/>
                  <w:shd w:val="clear" w:color="auto" w:fill="D6D5D5" w:themeFill="background2"/>
                </w:tcPr>
                <w:p w14:paraId="4FE79E38" w14:textId="7DD05248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Sep. 23</w:t>
                  </w:r>
                </w:p>
              </w:tc>
              <w:tc>
                <w:tcPr>
                  <w:tcW w:w="715" w:type="dxa"/>
                  <w:shd w:val="clear" w:color="auto" w:fill="D6D5D5" w:themeFill="background2"/>
                </w:tcPr>
                <w:p w14:paraId="28C968F7" w14:textId="575755BA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Okt. 23</w:t>
                  </w:r>
                </w:p>
              </w:tc>
              <w:tc>
                <w:tcPr>
                  <w:tcW w:w="669" w:type="dxa"/>
                  <w:shd w:val="clear" w:color="auto" w:fill="D6D5D5" w:themeFill="background2"/>
                </w:tcPr>
                <w:p w14:paraId="08651F70" w14:textId="08A5D7A6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Nov. 23</w:t>
                  </w:r>
                </w:p>
              </w:tc>
              <w:tc>
                <w:tcPr>
                  <w:tcW w:w="669" w:type="dxa"/>
                  <w:shd w:val="clear" w:color="auto" w:fill="D6D5D5" w:themeFill="background2"/>
                </w:tcPr>
                <w:p w14:paraId="419EE614" w14:textId="75AE95B5" w:rsidR="00B356AA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Dec. 23</w:t>
                  </w:r>
                </w:p>
              </w:tc>
              <w:tc>
                <w:tcPr>
                  <w:tcW w:w="669" w:type="dxa"/>
                  <w:shd w:val="clear" w:color="auto" w:fill="D6D5D5" w:themeFill="background2"/>
                </w:tcPr>
                <w:p w14:paraId="58FA931F" w14:textId="2D057396" w:rsidR="00B356AA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Jan. 24</w:t>
                  </w:r>
                </w:p>
              </w:tc>
            </w:tr>
            <w:tr w:rsidR="00B356AA" w:rsidRPr="00C27B25" w14:paraId="4A6BA0DB" w14:textId="3965D6A3" w:rsidTr="00B356AA">
              <w:trPr>
                <w:trHeight w:val="584"/>
              </w:trPr>
              <w:tc>
                <w:tcPr>
                  <w:tcW w:w="1116" w:type="dxa"/>
                  <w:shd w:val="clear" w:color="auto" w:fill="auto"/>
                  <w:noWrap/>
                  <w:vAlign w:val="bottom"/>
                  <w:hideMark/>
                </w:tcPr>
                <w:p w14:paraId="74968145" w14:textId="77777777" w:rsidR="00B356AA" w:rsidRPr="00C27B25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Gns. Score</w:t>
                  </w:r>
                </w:p>
              </w:tc>
              <w:tc>
                <w:tcPr>
                  <w:tcW w:w="732" w:type="dxa"/>
                </w:tcPr>
                <w:p w14:paraId="1B31E45B" w14:textId="7E870E9A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7,48</w:t>
                  </w:r>
                </w:p>
              </w:tc>
              <w:tc>
                <w:tcPr>
                  <w:tcW w:w="732" w:type="dxa"/>
                </w:tcPr>
                <w:p w14:paraId="48A91C7B" w14:textId="4E470B00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7,91</w:t>
                  </w:r>
                </w:p>
              </w:tc>
              <w:tc>
                <w:tcPr>
                  <w:tcW w:w="732" w:type="dxa"/>
                </w:tcPr>
                <w:p w14:paraId="250C3A29" w14:textId="7C7EC947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7,84</w:t>
                  </w:r>
                </w:p>
              </w:tc>
              <w:tc>
                <w:tcPr>
                  <w:tcW w:w="732" w:type="dxa"/>
                </w:tcPr>
                <w:p w14:paraId="0AB7D4E8" w14:textId="35CFD364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7,73</w:t>
                  </w:r>
                </w:p>
              </w:tc>
              <w:tc>
                <w:tcPr>
                  <w:tcW w:w="732" w:type="dxa"/>
                </w:tcPr>
                <w:p w14:paraId="75C095F5" w14:textId="28C97E29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7,75</w:t>
                  </w:r>
                </w:p>
              </w:tc>
              <w:tc>
                <w:tcPr>
                  <w:tcW w:w="732" w:type="dxa"/>
                </w:tcPr>
                <w:p w14:paraId="4B18CA35" w14:textId="0704064F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7,77</w:t>
                  </w:r>
                </w:p>
              </w:tc>
              <w:tc>
                <w:tcPr>
                  <w:tcW w:w="732" w:type="dxa"/>
                </w:tcPr>
                <w:p w14:paraId="686CD9CC" w14:textId="0C75A322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7,87</w:t>
                  </w:r>
                </w:p>
              </w:tc>
              <w:tc>
                <w:tcPr>
                  <w:tcW w:w="715" w:type="dxa"/>
                </w:tcPr>
                <w:p w14:paraId="6A6E5EF8" w14:textId="2B018A57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7,91</w:t>
                  </w:r>
                </w:p>
              </w:tc>
              <w:tc>
                <w:tcPr>
                  <w:tcW w:w="715" w:type="dxa"/>
                </w:tcPr>
                <w:p w14:paraId="3AA1A17B" w14:textId="5790811F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8,0</w:t>
                  </w:r>
                </w:p>
              </w:tc>
              <w:tc>
                <w:tcPr>
                  <w:tcW w:w="715" w:type="dxa"/>
                </w:tcPr>
                <w:p w14:paraId="1F410014" w14:textId="0E1500E8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7,8</w:t>
                  </w:r>
                </w:p>
              </w:tc>
              <w:tc>
                <w:tcPr>
                  <w:tcW w:w="715" w:type="dxa"/>
                </w:tcPr>
                <w:p w14:paraId="2D0DC844" w14:textId="037DDBD3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7,8</w:t>
                  </w:r>
                </w:p>
              </w:tc>
              <w:tc>
                <w:tcPr>
                  <w:tcW w:w="669" w:type="dxa"/>
                </w:tcPr>
                <w:p w14:paraId="2212DFB8" w14:textId="39ED3FF2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8,0</w:t>
                  </w:r>
                </w:p>
              </w:tc>
              <w:tc>
                <w:tcPr>
                  <w:tcW w:w="669" w:type="dxa"/>
                </w:tcPr>
                <w:p w14:paraId="628A4A26" w14:textId="77777777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669" w:type="dxa"/>
                </w:tcPr>
                <w:p w14:paraId="12E80548" w14:textId="36E3F712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</w:tr>
            <w:tr w:rsidR="00E825C8" w:rsidRPr="00C27B25" w14:paraId="323D3B8A" w14:textId="5517357B" w:rsidTr="008609AD">
              <w:trPr>
                <w:trHeight w:val="319"/>
              </w:trPr>
              <w:tc>
                <w:tcPr>
                  <w:tcW w:w="1116" w:type="dxa"/>
                  <w:shd w:val="clear" w:color="auto" w:fill="auto"/>
                  <w:noWrap/>
                  <w:vAlign w:val="bottom"/>
                </w:tcPr>
                <w:p w14:paraId="1E06D51A" w14:textId="760D0519" w:rsidR="00E825C8" w:rsidRPr="00C27B25" w:rsidRDefault="00E825C8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32" w:type="dxa"/>
                  <w:shd w:val="clear" w:color="auto" w:fill="00B050"/>
                </w:tcPr>
                <w:p w14:paraId="1D016AE5" w14:textId="77777777" w:rsidR="00E825C8" w:rsidRPr="00C27B25" w:rsidRDefault="00E825C8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32" w:type="dxa"/>
                  <w:shd w:val="clear" w:color="auto" w:fill="00B050"/>
                </w:tcPr>
                <w:p w14:paraId="6D5CFD8D" w14:textId="77777777" w:rsidR="00E825C8" w:rsidRPr="00C27B25" w:rsidRDefault="00E825C8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32" w:type="dxa"/>
                  <w:shd w:val="clear" w:color="auto" w:fill="00B050"/>
                </w:tcPr>
                <w:p w14:paraId="46F10E05" w14:textId="77777777" w:rsidR="00E825C8" w:rsidRPr="00C27B25" w:rsidRDefault="00E825C8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32" w:type="dxa"/>
                  <w:shd w:val="clear" w:color="auto" w:fill="00B050"/>
                </w:tcPr>
                <w:p w14:paraId="3222A160" w14:textId="7A040650" w:rsidR="00E825C8" w:rsidRPr="00C27B25" w:rsidRDefault="00E825C8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32" w:type="dxa"/>
                  <w:shd w:val="clear" w:color="auto" w:fill="00B050"/>
                </w:tcPr>
                <w:p w14:paraId="52D1C6BA" w14:textId="3F9FC7B9" w:rsidR="00E825C8" w:rsidRDefault="00E825C8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32" w:type="dxa"/>
                  <w:shd w:val="clear" w:color="auto" w:fill="00B050"/>
                </w:tcPr>
                <w:p w14:paraId="39D420AF" w14:textId="4709E473" w:rsidR="00E825C8" w:rsidRDefault="00E825C8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32" w:type="dxa"/>
                  <w:shd w:val="clear" w:color="auto" w:fill="00B050"/>
                </w:tcPr>
                <w:p w14:paraId="3D04ED82" w14:textId="63409B6D" w:rsidR="00E825C8" w:rsidRDefault="00E825C8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5" w:type="dxa"/>
                  <w:shd w:val="clear" w:color="auto" w:fill="00B050"/>
                </w:tcPr>
                <w:p w14:paraId="5C9A53DE" w14:textId="3D66053D" w:rsidR="00E825C8" w:rsidRDefault="00E825C8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5" w:type="dxa"/>
                  <w:shd w:val="clear" w:color="auto" w:fill="00B050"/>
                </w:tcPr>
                <w:p w14:paraId="601EE796" w14:textId="1BCA502F" w:rsidR="00E825C8" w:rsidRDefault="00E825C8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5" w:type="dxa"/>
                  <w:shd w:val="clear" w:color="auto" w:fill="00B050"/>
                </w:tcPr>
                <w:p w14:paraId="32203B31" w14:textId="65CCB1CD" w:rsidR="00E825C8" w:rsidRDefault="00E825C8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5" w:type="dxa"/>
                  <w:shd w:val="clear" w:color="auto" w:fill="00B050"/>
                </w:tcPr>
                <w:p w14:paraId="0E108414" w14:textId="7154B875" w:rsidR="00E825C8" w:rsidRDefault="00E825C8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669" w:type="dxa"/>
                  <w:shd w:val="clear" w:color="auto" w:fill="00B050"/>
                </w:tcPr>
                <w:p w14:paraId="381926C6" w14:textId="3B62D224" w:rsidR="00E825C8" w:rsidRDefault="00E825C8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669" w:type="dxa"/>
                  <w:shd w:val="clear" w:color="auto" w:fill="00B050"/>
                </w:tcPr>
                <w:p w14:paraId="5FD57C48" w14:textId="77777777" w:rsidR="00E825C8" w:rsidRDefault="00E825C8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669" w:type="dxa"/>
                  <w:shd w:val="clear" w:color="auto" w:fill="00B050"/>
                </w:tcPr>
                <w:p w14:paraId="766B973B" w14:textId="259F0026" w:rsidR="00E825C8" w:rsidRDefault="00E825C8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</w:tr>
          </w:tbl>
          <w:p w14:paraId="7F0A29F6" w14:textId="77777777" w:rsidR="00FB3171" w:rsidRDefault="00FB3171" w:rsidP="001C57EA"/>
          <w:p w14:paraId="39670B8C" w14:textId="4A8E3733" w:rsidR="00FB3171" w:rsidRDefault="00FB3171" w:rsidP="001C57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CE86FB3" wp14:editId="46A7AFD7">
                      <wp:simplePos x="0" y="0"/>
                      <wp:positionH relativeFrom="column">
                        <wp:posOffset>-7315</wp:posOffset>
                      </wp:positionH>
                      <wp:positionV relativeFrom="paragraph">
                        <wp:posOffset>27051</wp:posOffset>
                      </wp:positionV>
                      <wp:extent cx="6733870" cy="29261"/>
                      <wp:effectExtent l="19050" t="19050" r="29210" b="27940"/>
                      <wp:wrapNone/>
                      <wp:docPr id="39" name="Lige forbindels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3870" cy="29261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226E49" id="Lige forbindelse 39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2.15pt" to="529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So3AEAACUEAAAOAAAAZHJzL2Uyb0RvYy54bWysU8tu2zAQvBfIPxC8x5LtwnEFyznESC9F&#10;G/TxATRFWgT4Ape17L/vcqXYbntKUR0oPnaWM8PdzePJWXZUCUzwLZ/Pas6Ul6Ez/tDyH9+f79ec&#10;QRa+EzZ41fKzAv64vXu3GWKjFqEPtlOJYRIPzRBb3uccm6oC2SsnYBai8nioQ3Ii4zIdqi6JAbM7&#10;Wy3qelUNIXUxBakAcHc3HvIt5ddayfxFa1CZ2ZYjt0xjonFfxmq7Ec0hidgbOdEQ/8DCCePx0kuq&#10;nciC/Uzmr1TOyBQg6DyTwVVBayMVaUA18/oPNd96ERVpQXMgXmyC/5dWfj4++ZeENgwRGogvqag4&#10;6eTKH/mxE5l1vpilTplJ3Fw9LJfrB/RU4tniw2I1L2ZWV3BMkD+q4FiZtNwaX7SIRhw/QR5DX0PK&#10;tg/Pxlp6D+vZ0PLlel6X9ALLQluRCQzBmq4EFgikw/7JJnYU5XXpmzj8FlZu2Qnoxzg6Gt/dmYzF&#10;Z41r+ftbtPUlu6LyGbniXXHZFdJXm2iWz1aVYOu/Ks1MR24RNzmRG4sNuwG1vJYcukSAEqhRzBux&#10;E+RK8o34URmC6P7g8wXvsUnJwhtxZboP3ZmqhPRjLdJLT31Tiv12TS5du3v7CwAA//8DAFBLAwQU&#10;AAYACAAAACEAlEg5ld4AAAAHAQAADwAAAGRycy9kb3ducmV2LnhtbEyOQU/CQBSE7yb+h80z8QZb&#10;EKHUvhJiYmLiwYAeym3pPtvq7tumu0D7711OepvJTGa+fDNYI87U+9YxwmyagCCunG65Rvj8eJmk&#10;IHxQrJVxTAgjedgUtze5yrS78I7O+1CLOMI+UwhNCF0mpa8asspPXUccsy/XWxWi7Wupe3WJ49bI&#10;eZIspVUtx4dGdfTcUPWzP1mEMrVj221L+pa75eF9XJVvr2aBeH83bJ9ABBrCXxmu+BEdish0dCfW&#10;XhiEyWwemwiLBxDXOHlcR3VESNcgi1z+5y9+AQAA//8DAFBLAQItABQABgAIAAAAIQC2gziS/gAA&#10;AOEBAAATAAAAAAAAAAAAAAAAAAAAAABbQ29udGVudF9UeXBlc10ueG1sUEsBAi0AFAAGAAgAAAAh&#10;ADj9If/WAAAAlAEAAAsAAAAAAAAAAAAAAAAALwEAAF9yZWxzLy5yZWxzUEsBAi0AFAAGAAgAAAAh&#10;ACYcVKjcAQAAJQQAAA4AAAAAAAAAAAAAAAAALgIAAGRycy9lMm9Eb2MueG1sUEsBAi0AFAAGAAgA&#10;AAAhAJRIOZXeAAAABwEAAA8AAAAAAAAAAAAAAAAANgQAAGRycy9kb3ducmV2LnhtbFBLBQYAAAAA&#10;BAAEAPMAAABBBQAAAAA=&#10;" strokeweight="3pt">
                      <v:stroke miterlimit="4" joinstyle="miter"/>
                    </v:line>
                  </w:pict>
                </mc:Fallback>
              </mc:AlternateContent>
            </w:r>
          </w:p>
          <w:p w14:paraId="17DF14B3" w14:textId="77777777" w:rsidR="008E7A38" w:rsidRDefault="008E7A38" w:rsidP="00FB3171">
            <w:pPr>
              <w:pStyle w:val="Overskrift2"/>
              <w:rPr>
                <w:color w:val="auto"/>
                <w:sz w:val="40"/>
                <w:szCs w:val="96"/>
              </w:rPr>
            </w:pPr>
          </w:p>
          <w:p w14:paraId="3F849CA0" w14:textId="6429E480" w:rsidR="00FB3171" w:rsidRDefault="00AB5136" w:rsidP="00FB3171">
            <w:pPr>
              <w:pStyle w:val="Overskrift2"/>
              <w:rPr>
                <w:b w:val="0"/>
                <w:bCs/>
                <w:highlight w:val="darkGray"/>
                <w:lang w:bidi="da-DK"/>
              </w:rPr>
            </w:pPr>
            <w:r w:rsidRPr="00AB5136">
              <w:rPr>
                <w:color w:val="auto"/>
                <w:sz w:val="40"/>
                <w:szCs w:val="96"/>
              </w:rPr>
              <w:t>Svarprocent</w:t>
            </w:r>
          </w:p>
          <w:p w14:paraId="4132D486" w14:textId="50900109" w:rsidR="00FB3171" w:rsidRPr="00FB3171" w:rsidRDefault="00FB3171" w:rsidP="00FB3171">
            <w:pPr>
              <w:pStyle w:val="Overskrift2"/>
              <w:rPr>
                <w:b w:val="0"/>
                <w:bCs/>
                <w:lang w:bidi="da-DK"/>
              </w:rPr>
            </w:pPr>
            <w:r w:rsidRPr="006B3402">
              <w:rPr>
                <w:b w:val="0"/>
                <w:bCs/>
                <w:lang w:bidi="da-DK"/>
              </w:rPr>
              <w:t>KPI-svarprocent målsætning: 80 %</w:t>
            </w:r>
          </w:p>
          <w:p w14:paraId="721EBB62" w14:textId="77777777" w:rsidR="00FB3171" w:rsidRPr="00FB3171" w:rsidRDefault="00FB3171" w:rsidP="00FB3171">
            <w:pPr>
              <w:rPr>
                <w:lang w:bidi="da-DK"/>
              </w:rPr>
            </w:pPr>
          </w:p>
          <w:tbl>
            <w:tblPr>
              <w:tblW w:w="1102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14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</w:tblGrid>
            <w:tr w:rsidR="007A0B1D" w:rsidRPr="00C27B25" w14:paraId="401800AB" w14:textId="5B13628D" w:rsidTr="00B356AA">
              <w:trPr>
                <w:trHeight w:val="326"/>
              </w:trPr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BD3F4" w14:textId="2D0BC696" w:rsidR="007A0B1D" w:rsidRPr="00C27B25" w:rsidRDefault="007A0B1D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Måned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1322FF9B" w14:textId="7326610B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Dec. 22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0A51C3A5" w14:textId="3A064A7C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Jan.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2CF76B39" w14:textId="17B87E9E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Feb.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1B2F3CD4" w14:textId="1BDE3AE2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Marts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2E7E41C6" w14:textId="318C2472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April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0E9527C8" w14:textId="514256F1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Maj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59DC2BFA" w14:textId="4E799DC5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Juni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266FBD17" w14:textId="07B5FD26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Juli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3F6DFE2A" w14:textId="3BF1952F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Aug.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2C85D786" w14:textId="3DF4FDD2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Sep.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48C73D47" w14:textId="3F457C5B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Okt.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4AE01342" w14:textId="7387EB47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Nov.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24D02B71" w14:textId="10C93E90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Dec. 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11B88F98" w14:textId="1371C9BF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Jan. 24</w:t>
                  </w:r>
                </w:p>
              </w:tc>
            </w:tr>
            <w:tr w:rsidR="00B356AA" w:rsidRPr="00C27B25" w14:paraId="6DB6008D" w14:textId="0EA9C61D" w:rsidTr="00B356AA">
              <w:trPr>
                <w:trHeight w:val="326"/>
              </w:trPr>
              <w:tc>
                <w:tcPr>
                  <w:tcW w:w="11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E857F" w14:textId="08035346" w:rsidR="00B356AA" w:rsidRPr="00C27B25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Gns. Score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 xml:space="preserve"> (%)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A02EAB" w14:textId="261F90B3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96%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446C2A" w14:textId="3854E6AF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92%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A1C7FD" w14:textId="5566F089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95%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D5C402" w14:textId="7E8A2F27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87%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26F292" w14:textId="128239D3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83%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88B73" w14:textId="58A45599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83%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D2765" w14:textId="78C918E2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78%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40148" w14:textId="434BF145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89%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29796" w14:textId="30A83DDD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93%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F158F" w14:textId="185951A5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96%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2127E" w14:textId="225586B9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96%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9D3EB" w14:textId="6251C69A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95%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3A709" w14:textId="77777777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206D3" w14:textId="3CE20341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</w:tr>
            <w:tr w:rsidR="00B356AA" w:rsidRPr="00C27B25" w14:paraId="0BC579F1" w14:textId="749C0854" w:rsidTr="00B356AA">
              <w:trPr>
                <w:trHeight w:val="326"/>
              </w:trPr>
              <w:tc>
                <w:tcPr>
                  <w:tcW w:w="11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01D73" w14:textId="77777777" w:rsidR="00B356AA" w:rsidRPr="00C27B25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Resultat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7629763" w14:textId="77777777" w:rsidR="00B356AA" w:rsidRPr="00C27B25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5EA07C7" w14:textId="77777777" w:rsidR="00B356AA" w:rsidRPr="00C27B25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4A9FF31" w14:textId="77777777" w:rsidR="00B356AA" w:rsidRPr="00C27B25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B6E13F1" w14:textId="101F32F0" w:rsidR="00B356AA" w:rsidRPr="00C27B25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E2EE342" w14:textId="77777777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7C73582" w14:textId="173E7F11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0B1971E" w14:textId="0EE1B1F1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191CF6C" w14:textId="67B7309B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8C3647F" w14:textId="37F7C32D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6B5A7B1" w14:textId="77ED4B10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EA4B730" w14:textId="1232629D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05E9DF6" w14:textId="0FEDB37F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E731DDF" w14:textId="77777777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0F87C53" w14:textId="05C33FCC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</w:tr>
          </w:tbl>
          <w:p w14:paraId="6AE5C0D7" w14:textId="43F8C33E" w:rsidR="00FB3171" w:rsidRPr="00AC5EDC" w:rsidRDefault="00FB3171" w:rsidP="001C57EA"/>
        </w:tc>
        <w:tc>
          <w:tcPr>
            <w:tcW w:w="6193" w:type="dxa"/>
          </w:tcPr>
          <w:p w14:paraId="5719361C" w14:textId="77777777" w:rsidR="00557E16" w:rsidRDefault="00557E16" w:rsidP="001C57EA"/>
          <w:p w14:paraId="43033780" w14:textId="77777777" w:rsidR="00133BB8" w:rsidRDefault="00133BB8" w:rsidP="001C57EA"/>
          <w:p w14:paraId="3ED9DD96" w14:textId="77777777" w:rsidR="00133BB8" w:rsidRDefault="00133BB8" w:rsidP="001C57EA"/>
          <w:p w14:paraId="487F247C" w14:textId="77777777" w:rsidR="00133BB8" w:rsidRDefault="00133BB8" w:rsidP="001C57EA"/>
          <w:p w14:paraId="43C861FC" w14:textId="77777777" w:rsidR="00133BB8" w:rsidRDefault="00133BB8" w:rsidP="001C57EA"/>
          <w:p w14:paraId="05A9E60E" w14:textId="77777777" w:rsidR="00133BB8" w:rsidRDefault="00133BB8" w:rsidP="001C57EA"/>
          <w:p w14:paraId="1EBE83D0" w14:textId="77777777" w:rsidR="00133BB8" w:rsidRDefault="00133BB8" w:rsidP="001C57EA"/>
          <w:p w14:paraId="05B7600C" w14:textId="77777777" w:rsidR="00133BB8" w:rsidRDefault="00133BB8" w:rsidP="001C57EA"/>
          <w:p w14:paraId="16F151BA" w14:textId="77777777" w:rsidR="00133BB8" w:rsidRDefault="00133BB8" w:rsidP="001C57EA"/>
          <w:p w14:paraId="18BE6B3A" w14:textId="77777777" w:rsidR="00133BB8" w:rsidRDefault="00133BB8" w:rsidP="001C57EA"/>
          <w:p w14:paraId="75EFA726" w14:textId="77777777" w:rsidR="00133BB8" w:rsidRDefault="00133BB8" w:rsidP="001C57EA"/>
          <w:p w14:paraId="57B327BB" w14:textId="77777777" w:rsidR="00133BB8" w:rsidRDefault="00133BB8" w:rsidP="001C57EA"/>
          <w:p w14:paraId="44C86620" w14:textId="77777777" w:rsidR="00133BB8" w:rsidRDefault="00133BB8" w:rsidP="001C57EA"/>
          <w:p w14:paraId="1CABD96A" w14:textId="77777777" w:rsidR="00133BB8" w:rsidRDefault="00133BB8" w:rsidP="001C57EA"/>
          <w:p w14:paraId="7EFCD2E0" w14:textId="77777777" w:rsidR="00133BB8" w:rsidRDefault="00133BB8" w:rsidP="001C57EA"/>
          <w:p w14:paraId="6CFC3BA6" w14:textId="77777777" w:rsidR="00133BB8" w:rsidRDefault="00133BB8" w:rsidP="001C57EA"/>
          <w:p w14:paraId="612454F1" w14:textId="77777777" w:rsidR="00133BB8" w:rsidRDefault="00133BB8" w:rsidP="001C57EA"/>
          <w:p w14:paraId="05C009FE" w14:textId="77777777" w:rsidR="00133BB8" w:rsidRDefault="00133BB8" w:rsidP="001C57EA"/>
          <w:p w14:paraId="081AD25D" w14:textId="77777777" w:rsidR="00133BB8" w:rsidRDefault="00133BB8" w:rsidP="001C57EA"/>
          <w:p w14:paraId="40DB0BD4" w14:textId="77777777" w:rsidR="00133BB8" w:rsidRDefault="00133BB8" w:rsidP="001C57EA"/>
          <w:p w14:paraId="7405744D" w14:textId="77777777" w:rsidR="00133BB8" w:rsidRDefault="00133BB8" w:rsidP="001C57EA"/>
          <w:p w14:paraId="430F5E8A" w14:textId="77777777" w:rsidR="00133BB8" w:rsidRDefault="00133BB8" w:rsidP="001C57EA"/>
          <w:p w14:paraId="11F51A3A" w14:textId="77777777" w:rsidR="00133BB8" w:rsidRDefault="00133BB8" w:rsidP="001C57EA"/>
          <w:p w14:paraId="13BE5AE3" w14:textId="77777777" w:rsidR="00133BB8" w:rsidRDefault="00133BB8" w:rsidP="001C57EA"/>
          <w:p w14:paraId="192BCBE0" w14:textId="77777777" w:rsidR="00133BB8" w:rsidRDefault="00133BB8" w:rsidP="001C57EA"/>
          <w:p w14:paraId="0B23FB29" w14:textId="08B16992" w:rsidR="00133BB8" w:rsidRPr="00AC5EDC" w:rsidRDefault="00133BB8" w:rsidP="001C57EA"/>
        </w:tc>
      </w:tr>
      <w:bookmarkEnd w:id="0"/>
      <w:tr w:rsidR="0010093D" w:rsidRPr="00591472" w14:paraId="6F8D12A6" w14:textId="77777777" w:rsidTr="006D563A">
        <w:tblPrEx>
          <w:tblCellMar>
            <w:left w:w="0" w:type="dxa"/>
            <w:right w:w="0" w:type="dxa"/>
          </w:tblCellMar>
        </w:tblPrEx>
        <w:trPr>
          <w:trHeight w:val="1134"/>
        </w:trPr>
        <w:tc>
          <w:tcPr>
            <w:tcW w:w="25881" w:type="dxa"/>
            <w:gridSpan w:val="2"/>
          </w:tcPr>
          <w:p w14:paraId="67FF00BA" w14:textId="2E9F73F8" w:rsidR="00133BB8" w:rsidRDefault="002E7D52" w:rsidP="001C57EA">
            <w:pPr>
              <w:pStyle w:val="Overskrift1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630CAB5" wp14:editId="7F22EF8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310922</wp:posOffset>
                      </wp:positionV>
                      <wp:extent cx="6810451" cy="0"/>
                      <wp:effectExtent l="0" t="19050" r="28575" b="19050"/>
                      <wp:wrapNone/>
                      <wp:docPr id="40" name="Lige forbindels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0451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995AB5" id="Lige forbindelse 40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24.5pt" to="533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4am2AEAACEEAAAOAAAAZHJzL2Uyb0RvYy54bWysU8lu2zAQvRfoPxC815KTNAgEyznESC5F&#10;G7TNB9BcLALcwGEt++87HHlLckpRHSgu8x7nvRku7nfesa3OYGPo+XzWcqaDjMqGTc9ffj9+ueMM&#10;ighKuBh0z/ca+P3y86fFmDp9FYfolM4MSQJ0Y+r5UErqmgbkoL2AWUw64KGJ2YuCy7xpVBYjsnvX&#10;XLXtbTPGrFKOUgPg7mo65EviN0bL8sMY0IW5nmNuhcZM47qOzXIhuk0WabDykIb4hyy8sAEvPVGt&#10;RBHsT7bvqLyVOUI0ZSajb6IxVmrSgGrm7Rs1vwaRNGlBcyCdbIL/Ryu/bx/Cc0YbxgQdpOdcVexM&#10;9vWP+bEdmbU/maV3hUncvL2btzdf55zJ41lzBqYM5UlHz+qk586GqkN0YvsNCl6GoceQuh3io3WO&#10;auECG3t+jeRYLimwJYwThcAQnVU1sEIgb9YPLrOtqJWlrxYTiV+F1VtWAoYpjo6mmntbsPGc9T2/&#10;uUS7UNk1tc6UKzKma1W5zxbRrOydrsEu/NSGWUVOUW7ykNzUaPgSUMux3TBDAtRAg2I+iD1Azkl+&#10;ED8pQxDdH0M54QM+ULLwQlydrqPaU4eQfuxDcvnwZmqjX67JpfPLXv4FAAD//wMAUEsDBBQABgAI&#10;AAAAIQBk5k9D3gAAAAkBAAAPAAAAZHJzL2Rvd25yZXYueG1sTI9BS8NAEIXvBf/DMoK3dqOEtI3Z&#10;lCIIggdp9RBv0+yYRHdnQ3bbJv/eLR7scd57vPlesRmtEScafOdYwf0iAUFcO91xo+Dj/Xm+AuED&#10;skbjmBRM5GFT3swKzLU7845O+9CIWMI+RwVtCH0upa9bsugXrieO3pcbLIZ4Do3UA55juTXyIUky&#10;abHj+KHFnp5aqn/2R6ugWtmp67cVfctd9vk2LavXF5MqdXc7bh9BBBrDfxgu+BEdysh0cEfWXhgF&#10;8zSLSQXpOk66+Em2XIM4/CmyLOT1gvIXAAD//wMAUEsBAi0AFAAGAAgAAAAhALaDOJL+AAAA4QEA&#10;ABMAAAAAAAAAAAAAAAAAAAAAAFtDb250ZW50X1R5cGVzXS54bWxQSwECLQAUAAYACAAAACEAOP0h&#10;/9YAAACUAQAACwAAAAAAAAAAAAAAAAAvAQAAX3JlbHMvLnJlbHNQSwECLQAUAAYACAAAACEA71+G&#10;ptgBAAAhBAAADgAAAAAAAAAAAAAAAAAuAgAAZHJzL2Uyb0RvYy54bWxQSwECLQAUAAYACAAAACEA&#10;ZOZPQ94AAAAJAQAADwAAAAAAAAAAAAAAAAAyBAAAZHJzL2Rvd25yZXYueG1sUEsFBgAAAAAEAAQA&#10;8wAAAD0FAAAAAA==&#10;" strokeweight="3pt">
                      <v:stroke miterlimit="4" joinstyle="miter"/>
                    </v:line>
                  </w:pict>
                </mc:Fallback>
              </mc:AlternateContent>
            </w:r>
          </w:p>
          <w:p w14:paraId="500DDAF7" w14:textId="77777777" w:rsidR="008E7A38" w:rsidRDefault="008E7A38" w:rsidP="008F1B5F">
            <w:pPr>
              <w:pStyle w:val="Overskrift2"/>
              <w:rPr>
                <w:color w:val="auto"/>
                <w:sz w:val="40"/>
                <w:szCs w:val="96"/>
              </w:rPr>
            </w:pPr>
          </w:p>
          <w:p w14:paraId="643047C5" w14:textId="5B90760E" w:rsidR="008F1B5F" w:rsidRPr="007A6A47" w:rsidRDefault="008F1B5F" w:rsidP="008F1B5F">
            <w:pPr>
              <w:pStyle w:val="Overskrift2"/>
              <w:rPr>
                <w:color w:val="auto"/>
                <w:sz w:val="40"/>
                <w:szCs w:val="96"/>
              </w:rPr>
            </w:pPr>
            <w:r w:rsidRPr="008F1B5F">
              <w:rPr>
                <w:color w:val="auto"/>
                <w:sz w:val="40"/>
                <w:szCs w:val="96"/>
              </w:rPr>
              <w:t>Straksafklaring</w:t>
            </w:r>
          </w:p>
          <w:p w14:paraId="3FFB8557" w14:textId="2B3E3413" w:rsidR="008F1B5F" w:rsidRPr="008F1B5F" w:rsidRDefault="008F1B5F" w:rsidP="008F1B5F">
            <w:pPr>
              <w:pStyle w:val="Overskrift2"/>
              <w:rPr>
                <w:b w:val="0"/>
                <w:bCs/>
                <w:lang w:bidi="da-DK"/>
              </w:rPr>
            </w:pPr>
            <w:r w:rsidRPr="006B3402">
              <w:rPr>
                <w:b w:val="0"/>
                <w:bCs/>
                <w:lang w:bidi="da-DK"/>
              </w:rPr>
              <w:t>KPI-Målsætning: 60 %</w:t>
            </w:r>
          </w:p>
          <w:p w14:paraId="0C6078C6" w14:textId="2702ACEF" w:rsidR="008F1B5F" w:rsidRDefault="008F1B5F" w:rsidP="008F1B5F">
            <w:pPr>
              <w:rPr>
                <w:lang w:bidi="da-DK"/>
              </w:rPr>
            </w:pPr>
          </w:p>
          <w:tbl>
            <w:tblPr>
              <w:tblW w:w="1103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711"/>
              <w:gridCol w:w="711"/>
              <w:gridCol w:w="711"/>
              <w:gridCol w:w="711"/>
              <w:gridCol w:w="711"/>
              <w:gridCol w:w="711"/>
              <w:gridCol w:w="711"/>
              <w:gridCol w:w="711"/>
              <w:gridCol w:w="711"/>
              <w:gridCol w:w="711"/>
              <w:gridCol w:w="711"/>
              <w:gridCol w:w="711"/>
              <w:gridCol w:w="711"/>
              <w:gridCol w:w="711"/>
            </w:tblGrid>
            <w:tr w:rsidR="007A0B1D" w:rsidRPr="00C27B25" w14:paraId="0EBC9818" w14:textId="07665193" w:rsidTr="00B356AA">
              <w:trPr>
                <w:trHeight w:val="288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C4971" w14:textId="6AFF8641" w:rsidR="007A0B1D" w:rsidRPr="00C27B25" w:rsidRDefault="007A0B1D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Måned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066ADE64" w14:textId="7158C474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Dec. 22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730C7342" w14:textId="37D6C52B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Jan.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52BC6F4F" w14:textId="2CBB1119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Feb.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683A416A" w14:textId="1F8BAC99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Marts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5076427E" w14:textId="0F9A0B28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April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363C4FA5" w14:textId="43F8A82A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Maj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29ECDBBF" w14:textId="71FA5085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Juni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36DF7DEF" w14:textId="59F5005E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Juli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2150A6D6" w14:textId="7ABA41A5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Aug.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78BA6048" w14:textId="56754768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Sep.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59E88DF4" w14:textId="30014702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Okt.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1AFC553F" w14:textId="46EDA06C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Nov.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770F5275" w14:textId="469B5E96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Dec. 23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DEDE" w:themeFill="text2" w:themeFillTint="33"/>
                </w:tcPr>
                <w:p w14:paraId="7B5436C9" w14:textId="518884BF" w:rsidR="007A0B1D" w:rsidRDefault="007A0B1D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Jan. 24</w:t>
                  </w:r>
                </w:p>
              </w:tc>
            </w:tr>
            <w:tr w:rsidR="00B356AA" w:rsidRPr="00C27B25" w14:paraId="20C11110" w14:textId="78C20336" w:rsidTr="00B356AA">
              <w:trPr>
                <w:trHeight w:val="288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398F2" w14:textId="37F66D4D" w:rsidR="00B356AA" w:rsidRPr="00C27B25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Gns. Score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 xml:space="preserve"> (%)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35B9D8" w14:textId="2B9DBA57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58%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DE3CB1" w14:textId="6CDE6A37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59%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01CEC0" w14:textId="518816C5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58%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8774AF" w14:textId="34984B28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59%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33EC77" w14:textId="2A7C665E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60%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D9709" w14:textId="7CAD21D6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60%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54B68" w14:textId="15AD34C0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62%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C0E53" w14:textId="5FE4A55F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60%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6E3CD" w14:textId="5ECB7F1E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55%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AF196" w14:textId="5E9B4AF1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55%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24B83" w14:textId="46286711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53%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5B805" w14:textId="55B64673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  <w:t>53%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82494" w14:textId="77777777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238B6" w14:textId="5BCE1C14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</w:tr>
            <w:tr w:rsidR="00B356AA" w:rsidRPr="00C27B25" w14:paraId="726ED428" w14:textId="7981FA5B" w:rsidTr="00B356AA">
              <w:trPr>
                <w:trHeight w:val="288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85DD1" w14:textId="77777777" w:rsidR="00B356AA" w:rsidRPr="00C27B25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</w:pPr>
                  <w:r w:rsidRPr="00C27B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da-DK"/>
                    </w:rPr>
                    <w:t>Resultat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FB1A8" w:themeFill="accent2" w:themeFillTint="66"/>
                </w:tcPr>
                <w:p w14:paraId="2EF27740" w14:textId="77777777" w:rsidR="00B356AA" w:rsidRPr="00C27B25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FB1A8" w:themeFill="accent2" w:themeFillTint="66"/>
                </w:tcPr>
                <w:p w14:paraId="3B19A324" w14:textId="77777777" w:rsidR="00B356AA" w:rsidRPr="00C27B25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FB1A8" w:themeFill="accent2" w:themeFillTint="66"/>
                </w:tcPr>
                <w:p w14:paraId="0EB5820B" w14:textId="77777777" w:rsidR="00B356AA" w:rsidRPr="00C27B25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FB1A8" w:themeFill="accent2" w:themeFillTint="66"/>
                </w:tcPr>
                <w:p w14:paraId="60189469" w14:textId="184FF1FD" w:rsidR="00B356AA" w:rsidRPr="00C27B25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AD95889" w14:textId="77777777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2A626ED" w14:textId="1AE55162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4ACADB4" w14:textId="47F99768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7BD9A32" w14:textId="61CE6C3B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7FA77D0" w14:textId="1D7228BE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94DA008" w14:textId="0D52E506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BAAD62A" w14:textId="28B15644" w:rsidR="00B356AA" w:rsidRDefault="00B356AA" w:rsidP="00577DC0">
                  <w:pPr>
                    <w:framePr w:hSpace="180" w:wrap="around" w:vAnchor="text" w:hAnchor="text" w:y="1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B69D453" w14:textId="213435C5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3C28D98" w14:textId="77777777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A6E630F" w14:textId="3E17025D" w:rsidR="00B356AA" w:rsidRDefault="00B356AA" w:rsidP="00577DC0">
                  <w:pPr>
                    <w:framePr w:hSpace="180" w:wrap="around" w:vAnchor="text" w:hAnchor="text" w:y="1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da-DK"/>
                    </w:rPr>
                  </w:pPr>
                </w:p>
              </w:tc>
            </w:tr>
          </w:tbl>
          <w:p w14:paraId="2CB11F79" w14:textId="77777777" w:rsidR="00C27B25" w:rsidRPr="008F1B5F" w:rsidRDefault="00C27B25" w:rsidP="008F1B5F">
            <w:pPr>
              <w:rPr>
                <w:lang w:bidi="da-DK"/>
              </w:rPr>
            </w:pPr>
          </w:p>
          <w:p w14:paraId="074F62FC" w14:textId="77777777" w:rsidR="008E7A38" w:rsidRDefault="008E7A38" w:rsidP="001C57EA">
            <w:pPr>
              <w:pStyle w:val="Overskrift1"/>
            </w:pPr>
          </w:p>
          <w:p w14:paraId="015861F3" w14:textId="77777777" w:rsidR="00181396" w:rsidRDefault="00181396" w:rsidP="00517033">
            <w:pPr>
              <w:pStyle w:val="Citat"/>
              <w:rPr>
                <w:noProof/>
              </w:rPr>
            </w:pPr>
          </w:p>
          <w:p w14:paraId="6A25F64F" w14:textId="77777777" w:rsidR="00B73BF9" w:rsidRDefault="00B73BF9" w:rsidP="00AA0681">
            <w:pPr>
              <w:rPr>
                <w:b/>
                <w:bCs/>
              </w:rPr>
            </w:pPr>
          </w:p>
          <w:tbl>
            <w:tblPr>
              <w:tblW w:w="1123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32"/>
            </w:tblGrid>
            <w:tr w:rsidR="005E3433" w14:paraId="0D396732" w14:textId="77777777" w:rsidTr="006D563A">
              <w:trPr>
                <w:trHeight w:val="1276"/>
              </w:trPr>
              <w:tc>
                <w:tcPr>
                  <w:tcW w:w="1123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0755E6" w14:textId="6596C1AD" w:rsidR="00835BF9" w:rsidRPr="00F044DE" w:rsidRDefault="00AC5EDC" w:rsidP="00577DC0">
                  <w:pPr>
                    <w:pStyle w:val="Overskrift1"/>
                    <w:framePr w:hSpace="180" w:wrap="around" w:vAnchor="text" w:hAnchor="text" w:y="1"/>
                  </w:pPr>
                  <w:r>
                    <w:t>Straksafklaring</w:t>
                  </w:r>
                  <w:r w:rsidR="001574F7">
                    <w:t xml:space="preserve"> (bORGER)</w:t>
                  </w:r>
                  <w:r>
                    <w:t xml:space="preserve"> </w:t>
                  </w:r>
                  <w:r w:rsidR="00794709">
                    <w:br/>
                  </w:r>
                  <w:r w:rsidR="001574F7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h</w:t>
                  </w:r>
                  <w:r w:rsidR="006A2882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VI</w:t>
                  </w:r>
                  <w:r w:rsidR="0049119B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L</w:t>
                  </w:r>
                  <w:r w:rsidR="006A2882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KEN STRAKS</w:t>
                  </w:r>
                  <w:r w:rsidR="0049119B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-</w:t>
                  </w:r>
                  <w:r w:rsidR="006A2882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AFKL</w:t>
                  </w:r>
                  <w:r w:rsidR="0049119B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A</w:t>
                  </w:r>
                  <w:r w:rsidR="006A2882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 xml:space="preserve">RING FÅR </w:t>
                  </w:r>
                  <w:r w:rsidR="0049119B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 xml:space="preserve">KOMMUNENS </w:t>
                  </w:r>
                  <w:r w:rsidR="006A2882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BORGERNE</w:t>
                  </w:r>
                  <w:r w:rsidR="0049119B" w:rsidRPr="0049119B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?</w:t>
                  </w:r>
                  <w:r w:rsidR="0049119B">
                    <w:rPr>
                      <w:b w:val="0"/>
                      <w:bCs/>
                      <w:sz w:val="36"/>
                      <w:szCs w:val="36"/>
                    </w:rPr>
                    <w:t xml:space="preserve"> </w:t>
                  </w:r>
                  <w:r>
                    <w:t xml:space="preserve"> </w:t>
                  </w:r>
                </w:p>
                <w:p w14:paraId="29775A1B" w14:textId="246236C4" w:rsidR="00835BF9" w:rsidRDefault="00835BF9" w:rsidP="00577DC0">
                  <w:pPr>
                    <w:framePr w:hSpace="180" w:wrap="around" w:vAnchor="text" w:hAnchor="text" w:y="1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32"/>
                      <w:szCs w:val="32"/>
                    </w:rPr>
                    <w:t>September - 2023</w:t>
                  </w:r>
                  <w:r w:rsidRPr="00FA2F2A">
                    <w:rPr>
                      <w:noProof/>
                    </w:rPr>
                    <w:t xml:space="preserve"> </w:t>
                  </w:r>
                </w:p>
                <w:p w14:paraId="3739E381" w14:textId="77777777" w:rsidR="00835BF9" w:rsidRDefault="00835BF9" w:rsidP="00577DC0">
                  <w:pPr>
                    <w:framePr w:hSpace="180" w:wrap="around" w:vAnchor="text" w:hAnchor="text" w:y="1"/>
                  </w:pPr>
                </w:p>
                <w:p w14:paraId="234B262B" w14:textId="2595C0AD" w:rsidR="00B25B84" w:rsidRDefault="00B25B84" w:rsidP="00577DC0">
                  <w:pPr>
                    <w:framePr w:hSpace="180" w:wrap="around" w:vAnchor="text" w:hAnchor="text" w:y="1"/>
                    <w:rPr>
                      <w:b/>
                      <w:bCs/>
                      <w:noProof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noProof/>
                      <w:sz w:val="32"/>
                      <w:szCs w:val="32"/>
                    </w:rPr>
                    <w:t>Oktober - 2023</w:t>
                  </w:r>
                </w:p>
                <w:tbl>
                  <w:tblPr>
                    <w:tblW w:w="550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  <w:gridCol w:w="1100"/>
                    <w:gridCol w:w="1220"/>
                    <w:gridCol w:w="1340"/>
                  </w:tblGrid>
                  <w:tr w:rsidR="00A40D1F" w:rsidRPr="00A40D1F" w14:paraId="49B77BC0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E699"/>
                        <w:noWrap/>
                        <w:vAlign w:val="bottom"/>
                        <w:hideMark/>
                      </w:tcPr>
                      <w:p w14:paraId="20EF62A3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KOMMUNE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E699"/>
                        <w:noWrap/>
                        <w:vAlign w:val="bottom"/>
                        <w:hideMark/>
                      </w:tcPr>
                      <w:p w14:paraId="1AA7CD6D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Besvaret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E699"/>
                        <w:noWrap/>
                        <w:vAlign w:val="bottom"/>
                        <w:hideMark/>
                      </w:tcPr>
                      <w:p w14:paraId="328089A4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Omstillet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E699"/>
                        <w:noWrap/>
                        <w:vAlign w:val="bottom"/>
                        <w:hideMark/>
                      </w:tcPr>
                      <w:p w14:paraId="082D3784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  <w:lang w:eastAsia="da-DK"/>
                          </w:rPr>
                          <w:t>StraksKald</w:t>
                        </w:r>
                      </w:p>
                    </w:tc>
                  </w:tr>
                  <w:tr w:rsidR="00A40D1F" w:rsidRPr="00A40D1F" w14:paraId="584DEF32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134274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Odsherred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E91D7A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1CBA25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1DFBB3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83,33 %</w:t>
                        </w:r>
                      </w:p>
                    </w:tc>
                  </w:tr>
                  <w:tr w:rsidR="00A40D1F" w:rsidRPr="00A40D1F" w14:paraId="10DAF765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DE43F4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Frederikshavn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E1CBF9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446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5ACB40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168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342E23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62,33 %</w:t>
                        </w:r>
                      </w:p>
                    </w:tc>
                  </w:tr>
                  <w:tr w:rsidR="00A40D1F" w:rsidRPr="00A40D1F" w14:paraId="3BD5E67A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5188C7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Skive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F8FEC7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353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52F2E3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135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3C92BA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61,76 %</w:t>
                        </w:r>
                      </w:p>
                    </w:tc>
                  </w:tr>
                  <w:tr w:rsidR="00A40D1F" w:rsidRPr="00A40D1F" w14:paraId="19B420CC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F7A85F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Aarhus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02F405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2355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581D6F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913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6E1F51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61,23 %</w:t>
                        </w:r>
                      </w:p>
                    </w:tc>
                  </w:tr>
                  <w:tr w:rsidR="00A40D1F" w:rsidRPr="00A40D1F" w14:paraId="32DF9F41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5AF8B1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Hjørring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037C2F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651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C007C4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256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F6CB3C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60,68 %</w:t>
                        </w:r>
                      </w:p>
                    </w:tc>
                  </w:tr>
                  <w:tr w:rsidR="00A40D1F" w:rsidRPr="00A40D1F" w14:paraId="74B70C04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ED4E04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Aalborg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D6BB47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1411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DB8C1A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561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9A9E49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60,24 %</w:t>
                        </w:r>
                      </w:p>
                    </w:tc>
                  </w:tr>
                  <w:tr w:rsidR="00A40D1F" w:rsidRPr="00A40D1F" w14:paraId="068ED8C2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54E9D1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Randers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9AD437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1136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CBFAEE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492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6631BC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56,69 %</w:t>
                        </w:r>
                      </w:p>
                    </w:tc>
                  </w:tr>
                  <w:tr w:rsidR="00A40D1F" w:rsidRPr="00A40D1F" w14:paraId="6D659A42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1E4DB0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Vesthimmerlands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973027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1F327E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235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E0DC06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54,89 %</w:t>
                        </w:r>
                      </w:p>
                    </w:tc>
                  </w:tr>
                  <w:tr w:rsidR="00A40D1F" w:rsidRPr="00A40D1F" w14:paraId="6A1CAAE6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DBCC23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Morsø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3345CA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172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091F96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78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0DA917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54,65 %</w:t>
                        </w:r>
                      </w:p>
                    </w:tc>
                  </w:tr>
                  <w:tr w:rsidR="00A40D1F" w:rsidRPr="00A40D1F" w14:paraId="0C7AC428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D527B2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Holbæk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60D851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820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57708C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379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856B87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53,78 %</w:t>
                        </w:r>
                      </w:p>
                    </w:tc>
                  </w:tr>
                  <w:tr w:rsidR="00A40D1F" w:rsidRPr="00A40D1F" w14:paraId="357139D4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C3E927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Jammerbugt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D466F7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561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7EFDDB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261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DD7227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53,48 %</w:t>
                        </w:r>
                      </w:p>
                    </w:tc>
                  </w:tr>
                  <w:tr w:rsidR="00A40D1F" w:rsidRPr="00A40D1F" w14:paraId="01FC5FA0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C456ED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Høje-Taastrup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47A4EE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1430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8F0858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669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3FCF31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53,22 %</w:t>
                        </w:r>
                      </w:p>
                    </w:tc>
                  </w:tr>
                  <w:tr w:rsidR="00A40D1F" w:rsidRPr="00A40D1F" w14:paraId="65130A88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ED21EA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Norddjurs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3AEEF8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617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EE6C38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290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BA8F29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53,00 %</w:t>
                        </w:r>
                      </w:p>
                    </w:tc>
                  </w:tr>
                  <w:tr w:rsidR="00A40D1F" w:rsidRPr="00A40D1F" w14:paraId="7F6C523B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88002A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Viborg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7B0F4B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814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068763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385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84C453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52,70 %</w:t>
                        </w:r>
                      </w:p>
                    </w:tc>
                  </w:tr>
                  <w:tr w:rsidR="00A40D1F" w:rsidRPr="00A40D1F" w14:paraId="6D8D8A16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9B9678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Rebild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E86F4E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448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02EAF6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212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FCC13A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52,68 %</w:t>
                        </w:r>
                      </w:p>
                    </w:tc>
                  </w:tr>
                  <w:tr w:rsidR="00A40D1F" w:rsidRPr="00A40D1F" w14:paraId="0B317EF4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F75AC9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Herning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62C755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710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85DA73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336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1A4E10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52,68 %</w:t>
                        </w:r>
                      </w:p>
                    </w:tc>
                  </w:tr>
                  <w:tr w:rsidR="00A40D1F" w:rsidRPr="00A40D1F" w14:paraId="11A2F3F6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E00088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Horsens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810320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702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61B26D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334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06C43C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52,42 %</w:t>
                        </w:r>
                      </w:p>
                    </w:tc>
                  </w:tr>
                  <w:tr w:rsidR="00A40D1F" w:rsidRPr="00A40D1F" w14:paraId="5B68D878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75E6C1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Holstebro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225167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370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99CDB6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183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758B2A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50,54 %</w:t>
                        </w:r>
                      </w:p>
                    </w:tc>
                  </w:tr>
                  <w:tr w:rsidR="00A40D1F" w:rsidRPr="00A40D1F" w14:paraId="74369A7D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456A81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Favrskov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13BAD1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437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F2C99B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217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2D0571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50,34 %</w:t>
                        </w:r>
                      </w:p>
                    </w:tc>
                  </w:tr>
                  <w:tr w:rsidR="00A40D1F" w:rsidRPr="00A40D1F" w14:paraId="41F4FEA1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D19077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lastRenderedPageBreak/>
                          <w:t>Struer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A0042B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235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CC9E7D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117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E91C72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50,21 %</w:t>
                        </w:r>
                      </w:p>
                    </w:tc>
                  </w:tr>
                  <w:tr w:rsidR="00A40D1F" w:rsidRPr="00A40D1F" w14:paraId="5A267FCF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D94FAF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Odder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D2EDAE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114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F4DE7D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57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0836AD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50,00 %</w:t>
                        </w:r>
                      </w:p>
                    </w:tc>
                  </w:tr>
                  <w:tr w:rsidR="00A40D1F" w:rsidRPr="00A40D1F" w14:paraId="0518C7E5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0216CC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Furesø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31477A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379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901C70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191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9FDE1C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49,60 %</w:t>
                        </w:r>
                      </w:p>
                    </w:tc>
                  </w:tr>
                  <w:tr w:rsidR="00A40D1F" w:rsidRPr="00A40D1F" w14:paraId="14421DD6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B94913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Ikast-Brande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35302D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181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85F2C2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92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BED018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49,17 %</w:t>
                        </w:r>
                      </w:p>
                    </w:tc>
                  </w:tr>
                  <w:tr w:rsidR="00A40D1F" w:rsidRPr="00A40D1F" w14:paraId="15F27957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7F4A8C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Skanderborg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5BB259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326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D60A33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167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5228C3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48,77 %</w:t>
                        </w:r>
                      </w:p>
                    </w:tc>
                  </w:tr>
                  <w:tr w:rsidR="00A40D1F" w:rsidRPr="00A40D1F" w14:paraId="4F0EA2B9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25B070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Ringkøbing-Skjern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EE6425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488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84C6C5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251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CA398D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48,57 %</w:t>
                        </w:r>
                      </w:p>
                    </w:tc>
                  </w:tr>
                  <w:tr w:rsidR="00A40D1F" w:rsidRPr="00A40D1F" w14:paraId="294C9883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857E80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Roskilde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52F8E6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751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2367E5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412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559BF4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45,14 %</w:t>
                        </w:r>
                      </w:p>
                    </w:tc>
                  </w:tr>
                  <w:tr w:rsidR="00A40D1F" w:rsidRPr="00A40D1F" w14:paraId="42F52F4B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83AE42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Syddjurs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C11490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557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3E9216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313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770B32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43,81 %</w:t>
                        </w:r>
                      </w:p>
                    </w:tc>
                  </w:tr>
                  <w:tr w:rsidR="00A40D1F" w:rsidRPr="00A40D1F" w14:paraId="0659B885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241794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Halsnæs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A95F9C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431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C5AB27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251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43DBF2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41,76 %</w:t>
                        </w:r>
                      </w:p>
                    </w:tc>
                  </w:tr>
                  <w:tr w:rsidR="00A40D1F" w:rsidRPr="00A40D1F" w14:paraId="6C23A7FD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08857B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Brønderslev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F59E3E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562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C49333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332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501433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40,93 %</w:t>
                        </w:r>
                      </w:p>
                    </w:tc>
                  </w:tr>
                  <w:tr w:rsidR="00A40D1F" w:rsidRPr="00A40D1F" w14:paraId="31148F71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F08F58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RenoDjurs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B7F550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831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4AEFCD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497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DE8155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40,19 %</w:t>
                        </w:r>
                      </w:p>
                    </w:tc>
                  </w:tr>
                  <w:tr w:rsidR="00A40D1F" w:rsidRPr="00A40D1F" w14:paraId="4369539F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CFBBA9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Frederikssund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5F4BE3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1012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EF294C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629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0FF652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37,85 %</w:t>
                        </w:r>
                      </w:p>
                    </w:tc>
                  </w:tr>
                  <w:tr w:rsidR="00A40D1F" w:rsidRPr="00A40D1F" w14:paraId="1864BA81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B9DE91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Egedal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9C386C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88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2D2F40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55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7A5D93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37,50 %</w:t>
                        </w:r>
                      </w:p>
                    </w:tc>
                  </w:tr>
                  <w:tr w:rsidR="00A40D1F" w:rsidRPr="00A40D1F" w14:paraId="0EF2B9F7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53A221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Fredensborg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7FBFD5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737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EEFAF5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461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1E8C21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37,45 %</w:t>
                        </w:r>
                      </w:p>
                    </w:tc>
                  </w:tr>
                  <w:tr w:rsidR="00A40D1F" w:rsidRPr="00A40D1F" w14:paraId="3E0443A1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D4E265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Lemvig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FDEFDE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6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E7F3D0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4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813612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33,33 %</w:t>
                        </w:r>
                      </w:p>
                    </w:tc>
                  </w:tr>
                  <w:tr w:rsidR="00A40D1F" w:rsidRPr="00A40D1F" w14:paraId="13E28047" w14:textId="77777777" w:rsidTr="00A40D1F">
                    <w:trPr>
                      <w:trHeight w:val="300"/>
                    </w:trPr>
                    <w:tc>
                      <w:tcPr>
                        <w:tcW w:w="18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A35154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Samsø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73D530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10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C66BD4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7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23723E" w14:textId="77777777" w:rsidR="00A40D1F" w:rsidRPr="00A40D1F" w:rsidRDefault="00A40D1F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  <w:r w:rsidRPr="00A40D1F"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  <w:t>30,00 %</w:t>
                        </w:r>
                      </w:p>
                    </w:tc>
                  </w:tr>
                </w:tbl>
                <w:p w14:paraId="1E91F541" w14:textId="7FEF0BCB" w:rsidR="00B25B84" w:rsidRDefault="00B25B84" w:rsidP="00577DC0">
                  <w:pPr>
                    <w:framePr w:hSpace="180" w:wrap="around" w:vAnchor="text" w:hAnchor="text" w:y="1"/>
                  </w:pPr>
                </w:p>
                <w:p w14:paraId="0E39C02F" w14:textId="77777777" w:rsidR="00DE7B45" w:rsidRDefault="00DE7B45" w:rsidP="00577DC0">
                  <w:pPr>
                    <w:framePr w:hSpace="180" w:wrap="around" w:vAnchor="text" w:hAnchor="text" w:y="1"/>
                  </w:pPr>
                </w:p>
                <w:p w14:paraId="2BF2F86F" w14:textId="1799B379" w:rsidR="00B25B84" w:rsidRDefault="00B25B84" w:rsidP="00577DC0">
                  <w:pPr>
                    <w:framePr w:hSpace="180" w:wrap="around" w:vAnchor="text" w:hAnchor="text" w:y="1"/>
                    <w:rPr>
                      <w:noProof/>
                    </w:rPr>
                  </w:pPr>
                  <w:r w:rsidRPr="00F044DE">
                    <w:rPr>
                      <w:b/>
                      <w:bCs/>
                      <w:noProof/>
                      <w:sz w:val="32"/>
                      <w:szCs w:val="32"/>
                    </w:rPr>
                    <w:t xml:space="preserve">November </w:t>
                  </w:r>
                  <w:r w:rsidR="00EA59C4" w:rsidRPr="00F044DE">
                    <w:rPr>
                      <w:b/>
                      <w:bCs/>
                      <w:noProof/>
                      <w:sz w:val="32"/>
                      <w:szCs w:val="32"/>
                    </w:rPr>
                    <w:t>–</w:t>
                  </w:r>
                  <w:r w:rsidRPr="00F044DE">
                    <w:rPr>
                      <w:b/>
                      <w:bCs/>
                      <w:noProof/>
                      <w:sz w:val="32"/>
                      <w:szCs w:val="32"/>
                    </w:rPr>
                    <w:t xml:space="preserve"> 2023</w:t>
                  </w:r>
                  <w:r w:rsidR="00EA59C4">
                    <w:rPr>
                      <w:b/>
                      <w:bCs/>
                      <w:noProof/>
                      <w:sz w:val="32"/>
                      <w:szCs w:val="32"/>
                    </w:rPr>
                    <w:t xml:space="preserve"> </w:t>
                  </w:r>
                  <w:r w:rsidR="00F044DE">
                    <w:rPr>
                      <w:b/>
                      <w:bCs/>
                      <w:noProof/>
                      <w:sz w:val="16"/>
                      <w:szCs w:val="16"/>
                    </w:rPr>
                    <w:t>* t.o.m den 26.11</w:t>
                  </w:r>
                  <w:r w:rsidRPr="00FA2F2A">
                    <w:rPr>
                      <w:noProof/>
                    </w:rPr>
                    <w:t xml:space="preserve"> </w:t>
                  </w:r>
                </w:p>
                <w:p w14:paraId="2ADF1228" w14:textId="77777777" w:rsidR="005F0547" w:rsidRDefault="005F0547" w:rsidP="00577DC0">
                  <w:pPr>
                    <w:framePr w:hSpace="180" w:wrap="around" w:vAnchor="text" w:hAnchor="text" w:y="1"/>
                  </w:pPr>
                </w:p>
                <w:tbl>
                  <w:tblPr>
                    <w:tblW w:w="5812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9"/>
                    <w:gridCol w:w="837"/>
                    <w:gridCol w:w="839"/>
                    <w:gridCol w:w="167"/>
                  </w:tblGrid>
                  <w:tr w:rsidR="00106047" w:rsidRPr="005F0547" w14:paraId="7E041380" w14:textId="77777777" w:rsidTr="008F155B">
                    <w:trPr>
                      <w:trHeight w:val="300"/>
                    </w:trPr>
                    <w:tc>
                      <w:tcPr>
                        <w:tcW w:w="39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79391E6" w14:textId="0CFD7BF9" w:rsidR="00106047" w:rsidRPr="005F0547" w:rsidRDefault="00106047" w:rsidP="00577DC0">
                        <w:pPr>
                          <w:framePr w:hSpace="180" w:wrap="around" w:vAnchor="text" w:hAnchor="text" w:y="1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3510E93" w14:textId="66A2C21B" w:rsidR="00106047" w:rsidRDefault="00106047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E853BC" w14:textId="77777777" w:rsidR="00106047" w:rsidRPr="005F0547" w:rsidRDefault="00106047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A91E82" w14:textId="4DA7D021" w:rsidR="00106047" w:rsidRPr="005F0547" w:rsidRDefault="00106047" w:rsidP="00577DC0">
                        <w:pPr>
                          <w:framePr w:hSpace="180" w:wrap="around" w:vAnchor="text" w:hAnchor="text" w:y="1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</w:tr>
                </w:tbl>
                <w:p w14:paraId="615CFEBD" w14:textId="77777777" w:rsidR="00C95133" w:rsidRDefault="00C95133" w:rsidP="00577DC0">
                  <w:pPr>
                    <w:pStyle w:val="Overskrift1"/>
                    <w:framePr w:hSpace="180" w:wrap="around" w:vAnchor="text" w:hAnchor="text" w:y="1"/>
                  </w:pPr>
                </w:p>
                <w:p w14:paraId="2A5EADAC" w14:textId="196C4857" w:rsidR="00403365" w:rsidRPr="00730760" w:rsidRDefault="009F372A" w:rsidP="00577DC0">
                  <w:pPr>
                    <w:pStyle w:val="Overskrift1"/>
                    <w:framePr w:hSpace="180" w:wrap="around" w:vAnchor="text" w:hAnchor="text" w:y="1"/>
                  </w:pPr>
                  <w:r>
                    <w:t>Straksafklaring</w:t>
                  </w:r>
                  <w:r w:rsidR="00C95133">
                    <w:t xml:space="preserve"> (aGENTER)</w:t>
                  </w:r>
                  <w:r>
                    <w:t xml:space="preserve"> </w:t>
                  </w:r>
                  <w:r w:rsidR="00C95133">
                    <w:br/>
                  </w:r>
                  <w:r w:rsidR="00C95133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hVILKEN STRA</w:t>
                  </w:r>
                  <w:r w:rsidR="00D37B83">
                    <w:rPr>
                      <w:b w:val="0"/>
                      <w:bCs/>
                      <w:i/>
                      <w:iCs/>
                      <w:sz w:val="32"/>
                      <w:szCs w:val="32"/>
                    </w:rPr>
                    <w:t>KSAFKLARING LEVERER KOMMUNENS AGENTER?</w:t>
                  </w:r>
                </w:p>
              </w:tc>
            </w:tr>
          </w:tbl>
          <w:p w14:paraId="700449B8" w14:textId="76D7C2C8" w:rsidR="0065361E" w:rsidRPr="00591472" w:rsidRDefault="0065361E" w:rsidP="000779B6"/>
        </w:tc>
      </w:tr>
    </w:tbl>
    <w:p w14:paraId="4BDDFD48" w14:textId="3E8FCD5B" w:rsidR="00DA1016" w:rsidRPr="009D573D" w:rsidRDefault="00DA1016" w:rsidP="00DA1016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September</w:t>
      </w:r>
      <w:r w:rsidRPr="009D573D">
        <w:rPr>
          <w:b/>
          <w:bCs/>
          <w:noProof/>
          <w:sz w:val="32"/>
          <w:szCs w:val="32"/>
        </w:rPr>
        <w:t xml:space="preserve"> 2023</w:t>
      </w:r>
      <w:r>
        <w:rPr>
          <w:b/>
          <w:bCs/>
          <w:noProof/>
          <w:sz w:val="32"/>
          <w:szCs w:val="32"/>
        </w:rPr>
        <w:t xml:space="preserve"> </w:t>
      </w:r>
      <w:r w:rsidRPr="00551852">
        <w:rPr>
          <w:noProof/>
          <w:sz w:val="20"/>
          <w:szCs w:val="20"/>
        </w:rPr>
        <w:t>(GENNEMSNIT FOR KOMMUNES AGENTER)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960"/>
        <w:gridCol w:w="960"/>
        <w:gridCol w:w="960"/>
        <w:gridCol w:w="960"/>
        <w:gridCol w:w="960"/>
        <w:gridCol w:w="981"/>
        <w:gridCol w:w="980"/>
        <w:gridCol w:w="1180"/>
      </w:tblGrid>
      <w:tr w:rsidR="003C5009" w:rsidRPr="003C5009" w14:paraId="7D1863FE" w14:textId="77777777" w:rsidTr="003C5009">
        <w:trPr>
          <w:trHeight w:val="6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FD44586" w14:textId="77777777" w:rsidR="003C5009" w:rsidRPr="003C5009" w:rsidRDefault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Kommune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D7C224A" w14:textId="77777777" w:rsidR="003C5009" w:rsidRPr="003C5009" w:rsidRDefault="003C5009" w:rsidP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Besvaret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E3C270E" w14:textId="77777777" w:rsidR="003C5009" w:rsidRPr="003C5009" w:rsidRDefault="003C5009" w:rsidP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Ikke besvaret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4B32A71" w14:textId="77777777" w:rsidR="003C5009" w:rsidRPr="003C5009" w:rsidRDefault="003C5009" w:rsidP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Guide-opslag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86FE953" w14:textId="77777777" w:rsidR="003C5009" w:rsidRPr="003C5009" w:rsidRDefault="003C5009" w:rsidP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mail sendt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856D870" w14:textId="77777777" w:rsidR="003C5009" w:rsidRPr="003C5009" w:rsidRDefault="003C5009" w:rsidP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sms sendt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6BA1EDF" w14:textId="77777777" w:rsidR="003C5009" w:rsidRPr="003C5009" w:rsidRDefault="003C5009" w:rsidP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Omstillet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D3F3736" w14:textId="77777777" w:rsidR="003C5009" w:rsidRPr="003C5009" w:rsidRDefault="003C5009" w:rsidP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Straks-afklaring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D360987" w14:textId="77777777" w:rsidR="003C5009" w:rsidRPr="003C5009" w:rsidRDefault="003C5009" w:rsidP="003C50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Gen Bedøm</w:t>
            </w:r>
          </w:p>
        </w:tc>
      </w:tr>
      <w:tr w:rsidR="003C5009" w:rsidRPr="003C5009" w14:paraId="79928428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1351" w14:textId="4B5CF213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Samsø</w:t>
            </w:r>
            <w:r w:rsidR="00B63462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D0A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B842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9AE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BBC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9B8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BE7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EA6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97,10 %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E92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</w:tr>
      <w:tr w:rsidR="003C5009" w:rsidRPr="003C5009" w14:paraId="49B8D194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E553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Høje-Taastrup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5F1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E40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C4F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872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F4C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210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117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75,23 %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C8B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C5009" w:rsidRPr="003C5009" w14:paraId="396A2441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E937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lastRenderedPageBreak/>
              <w:t>Holbæk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C3A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2A3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7BE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5E0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EC9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141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3E2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69,34 %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338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3D8ECAB1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9367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Fredensborg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9C5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080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A3C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E70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DA4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7EE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85C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67,66 %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2AA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C5009" w:rsidRPr="003C5009" w14:paraId="7182B8A9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BE78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Odsherred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D71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4A7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CC5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110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51E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764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FD0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66,04 %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AAD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1699B40D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21C8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Egedal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CF3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8D5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930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404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70E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45F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7B0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64,52 %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B03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C5009" w:rsidRPr="003C5009" w14:paraId="605287D2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258D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Struer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48F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300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A09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390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4D7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56C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B88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63,43 %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01B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24508B75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61EC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Furesø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8FD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4E0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2B7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644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F10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6F5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0F5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62,91 %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089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463CF56C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D20F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Hjørring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590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114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78F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104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E28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6A5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056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61,12 %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7DF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44384925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0CC6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Roskilde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C7E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60D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8D4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767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A53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79A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2F3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58,87 %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731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3E5C37AC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D9B9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Frederikshavn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5A6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D9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D23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9F0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D73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F10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A58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58,31 %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51C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4DF86B8A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A42A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Halsnæs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C19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972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142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C80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8BE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157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A70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58,31 %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B80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4808548C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7C8D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Holstebro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0AE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BE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00D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D94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6AA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72E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6A9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58,29 %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750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C5009" w:rsidRPr="003C5009" w14:paraId="6B64D533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5225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Vesthimmerlands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17F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B70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476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13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392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811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DC6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55,98 %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D96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55D522A9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9BE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BD6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CD0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B9B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EE8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9D7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B1B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073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55,92 %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346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C5009" w:rsidRPr="003C5009" w14:paraId="630FE1B8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9ACA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Brønderslev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18B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FC8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649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D7E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BE5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BCC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592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55,65 %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7AB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066118AC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2EC6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Syddjurs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677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9AF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D18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C87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762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E37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783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55,44 %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7E3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3D068FC7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3388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Morsø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D95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14B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F9A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BD4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5AC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8C8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5FF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54,17 %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99E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101F8AA4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97F0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Ringkøbing-Skjern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B97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E31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D3C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240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287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23B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E09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53,87 %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5C3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C5009" w:rsidRPr="003C5009" w14:paraId="608699A1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7558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Jammerbugt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7A8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34E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9A2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ADA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5BB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A3D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4EF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53,49 %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ED0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65BF40C2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93E7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Aarhus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BEC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215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0DE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5EC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FE8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D8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E73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52,83 %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E32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C5009" w:rsidRPr="003C5009" w14:paraId="73DCAA73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3A66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Norddjurs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58C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E91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070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10F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3AC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F7F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526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51,61 %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3DA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38B9E0DE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FC1B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7B3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AE8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281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A7B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E0A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5F1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582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51,45 %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F05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6EB6CB85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8561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C72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33F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2EB3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43B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E61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00A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459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51,15 %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5E7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C5009" w:rsidRPr="003C5009" w14:paraId="0DA4BD5C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AF8A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35A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E62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B05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3CB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125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5F5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5E9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51,11 %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DC7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C5009" w:rsidRPr="003C5009" w14:paraId="527152D7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31E4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B10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871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47C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EB9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1C0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11B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528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50,90 %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183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472882CD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D4AD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Horsens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D122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C87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33A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A27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FDA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900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DEE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50,37 %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4C6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C5009" w:rsidRPr="003C5009" w14:paraId="40B7CBC3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D094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Aalborg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C35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9B8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7498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A9E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10F0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9C3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637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50,36 %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AD5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3770BED6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BECC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Rebild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727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680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50E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7EC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FEA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BB5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DA0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49,59 %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3DC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C5009" w:rsidRPr="003C5009" w14:paraId="35A025AE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D7A7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Lemvig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1F8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1DB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F55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66AB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9A5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FA5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423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48,80 %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D53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C5009" w:rsidRPr="003C5009" w14:paraId="47DC68C7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579B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Skanderborg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B58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6B7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486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F89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192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1A1A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4571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47,22 %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CC67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09C3D033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091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Frederikssund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388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7F6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11E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73B6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D2F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993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536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45,17 %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803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C5009" w:rsidRPr="003C5009" w14:paraId="39746093" w14:textId="77777777" w:rsidTr="003C500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E9CD" w14:textId="77777777" w:rsidR="003C5009" w:rsidRPr="003C5009" w:rsidRDefault="003C5009" w:rsidP="003C500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Favrskov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3CE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6009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107C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4F5E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BFAF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840D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BAA5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44,44 %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1034" w14:textId="77777777" w:rsidR="003C5009" w:rsidRPr="003C5009" w:rsidRDefault="003C5009" w:rsidP="003C5009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C500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</w:tbl>
    <w:p w14:paraId="3DAC89AF" w14:textId="2C8926E2" w:rsidR="00DA1016" w:rsidRPr="00B63462" w:rsidRDefault="00DA1016" w:rsidP="00B63462">
      <w:pPr>
        <w:pStyle w:val="Overskrift1"/>
        <w:rPr>
          <w:rFonts w:asciiTheme="minorHAnsi" w:hAnsiTheme="minorHAnsi"/>
          <w:b w:val="0"/>
          <w:bCs/>
          <w:caps w:val="0"/>
          <w:sz w:val="22"/>
          <w:szCs w:val="22"/>
        </w:rPr>
      </w:pPr>
      <w:r w:rsidRPr="004B2DD2">
        <w:rPr>
          <w:rFonts w:ascii="Calibri" w:eastAsia="Times New Roman" w:hAnsi="Calibri" w:cs="Calibri"/>
          <w:b w:val="0"/>
          <w:bCs/>
          <w:sz w:val="22"/>
          <w:szCs w:val="22"/>
          <w:lang w:eastAsia="da-DK"/>
        </w:rPr>
        <w:t>* kun aftenvagter</w:t>
      </w:r>
    </w:p>
    <w:p w14:paraId="30B644D8" w14:textId="77777777" w:rsidR="00DA1016" w:rsidRDefault="00DA1016" w:rsidP="00DC1D42">
      <w:pPr>
        <w:rPr>
          <w:lang w:eastAsia="da-DK"/>
        </w:rPr>
      </w:pPr>
    </w:p>
    <w:p w14:paraId="38254F07" w14:textId="5AF00CB4" w:rsidR="00A40D1F" w:rsidRDefault="00A40D1F" w:rsidP="00A40D1F">
      <w:pPr>
        <w:rPr>
          <w:noProof/>
          <w:sz w:val="20"/>
          <w:szCs w:val="20"/>
        </w:rPr>
      </w:pPr>
      <w:r>
        <w:rPr>
          <w:b/>
          <w:bCs/>
          <w:noProof/>
          <w:sz w:val="32"/>
          <w:szCs w:val="32"/>
        </w:rPr>
        <w:t>Oktober</w:t>
      </w:r>
      <w:r w:rsidRPr="003C0AA8">
        <w:rPr>
          <w:b/>
          <w:bCs/>
          <w:noProof/>
          <w:sz w:val="32"/>
          <w:szCs w:val="32"/>
        </w:rPr>
        <w:t xml:space="preserve"> 2023</w:t>
      </w:r>
      <w:r>
        <w:rPr>
          <w:b/>
          <w:bCs/>
          <w:noProof/>
          <w:sz w:val="32"/>
          <w:szCs w:val="32"/>
        </w:rPr>
        <w:t xml:space="preserve"> </w:t>
      </w:r>
      <w:r w:rsidRPr="00551852">
        <w:rPr>
          <w:noProof/>
          <w:sz w:val="20"/>
          <w:szCs w:val="20"/>
        </w:rPr>
        <w:t>(GENNEMSNIT FOR KOMMUNES AGENTER)</w:t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960"/>
        <w:gridCol w:w="960"/>
        <w:gridCol w:w="960"/>
        <w:gridCol w:w="800"/>
        <w:gridCol w:w="840"/>
        <w:gridCol w:w="981"/>
        <w:gridCol w:w="960"/>
        <w:gridCol w:w="940"/>
      </w:tblGrid>
      <w:tr w:rsidR="00591B9E" w:rsidRPr="00591B9E" w14:paraId="266ECE12" w14:textId="77777777" w:rsidTr="00591B9E">
        <w:trPr>
          <w:trHeight w:val="6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09CE831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Kommune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E84615E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Besvaret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7980428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Ikke besvaret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DE41E10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Guide-opslag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3623A1B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mail sendt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A5C0609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sms sendt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7605425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Omstillet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588F737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Straksaf-klaring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280E8C7" w14:textId="77777777" w:rsidR="00591B9E" w:rsidRPr="00591B9E" w:rsidRDefault="00591B9E" w:rsidP="00591B9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Gen. Bedøm</w:t>
            </w:r>
          </w:p>
        </w:tc>
      </w:tr>
      <w:tr w:rsidR="00591B9E" w:rsidRPr="00591B9E" w14:paraId="1A3096C5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4FBA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Samsø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4C1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E18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E97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5A4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776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D50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382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94,12 %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A06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91B9E" w:rsidRPr="00591B9E" w14:paraId="774E2DC5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D23D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Norddjurs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63B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89D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206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8EA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5D3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506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C96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81,68 %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02F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4770D152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C466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Holbæk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2AD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2CE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9FF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9ED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B5B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E60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39C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69,74 %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CA6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437DCE07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12F3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Høje-Taastrup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DE2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4AE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0D0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BD9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B02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BCC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2A3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67,10 %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E56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65FC0DAD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B710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Struer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B67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719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3B1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CD9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A53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2CB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3A1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66,67 %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09C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2877EF20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A5C1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92E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DE8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610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BCD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2F6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CEE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1BC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64,79 %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936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6081F022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5926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Furesø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B4F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170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992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E09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A04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BB4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6E4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62,08 %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B7C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4FEA5F52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3405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Hjørring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A4B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045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BED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298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CC2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B3B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27E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61,15 %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FB3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423A5DFA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ADAB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Fredensborg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740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200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B7C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33D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054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AC7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066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60,61 %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C8A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5ED808D4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2473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Halsnæs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277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07D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12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45A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DEE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404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6B6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59,85 %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6F8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6EE0EC76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84FC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Frederikshavn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747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C68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20C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7C4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193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1F8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C31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59,61 %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8B9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4E4BD904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5065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Roskilde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115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86C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44A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C73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195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28E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CB6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59,56 %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67A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2E4F67C6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5182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Egedal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C70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8F5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C60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FB5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1BE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5A9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561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59,56 %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ECB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74302FF7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E65B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079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70E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B64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592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BA3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740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F1E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59,22 %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53A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2ABFFCFF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120F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Vesthimmerlands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C90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DE7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BCB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8C2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B64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08B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AB3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56,23 %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99E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6E505C52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8C36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Syddjurs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A61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472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E13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744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3AC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E71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233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55,75 %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CD5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91B9E" w:rsidRPr="00591B9E" w14:paraId="653A33F9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B971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Holstebro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DD1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DE2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0CC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183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D65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B7C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23A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55,24 %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214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73B6F45E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C47B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Skanderborg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612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C18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461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E01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3A4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906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F07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54,46 %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343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23E10730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BFAC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Odsherred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F75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6D8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41B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C39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831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361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B19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54,17 %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59B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50D5387B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8A24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Brønderslev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486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F35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E23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25C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4BC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1C5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D40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53,85 %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06B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91B9E" w:rsidRPr="00591B9E" w14:paraId="522226C9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ACF7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Jammerbugt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30E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2DE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0FE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ED5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5B8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2EF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D3B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53,57 %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AB1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44808CF0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C4EA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Favrskov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FAF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5A7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EFA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C50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CF8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DDF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17E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53,47 %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A0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91B9E" w:rsidRPr="00591B9E" w14:paraId="72838659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BBB7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Morsø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1DD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A4F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7C7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46B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822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BC3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ECE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53,45 %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6E3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591B9E" w:rsidRPr="00591B9E" w14:paraId="3340301D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ECC8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969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E1D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DDC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11F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993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5E7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337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52,55 %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C25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2AD6C065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A9D4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11A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1255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23B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FF5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A0F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274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B3A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50,68 %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D39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91B9E" w:rsidRPr="00591B9E" w14:paraId="1F8249A3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A96D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Aarhus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800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818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468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6AA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B9C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8A2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5D5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50,31 %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EF4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591B9E" w:rsidRPr="00591B9E" w14:paraId="2332C7BA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AE75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Rebild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99D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B70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67C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396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E9E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D89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6BE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50,16 %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571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1FEF92DC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F126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Lemvig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430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3A7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B56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5B7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4B7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B62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9AB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50,00 %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47A7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72A95385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B672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lastRenderedPageBreak/>
              <w:t>Ringkøbing-Skjern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19E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126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D96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384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34F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D51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E7DD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48,94 %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E39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28F22876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FC57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Horsens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8C8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87E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B4F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078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93F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413E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C67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47,41 %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55A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7F1D9211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F847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Aalborg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AB9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73A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D50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832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251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079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3253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46,38 %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5C2A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2F9B442D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9C13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4F2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8B98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2CC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5B22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1D1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D67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688C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42,55 %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7EE0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591B9E" w:rsidRPr="00591B9E" w14:paraId="34FA0239" w14:textId="77777777" w:rsidTr="00591B9E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3302" w14:textId="77777777" w:rsidR="00591B9E" w:rsidRPr="00591B9E" w:rsidRDefault="00591B9E" w:rsidP="00591B9E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Frederikssund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CA91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D374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B42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F9A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8D49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F3C6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CCFF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38,89 %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12DB" w14:textId="77777777" w:rsidR="00591B9E" w:rsidRPr="00591B9E" w:rsidRDefault="00591B9E" w:rsidP="00591B9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591B9E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</w:tbl>
    <w:p w14:paraId="7D2FAD5E" w14:textId="77777777" w:rsidR="00A40D1F" w:rsidRPr="003C0AA8" w:rsidRDefault="00A40D1F" w:rsidP="00A40D1F">
      <w:pPr>
        <w:rPr>
          <w:b/>
          <w:bCs/>
          <w:noProof/>
          <w:sz w:val="32"/>
          <w:szCs w:val="32"/>
        </w:rPr>
      </w:pPr>
    </w:p>
    <w:p w14:paraId="0A558741" w14:textId="77777777" w:rsidR="00A40D1F" w:rsidRPr="007E4F8D" w:rsidRDefault="00A40D1F" w:rsidP="00A40D1F">
      <w:pPr>
        <w:rPr>
          <w:rFonts w:ascii="Calibri" w:eastAsia="Times New Roman" w:hAnsi="Calibri" w:cs="Calibri"/>
          <w:sz w:val="22"/>
          <w:szCs w:val="22"/>
          <w:lang w:eastAsia="da-DK"/>
        </w:rPr>
      </w:pPr>
      <w:r w:rsidRPr="00D17C39">
        <w:rPr>
          <w:rFonts w:ascii="Calibri" w:eastAsia="Times New Roman" w:hAnsi="Calibri" w:cs="Calibri"/>
          <w:sz w:val="22"/>
          <w:szCs w:val="22"/>
          <w:lang w:eastAsia="da-DK"/>
        </w:rPr>
        <w:t>* kun aftenvagter</w:t>
      </w:r>
    </w:p>
    <w:p w14:paraId="0E327593" w14:textId="77777777" w:rsidR="00A40D1F" w:rsidRDefault="00A40D1F" w:rsidP="00A40D1F">
      <w:pPr>
        <w:rPr>
          <w:lang w:eastAsia="da-DK"/>
        </w:rPr>
      </w:pPr>
    </w:p>
    <w:p w14:paraId="40D53B47" w14:textId="1BDD962A" w:rsidR="00A40D1F" w:rsidRDefault="00A40D1F" w:rsidP="00A40D1F">
      <w:pPr>
        <w:rPr>
          <w:noProof/>
          <w:sz w:val="20"/>
          <w:szCs w:val="20"/>
        </w:rPr>
      </w:pPr>
      <w:r w:rsidRPr="00391CD1">
        <w:rPr>
          <w:b/>
          <w:bCs/>
          <w:noProof/>
          <w:sz w:val="32"/>
          <w:szCs w:val="32"/>
        </w:rPr>
        <w:t>November</w:t>
      </w:r>
      <w:r w:rsidRPr="003C0AA8">
        <w:rPr>
          <w:b/>
          <w:bCs/>
          <w:noProof/>
          <w:sz w:val="32"/>
          <w:szCs w:val="32"/>
        </w:rPr>
        <w:t xml:space="preserve"> 2023</w:t>
      </w:r>
      <w:r>
        <w:rPr>
          <w:b/>
          <w:bCs/>
          <w:noProof/>
          <w:sz w:val="32"/>
          <w:szCs w:val="32"/>
        </w:rPr>
        <w:t xml:space="preserve"> </w:t>
      </w:r>
      <w:r w:rsidRPr="00551852">
        <w:rPr>
          <w:noProof/>
          <w:sz w:val="20"/>
          <w:szCs w:val="20"/>
        </w:rPr>
        <w:t>(</w:t>
      </w:r>
      <w:r w:rsidR="00336444">
        <w:rPr>
          <w:noProof/>
          <w:sz w:val="20"/>
          <w:szCs w:val="20"/>
        </w:rPr>
        <w:t xml:space="preserve">t.o.m 26.11 - </w:t>
      </w:r>
      <w:r w:rsidRPr="00551852">
        <w:rPr>
          <w:noProof/>
          <w:sz w:val="20"/>
          <w:szCs w:val="20"/>
        </w:rPr>
        <w:t>GENNEMSNIT FOR KOMMUNES AGENTER)</w:t>
      </w: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960"/>
        <w:gridCol w:w="960"/>
        <w:gridCol w:w="1260"/>
        <w:gridCol w:w="960"/>
        <w:gridCol w:w="960"/>
        <w:gridCol w:w="981"/>
        <w:gridCol w:w="1060"/>
        <w:gridCol w:w="1180"/>
      </w:tblGrid>
      <w:tr w:rsidR="00391CD1" w:rsidRPr="00391CD1" w14:paraId="302F47C5" w14:textId="77777777" w:rsidTr="00391CD1">
        <w:trPr>
          <w:trHeight w:val="6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789FC99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Kommune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3AC5118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Besvaret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B00BEB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Ikke besvaret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0C5F622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Guide-opslag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580664C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mail sendt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9E13352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sms sendt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7AB617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Omstillet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1A88061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Straksaf-klaring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51AB8E" w14:textId="77777777" w:rsidR="00391CD1" w:rsidRPr="00391CD1" w:rsidRDefault="00391CD1" w:rsidP="00391CD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Gen. Bedøm</w:t>
            </w:r>
          </w:p>
        </w:tc>
      </w:tr>
      <w:tr w:rsidR="00391CD1" w:rsidRPr="00391CD1" w14:paraId="1E3FE4C7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2610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Samsø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F0F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A2E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23F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DA1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D8C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336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3D8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96,97 %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02D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616EC21D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6FE0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Norddjurs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A61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7F4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504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096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D5C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4A0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99E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85,71 %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3FA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91CD1" w:rsidRPr="00391CD1" w14:paraId="606D491C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AC72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Holbæk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906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2E3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C98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F5D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C22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7B2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4B9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73,73 %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667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7345BDB2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9B80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5FA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87E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450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AEC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FFB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B72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90E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71,16 %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2B0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91CD1" w:rsidRPr="00391CD1" w14:paraId="582F5A76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4AED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Struer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4A4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5A0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053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374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2A8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774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DC0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67,98 %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B37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91CD1" w:rsidRPr="00391CD1" w14:paraId="713BAA2B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468C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Fredensborg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2EF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A0B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492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FBC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85C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6C5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931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67,63 %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3C5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05BB1A41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1D0C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Furesø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1EB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25A6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42F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131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271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E59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AC5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65,37 %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561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117E3D5B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F30C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Høje-Taastrup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FF7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EFB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3E1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911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D04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71B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6B0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63,88 %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535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2E58917D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775E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Hjørring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2A8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BE5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9B2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D95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263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BB8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1DD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62,19 %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5A0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31C11773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452D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Frederikshavn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7DE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F2D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BEC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F46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5B7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306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04D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60,76 %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482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37D9E2F1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665A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Jammerbugt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60C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F3E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F2E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902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711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A98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1A3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59,79 %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E9E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21B2D9BB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1A15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Egedal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6C0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03B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0A1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542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CFB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0CE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D1B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59,24 %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34D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2286D3C4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8D6F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Roskilde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C57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81B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F90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E1A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826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7E7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7B0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58,03 %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411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91CD1" w:rsidRPr="00391CD1" w14:paraId="7DA5F696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D9D3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Syddjurs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426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3F9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32F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D10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C1F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8C8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E2B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57,66 %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722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</w:tr>
      <w:tr w:rsidR="00391CD1" w:rsidRPr="00391CD1" w14:paraId="19ADC5B7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C4D6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Ringkøbing-Skjern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38C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3D5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554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456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8A1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0EF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F04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56,61 %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A57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0BD9303E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C989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Halsnæs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4E4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0A6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DAE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4AC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6D2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92D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DB4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56,15 %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343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21E46D6D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7857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Holstebro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75D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FFC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9D9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35A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DC1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5B8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764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54,63 %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9ED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0C1EEA25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BC99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Morsø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16C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421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25C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15D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797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02C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74D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53,85 %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5EA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91CD1" w:rsidRPr="00391CD1" w14:paraId="53AE7CB0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3202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Odsherred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42C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B425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BFD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712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A02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F07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99F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53,85 %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3E8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3B367002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4CE5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Rebild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C8A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8CB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D3C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433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865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D75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7B6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53,79 %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D55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0E58EA5B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D60B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Vesthimmerlands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2B4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2C7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830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EE7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40E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8B6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ABB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53,33 %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2EE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91CD1" w:rsidRPr="00391CD1" w14:paraId="374751DE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57A4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lastRenderedPageBreak/>
              <w:t>Aarhus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D2F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3EC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3BD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9D1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64F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FBC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9C9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53,24 %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450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91CD1" w:rsidRPr="00391CD1" w14:paraId="0716C178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79F4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Odder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6A5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909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4D9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9E6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BB9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934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21A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52,35 %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E95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91CD1" w:rsidRPr="00391CD1" w14:paraId="31B90D45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CCAC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Brønderslev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9F2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602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C99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E25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30E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973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E04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52,07 %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7A2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6D5A1400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DC45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Horsens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127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33E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083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7FF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4FE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A3B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4F3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51,40 %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FA3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50730C18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4627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Randers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0D4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1EB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BFC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18F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EC1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B83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21D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50,76 %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8CD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</w:tr>
      <w:tr w:rsidR="00391CD1" w:rsidRPr="00391CD1" w14:paraId="1941D272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E0B0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Skanderborg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B65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67B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CD8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F19D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DCC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198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62A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50,45 %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72B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91CD1" w:rsidRPr="00391CD1" w14:paraId="5286A05B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2DB8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Favrskov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983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CAC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E2B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84C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DC7A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280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BFF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50,19 %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A45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</w:tr>
      <w:tr w:rsidR="00391CD1" w:rsidRPr="00391CD1" w14:paraId="5488D441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9B7A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7A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AF8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086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B43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FA7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982E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DF7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45,92 %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F8B9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425ADCB0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B5FB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Aalborg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150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AC3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CCA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B50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944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2D41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D8B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45,29 %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2CD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642B4612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1D76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Frederikssund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0353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3741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A9F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D535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0F9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1788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B544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44,91 %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CB0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  <w:tr w:rsidR="00391CD1" w:rsidRPr="00391CD1" w14:paraId="24A39325" w14:textId="77777777" w:rsidTr="00391CD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16C6" w14:textId="77777777" w:rsidR="00391CD1" w:rsidRPr="00391CD1" w:rsidRDefault="00391CD1" w:rsidP="00391CD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Herning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9BE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84AB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8437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01A2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5A8C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9D9F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EB20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42,13 %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08F6" w14:textId="77777777" w:rsidR="00391CD1" w:rsidRPr="00391CD1" w:rsidRDefault="00391CD1" w:rsidP="00391CD1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391CD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</w:tr>
    </w:tbl>
    <w:p w14:paraId="5A68C81A" w14:textId="77777777" w:rsidR="00A40D1F" w:rsidRDefault="00A40D1F" w:rsidP="00A40D1F">
      <w:pPr>
        <w:rPr>
          <w:noProof/>
          <w:sz w:val="20"/>
          <w:szCs w:val="20"/>
        </w:rPr>
      </w:pPr>
    </w:p>
    <w:p w14:paraId="4F4FF972" w14:textId="77777777" w:rsidR="00A40D1F" w:rsidRDefault="00A40D1F" w:rsidP="00A40D1F">
      <w:pPr>
        <w:pStyle w:val="Overskrift1"/>
        <w:rPr>
          <w:rFonts w:ascii="Calibri" w:eastAsia="Times New Roman" w:hAnsi="Calibri" w:cs="Calibri"/>
          <w:b w:val="0"/>
          <w:caps w:val="0"/>
          <w:sz w:val="22"/>
          <w:szCs w:val="22"/>
          <w:lang w:eastAsia="da-DK"/>
        </w:rPr>
      </w:pPr>
      <w:r w:rsidRPr="00A33253">
        <w:rPr>
          <w:rFonts w:ascii="Calibri" w:eastAsia="Times New Roman" w:hAnsi="Calibri" w:cs="Calibri"/>
          <w:b w:val="0"/>
          <w:caps w:val="0"/>
          <w:sz w:val="22"/>
          <w:szCs w:val="22"/>
          <w:lang w:eastAsia="da-DK"/>
        </w:rPr>
        <w:t>* kun aftenvagter</w:t>
      </w:r>
    </w:p>
    <w:p w14:paraId="5C844F64" w14:textId="77777777" w:rsidR="00A40D1F" w:rsidRDefault="00A40D1F" w:rsidP="00DC1D42">
      <w:pPr>
        <w:rPr>
          <w:lang w:eastAsia="da-DK"/>
        </w:rPr>
      </w:pPr>
    </w:p>
    <w:p w14:paraId="6CF91287" w14:textId="77777777" w:rsidR="00A40D1F" w:rsidRPr="00DC1D42" w:rsidRDefault="00A40D1F" w:rsidP="00DC1D42">
      <w:pPr>
        <w:rPr>
          <w:lang w:eastAsia="da-DK"/>
        </w:rPr>
      </w:pPr>
    </w:p>
    <w:p w14:paraId="3A18F610" w14:textId="61FCDBD4" w:rsidR="00AC765F" w:rsidRPr="001D6247" w:rsidRDefault="00AC765F" w:rsidP="00AC765F">
      <w:pPr>
        <w:rPr>
          <w:b/>
          <w:bCs/>
          <w:noProof/>
          <w:sz w:val="32"/>
          <w:szCs w:val="32"/>
        </w:rPr>
      </w:pPr>
      <w:r w:rsidRPr="001D6247">
        <w:rPr>
          <w:b/>
          <w:bCs/>
          <w:noProof/>
          <w:color w:val="FF0000"/>
          <w:sz w:val="32"/>
          <w:szCs w:val="32"/>
        </w:rPr>
        <w:t>OBS!</w:t>
      </w:r>
      <w:r>
        <w:rPr>
          <w:b/>
          <w:bCs/>
          <w:noProof/>
          <w:color w:val="FF0000"/>
          <w:sz w:val="32"/>
          <w:szCs w:val="32"/>
        </w:rPr>
        <w:t xml:space="preserve"> </w:t>
      </w:r>
    </w:p>
    <w:p w14:paraId="46AE7372" w14:textId="34CDA37E" w:rsidR="00AC765F" w:rsidRDefault="00AC765F" w:rsidP="00AC765F">
      <w:r>
        <w:t xml:space="preserve">Kommuner hvis agenter </w:t>
      </w:r>
      <w:r w:rsidR="00007D1F">
        <w:t xml:space="preserve">gennemsnitligt </w:t>
      </w:r>
      <w:r>
        <w:t>performer</w:t>
      </w:r>
      <w:r w:rsidR="00007D1F">
        <w:t xml:space="preserve"> under de</w:t>
      </w:r>
      <w:r w:rsidR="00060B39">
        <w:t>n krævede straksafklaring på</w:t>
      </w:r>
      <w:r w:rsidR="005C552E">
        <w:t xml:space="preserve"> 60 %. </w:t>
      </w:r>
      <w:r w:rsidR="000B77B8">
        <w:t>Kommuner medtages hvis agenterne gennemsnitligt ligger på eller under</w:t>
      </w:r>
      <w:r w:rsidR="00060B39">
        <w:t xml:space="preserve"> </w:t>
      </w:r>
      <w:r w:rsidR="005C552E">
        <w:t>55</w:t>
      </w:r>
      <w:r w:rsidR="00060B39">
        <w:t xml:space="preserve"> %</w:t>
      </w:r>
      <w:r>
        <w:t xml:space="preserve"> 3 gange ud af de sidste 3 måneder.</w:t>
      </w:r>
    </w:p>
    <w:p w14:paraId="2D8FB74E" w14:textId="77777777" w:rsidR="00AC765F" w:rsidRDefault="00AC765F" w:rsidP="00AC765F"/>
    <w:tbl>
      <w:tblPr>
        <w:tblW w:w="49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60"/>
        <w:gridCol w:w="846"/>
      </w:tblGrid>
      <w:tr w:rsidR="0014012B" w:rsidRPr="005F0547" w14:paraId="5A4E5DB5" w14:textId="77777777" w:rsidTr="0014012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77EB79" w14:textId="77777777" w:rsidR="0014012B" w:rsidRPr="005F0547" w:rsidRDefault="0014012B" w:rsidP="00AC76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5F05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Kommune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</w:tcPr>
          <w:p w14:paraId="721DF5C8" w14:textId="77777777" w:rsidR="0014012B" w:rsidRPr="005F0547" w:rsidRDefault="0014012B" w:rsidP="00AC76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</w:tcPr>
          <w:p w14:paraId="026AE7E1" w14:textId="77777777" w:rsidR="0014012B" w:rsidRPr="005F0547" w:rsidRDefault="0014012B" w:rsidP="00AC76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14012B" w:rsidRPr="005F0547" w14:paraId="535919CE" w14:textId="77777777" w:rsidTr="0014012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361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0"/>
              <w:gridCol w:w="1837"/>
            </w:tblGrid>
            <w:tr w:rsidR="0014012B" w:rsidRPr="00CE752A" w14:paraId="3DA6AF40" w14:textId="77777777" w:rsidTr="0014012B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6DC0BA" w14:textId="65C81544" w:rsidR="0014012B" w:rsidRPr="00CE752A" w:rsidRDefault="0014012B" w:rsidP="00832169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Favrskov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74D21" w14:textId="61113BBD" w:rsidR="0014012B" w:rsidRPr="00CE752A" w:rsidRDefault="0014012B" w:rsidP="00832169">
                  <w:pPr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</w:p>
              </w:tc>
            </w:tr>
            <w:tr w:rsidR="0014012B" w:rsidRPr="00CE752A" w14:paraId="49167958" w14:textId="77777777" w:rsidTr="0014012B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9DEFEF" w14:textId="2ABE035C" w:rsidR="0014012B" w:rsidRDefault="0014012B" w:rsidP="008321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Frederikssund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0A7AD1" w14:textId="3A884BDF" w:rsidR="0014012B" w:rsidRDefault="0014012B" w:rsidP="00832169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14012B" w:rsidRPr="00CE752A" w14:paraId="124E348C" w14:textId="77777777" w:rsidTr="0014012B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DAC5DF" w14:textId="77777777" w:rsidR="0014012B" w:rsidRDefault="0014012B" w:rsidP="0014012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Herning</w:t>
                  </w:r>
                </w:p>
                <w:p w14:paraId="5200E340" w14:textId="77777777" w:rsidR="00AD11BE" w:rsidRDefault="00AD11BE" w:rsidP="00AD11B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Horsens</w:t>
                  </w:r>
                </w:p>
                <w:p w14:paraId="56338E64" w14:textId="77777777" w:rsidR="00AD11BE" w:rsidRDefault="00AD11BE" w:rsidP="00AD11B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Morsø</w:t>
                  </w:r>
                </w:p>
                <w:p w14:paraId="1D573809" w14:textId="77777777" w:rsidR="00AD11BE" w:rsidRDefault="00AD11BE" w:rsidP="00AD11B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Rebild</w:t>
                  </w:r>
                </w:p>
                <w:p w14:paraId="080B7B62" w14:textId="472D4E69" w:rsidR="0014012B" w:rsidRDefault="00AD11BE" w:rsidP="008321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Skanderborg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89033E" w14:textId="77777777" w:rsidR="0014012B" w:rsidRDefault="0014012B" w:rsidP="00832169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74CA2" w:rsidRPr="00CE752A" w14:paraId="125FA41C" w14:textId="77777777" w:rsidTr="0014012B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EC5A65" w14:textId="49B9D6EA" w:rsidR="00974CA2" w:rsidRDefault="00974CA2" w:rsidP="00974CA2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Viborg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549EDE" w14:textId="3051B5D7" w:rsidR="00974CA2" w:rsidRDefault="00974CA2" w:rsidP="00974CA2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74CA2" w:rsidRPr="00CE752A" w14:paraId="4367C1E1" w14:textId="77777777" w:rsidTr="0014012B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7BE1CD" w14:textId="695D033A" w:rsidR="00974CA2" w:rsidRDefault="00974CA2" w:rsidP="00974CA2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Aalborg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922A26" w14:textId="21E500D0" w:rsidR="00974CA2" w:rsidRDefault="00974CA2" w:rsidP="00974CA2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74CA2" w:rsidRPr="00CE752A" w14:paraId="6BD4549D" w14:textId="77777777" w:rsidTr="0014012B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3A0180" w14:textId="25CABFEF" w:rsidR="00974CA2" w:rsidRDefault="00974CA2" w:rsidP="00974CA2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Aarhus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589838" w14:textId="56C67B7D" w:rsidR="00974CA2" w:rsidRDefault="00974CA2" w:rsidP="00974CA2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CC9A2B1" w14:textId="77777777" w:rsidR="0014012B" w:rsidRPr="005F0547" w:rsidRDefault="0014012B" w:rsidP="00AC76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92FC4E" w14:textId="77777777" w:rsidR="0014012B" w:rsidRPr="005F0547" w:rsidRDefault="0014012B" w:rsidP="00AC76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14E5EA45" w14:textId="77777777" w:rsidR="0014012B" w:rsidRPr="005F0547" w:rsidRDefault="0014012B" w:rsidP="00AC765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</w:tbl>
    <w:p w14:paraId="64850852" w14:textId="43BA601E" w:rsidR="00E1294E" w:rsidRDefault="00E1294E" w:rsidP="000246F5"/>
    <w:p w14:paraId="60062E8C" w14:textId="540EDF9F" w:rsidR="00A96BCC" w:rsidRPr="00762AE6" w:rsidRDefault="00A96BCC" w:rsidP="000246F5">
      <w:pPr>
        <w:rPr>
          <w:i/>
          <w:iCs/>
        </w:rPr>
      </w:pPr>
      <w:r w:rsidRPr="00762AE6">
        <w:rPr>
          <w:b/>
          <w:bCs/>
          <w:i/>
          <w:iCs/>
        </w:rPr>
        <w:t>Husk</w:t>
      </w:r>
      <w:r w:rsidRPr="00762AE6">
        <w:rPr>
          <w:i/>
          <w:iCs/>
        </w:rPr>
        <w:t>: alle kommuner kan i Power BI se opgørelsen over egne agenter og deres performance.</w:t>
      </w:r>
      <w:r w:rsidR="00D81C8F" w:rsidRPr="00762AE6">
        <w:rPr>
          <w:i/>
          <w:iCs/>
        </w:rPr>
        <w:t xml:space="preserve"> Klik på fanebladet ’Agenter’, </w:t>
      </w:r>
      <w:r w:rsidR="00031752" w:rsidRPr="00762AE6">
        <w:rPr>
          <w:i/>
          <w:iCs/>
        </w:rPr>
        <w:t xml:space="preserve">vælg din egen kommune (til højre) og </w:t>
      </w:r>
      <w:r w:rsidR="00D81C8F" w:rsidRPr="00762AE6">
        <w:rPr>
          <w:i/>
          <w:iCs/>
        </w:rPr>
        <w:t>vælg den ønskede periode</w:t>
      </w:r>
      <w:r w:rsidR="00031752" w:rsidRPr="00762AE6">
        <w:rPr>
          <w:i/>
          <w:iCs/>
        </w:rPr>
        <w:t xml:space="preserve"> (</w:t>
      </w:r>
      <w:r w:rsidR="00D81C8F" w:rsidRPr="00762AE6">
        <w:rPr>
          <w:i/>
          <w:iCs/>
        </w:rPr>
        <w:t>øverst</w:t>
      </w:r>
      <w:r w:rsidR="00031752" w:rsidRPr="00762AE6">
        <w:rPr>
          <w:i/>
          <w:iCs/>
        </w:rPr>
        <w:t xml:space="preserve">). Herefter vises </w:t>
      </w:r>
      <w:r w:rsidR="00BB0ECB" w:rsidRPr="00762AE6">
        <w:rPr>
          <w:i/>
          <w:iCs/>
        </w:rPr>
        <w:t>dine agenters performance. Hvis du er i tvivl</w:t>
      </w:r>
      <w:r w:rsidR="00762AE6">
        <w:rPr>
          <w:i/>
          <w:iCs/>
        </w:rPr>
        <w:t xml:space="preserve"> om</w:t>
      </w:r>
      <w:r w:rsidR="00686207" w:rsidRPr="00762AE6">
        <w:rPr>
          <w:i/>
          <w:iCs/>
        </w:rPr>
        <w:t xml:space="preserve"> hvilke navne som knyttes til de angivne </w:t>
      </w:r>
      <w:r w:rsidR="00762AE6" w:rsidRPr="00762AE6">
        <w:rPr>
          <w:i/>
          <w:iCs/>
        </w:rPr>
        <w:t>agent-id ’er</w:t>
      </w:r>
      <w:r w:rsidR="00686207" w:rsidRPr="00762AE6">
        <w:rPr>
          <w:i/>
          <w:iCs/>
        </w:rPr>
        <w:t xml:space="preserve">, så </w:t>
      </w:r>
      <w:r w:rsidR="00762AE6">
        <w:rPr>
          <w:i/>
          <w:iCs/>
        </w:rPr>
        <w:t xml:space="preserve">tag kontakt til sekretariatet. </w:t>
      </w:r>
    </w:p>
    <w:sectPr w:rsidR="00A96BCC" w:rsidRPr="00762AE6" w:rsidSect="006729A0">
      <w:pgSz w:w="16838" w:h="11906" w:orient="landscape" w:code="9"/>
      <w:pgMar w:top="576" w:right="1152" w:bottom="576" w:left="1152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D5111" w14:textId="77777777" w:rsidR="000C0385" w:rsidRDefault="000C0385" w:rsidP="00B7244E">
      <w:r>
        <w:separator/>
      </w:r>
    </w:p>
  </w:endnote>
  <w:endnote w:type="continuationSeparator" w:id="0">
    <w:p w14:paraId="01B8768F" w14:textId="77777777" w:rsidR="000C0385" w:rsidRDefault="000C0385" w:rsidP="00B7244E">
      <w:r>
        <w:continuationSeparator/>
      </w:r>
    </w:p>
  </w:endnote>
  <w:endnote w:type="continuationNotice" w:id="1">
    <w:p w14:paraId="1803054E" w14:textId="77777777" w:rsidR="000C0385" w:rsidRDefault="000C03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20" w:firstRow="1" w:lastRow="0" w:firstColumn="0" w:lastColumn="0" w:noHBand="1" w:noVBand="1"/>
    </w:tblPr>
    <w:tblGrid>
      <w:gridCol w:w="2697"/>
      <w:gridCol w:w="6293"/>
      <w:gridCol w:w="1800"/>
    </w:tblGrid>
    <w:tr w:rsidR="00B66C28" w14:paraId="704B30F2" w14:textId="77777777" w:rsidTr="002A5BA5">
      <w:trPr>
        <w:trHeight w:val="628"/>
      </w:trPr>
      <w:tc>
        <w:tcPr>
          <w:tcW w:w="2697" w:type="dxa"/>
          <w:shd w:val="clear" w:color="auto" w:fill="FFFFFF" w:themeFill="background1"/>
          <w:vAlign w:val="center"/>
        </w:tcPr>
        <w:p w14:paraId="635676CC" w14:textId="4FAD2695" w:rsidR="00B66C28" w:rsidRPr="00E77D6F" w:rsidRDefault="00B66C28" w:rsidP="00B7244E">
          <w:pPr>
            <w:pStyle w:val="Sidefod"/>
          </w:pPr>
          <w:r>
            <w:rPr>
              <w:lang w:bidi="da-DK"/>
            </w:rPr>
            <w:t>DDH Kpi rapport</w:t>
          </w:r>
        </w:p>
      </w:tc>
      <w:tc>
        <w:tcPr>
          <w:tcW w:w="6293" w:type="dxa"/>
          <w:shd w:val="clear" w:color="auto" w:fill="FFFFFF" w:themeFill="background1"/>
        </w:tcPr>
        <w:p w14:paraId="07186899" w14:textId="77777777" w:rsidR="00B66C28" w:rsidRPr="00F705BA" w:rsidRDefault="00B66C28" w:rsidP="00B7244E">
          <w:pPr>
            <w:pStyle w:val="Sidehoved"/>
          </w:pPr>
        </w:p>
      </w:tc>
      <w:tc>
        <w:tcPr>
          <w:tcW w:w="1800" w:type="dxa"/>
          <w:shd w:val="clear" w:color="auto" w:fill="FFFFFF" w:themeFill="background1"/>
          <w:vAlign w:val="center"/>
        </w:tcPr>
        <w:sdt>
          <w:sdtPr>
            <w:rPr>
              <w:rStyle w:val="Sidetal"/>
            </w:rPr>
            <w:id w:val="396635694"/>
            <w:docPartObj>
              <w:docPartGallery w:val="Page Numbers (Bottom of Page)"/>
              <w:docPartUnique/>
            </w:docPartObj>
          </w:sdtPr>
          <w:sdtContent>
            <w:p w14:paraId="4E716C0E" w14:textId="77777777" w:rsidR="00B66C28" w:rsidRPr="00F705BA" w:rsidRDefault="00B66C28" w:rsidP="002A5BA5">
              <w:pPr>
                <w:pStyle w:val="Sidefod"/>
                <w:jc w:val="right"/>
              </w:pPr>
              <w:r w:rsidRPr="00F705BA">
                <w:rPr>
                  <w:rStyle w:val="Sidetal"/>
                  <w:szCs w:val="20"/>
                  <w:lang w:bidi="da-DK"/>
                </w:rPr>
                <w:fldChar w:fldCharType="begin"/>
              </w:r>
              <w:r w:rsidRPr="00F705BA">
                <w:rPr>
                  <w:rStyle w:val="Sidetal"/>
                  <w:szCs w:val="20"/>
                  <w:lang w:bidi="da-DK"/>
                </w:rPr>
                <w:instrText xml:space="preserve"> PAGE </w:instrText>
              </w:r>
              <w:r w:rsidRPr="00F705BA">
                <w:rPr>
                  <w:rStyle w:val="Sidetal"/>
                  <w:szCs w:val="20"/>
                  <w:lang w:bidi="da-DK"/>
                </w:rPr>
                <w:fldChar w:fldCharType="separate"/>
              </w:r>
              <w:r>
                <w:rPr>
                  <w:rStyle w:val="Sidetal"/>
                  <w:noProof/>
                  <w:szCs w:val="20"/>
                  <w:lang w:bidi="da-DK"/>
                </w:rPr>
                <w:t>6</w:t>
              </w:r>
              <w:r w:rsidRPr="00F705BA">
                <w:rPr>
                  <w:rStyle w:val="Sidetal"/>
                  <w:szCs w:val="20"/>
                  <w:lang w:bidi="da-DK"/>
                </w:rPr>
                <w:fldChar w:fldCharType="end"/>
              </w:r>
            </w:p>
          </w:sdtContent>
        </w:sdt>
      </w:tc>
    </w:tr>
  </w:tbl>
  <w:p w14:paraId="0FA1A848" w14:textId="77777777" w:rsidR="00B66C28" w:rsidRDefault="00B66C28" w:rsidP="00B724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7143" w14:textId="77777777" w:rsidR="000C0385" w:rsidRDefault="000C0385" w:rsidP="00B7244E">
      <w:r>
        <w:separator/>
      </w:r>
    </w:p>
  </w:footnote>
  <w:footnote w:type="continuationSeparator" w:id="0">
    <w:p w14:paraId="6BEDF39A" w14:textId="77777777" w:rsidR="000C0385" w:rsidRDefault="000C0385" w:rsidP="00B7244E">
      <w:r>
        <w:continuationSeparator/>
      </w:r>
    </w:p>
  </w:footnote>
  <w:footnote w:type="continuationNotice" w:id="1">
    <w:p w14:paraId="08B41A51" w14:textId="77777777" w:rsidR="000C0385" w:rsidRDefault="000C03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1305045292"/>
      <w:docPartObj>
        <w:docPartGallery w:val="Page Numbers (Top of Page)"/>
        <w:docPartUnique/>
      </w:docPartObj>
    </w:sdtPr>
    <w:sdtContent>
      <w:p w14:paraId="4F79E97B" w14:textId="77777777" w:rsidR="00B66C28" w:rsidRDefault="00B66C28" w:rsidP="00B7244E">
        <w:pPr>
          <w:pStyle w:val="Sidehoved"/>
          <w:rPr>
            <w:rStyle w:val="Sidetal"/>
          </w:rPr>
        </w:pPr>
        <w:r>
          <w:rPr>
            <w:rStyle w:val="Sidetal"/>
            <w:lang w:bidi="da-DK"/>
          </w:rPr>
          <w:fldChar w:fldCharType="begin"/>
        </w:r>
        <w:r>
          <w:rPr>
            <w:rStyle w:val="Sidetal"/>
            <w:lang w:bidi="da-DK"/>
          </w:rPr>
          <w:instrText xml:space="preserve"> PAGE </w:instrText>
        </w:r>
        <w:r>
          <w:rPr>
            <w:rStyle w:val="Sidetal"/>
            <w:lang w:bidi="da-DK"/>
          </w:rPr>
          <w:fldChar w:fldCharType="end"/>
        </w:r>
      </w:p>
    </w:sdtContent>
  </w:sdt>
  <w:p w14:paraId="12FEE4FC" w14:textId="77777777" w:rsidR="00B66C28" w:rsidRDefault="00B66C28" w:rsidP="00B7244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D18D" w14:textId="77777777" w:rsidR="00B66C28" w:rsidRDefault="00B66C28" w:rsidP="00B7244E">
    <w:pPr>
      <w:pStyle w:val="Sidehoved"/>
      <w:rPr>
        <w:rStyle w:val="Sidetal"/>
      </w:rPr>
    </w:pPr>
  </w:p>
  <w:p w14:paraId="742ED819" w14:textId="77777777" w:rsidR="00B66C28" w:rsidRDefault="00B66C28" w:rsidP="00B7244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F602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744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224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B8D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B07C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22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E9F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524E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38C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AE4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F1C4B"/>
    <w:multiLevelType w:val="hybridMultilevel"/>
    <w:tmpl w:val="41DCE9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83D53"/>
    <w:multiLevelType w:val="multilevel"/>
    <w:tmpl w:val="BBCCFD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3117996"/>
    <w:multiLevelType w:val="hybridMultilevel"/>
    <w:tmpl w:val="6526CF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F074A"/>
    <w:multiLevelType w:val="hybridMultilevel"/>
    <w:tmpl w:val="8D1CE7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11DB6"/>
    <w:multiLevelType w:val="hybridMultilevel"/>
    <w:tmpl w:val="FF54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2CEB"/>
    <w:multiLevelType w:val="hybridMultilevel"/>
    <w:tmpl w:val="C6F2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44922"/>
    <w:multiLevelType w:val="hybridMultilevel"/>
    <w:tmpl w:val="40EAB486"/>
    <w:lvl w:ilvl="0" w:tplc="1F264ED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34192"/>
    <w:multiLevelType w:val="hybridMultilevel"/>
    <w:tmpl w:val="89B21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C233A"/>
    <w:multiLevelType w:val="hybridMultilevel"/>
    <w:tmpl w:val="60D2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30DED"/>
    <w:multiLevelType w:val="hybridMultilevel"/>
    <w:tmpl w:val="DD68A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442622">
    <w:abstractNumId w:val="14"/>
  </w:num>
  <w:num w:numId="2" w16cid:durableId="649670722">
    <w:abstractNumId w:val="11"/>
  </w:num>
  <w:num w:numId="3" w16cid:durableId="1715080887">
    <w:abstractNumId w:val="18"/>
  </w:num>
  <w:num w:numId="4" w16cid:durableId="891963550">
    <w:abstractNumId w:val="12"/>
  </w:num>
  <w:num w:numId="5" w16cid:durableId="949050526">
    <w:abstractNumId w:val="10"/>
  </w:num>
  <w:num w:numId="6" w16cid:durableId="766850414">
    <w:abstractNumId w:val="13"/>
  </w:num>
  <w:num w:numId="7" w16cid:durableId="1147238180">
    <w:abstractNumId w:val="15"/>
  </w:num>
  <w:num w:numId="8" w16cid:durableId="2134596172">
    <w:abstractNumId w:val="17"/>
  </w:num>
  <w:num w:numId="9" w16cid:durableId="2108845984">
    <w:abstractNumId w:val="19"/>
  </w:num>
  <w:num w:numId="10" w16cid:durableId="1053575011">
    <w:abstractNumId w:val="0"/>
  </w:num>
  <w:num w:numId="11" w16cid:durableId="828716222">
    <w:abstractNumId w:val="1"/>
  </w:num>
  <w:num w:numId="12" w16cid:durableId="1773209734">
    <w:abstractNumId w:val="2"/>
  </w:num>
  <w:num w:numId="13" w16cid:durableId="541065671">
    <w:abstractNumId w:val="3"/>
  </w:num>
  <w:num w:numId="14" w16cid:durableId="1768497604">
    <w:abstractNumId w:val="8"/>
  </w:num>
  <w:num w:numId="15" w16cid:durableId="197399754">
    <w:abstractNumId w:val="4"/>
  </w:num>
  <w:num w:numId="16" w16cid:durableId="407265638">
    <w:abstractNumId w:val="5"/>
  </w:num>
  <w:num w:numId="17" w16cid:durableId="375471766">
    <w:abstractNumId w:val="6"/>
  </w:num>
  <w:num w:numId="18" w16cid:durableId="1165635250">
    <w:abstractNumId w:val="7"/>
  </w:num>
  <w:num w:numId="19" w16cid:durableId="143399640">
    <w:abstractNumId w:val="9"/>
  </w:num>
  <w:num w:numId="20" w16cid:durableId="19239537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C6bl7MGSESvO/tqC1n1Ry/kOkaDYFwBl2ZasyFK6GS0X8GniOw6fkHKqehmGSL2S"/>
  </w:docVars>
  <w:rsids>
    <w:rsidRoot w:val="00E303BF"/>
    <w:rsid w:val="00000EF7"/>
    <w:rsid w:val="0000223D"/>
    <w:rsid w:val="000024AF"/>
    <w:rsid w:val="00003A81"/>
    <w:rsid w:val="00003DAA"/>
    <w:rsid w:val="00003EA3"/>
    <w:rsid w:val="000052CE"/>
    <w:rsid w:val="00005EAD"/>
    <w:rsid w:val="000063EC"/>
    <w:rsid w:val="00006601"/>
    <w:rsid w:val="00007C88"/>
    <w:rsid w:val="00007D1F"/>
    <w:rsid w:val="000109AD"/>
    <w:rsid w:val="00010DF0"/>
    <w:rsid w:val="000114A5"/>
    <w:rsid w:val="00013026"/>
    <w:rsid w:val="0001554C"/>
    <w:rsid w:val="00015588"/>
    <w:rsid w:val="00015E53"/>
    <w:rsid w:val="00017F7A"/>
    <w:rsid w:val="00020633"/>
    <w:rsid w:val="00020E6F"/>
    <w:rsid w:val="00021216"/>
    <w:rsid w:val="00021F2C"/>
    <w:rsid w:val="00021FB5"/>
    <w:rsid w:val="00022EDB"/>
    <w:rsid w:val="00023C35"/>
    <w:rsid w:val="000246F5"/>
    <w:rsid w:val="000249F3"/>
    <w:rsid w:val="00025AF5"/>
    <w:rsid w:val="00025D44"/>
    <w:rsid w:val="00025E92"/>
    <w:rsid w:val="00027506"/>
    <w:rsid w:val="00027584"/>
    <w:rsid w:val="000300EF"/>
    <w:rsid w:val="00030393"/>
    <w:rsid w:val="00031113"/>
    <w:rsid w:val="00031752"/>
    <w:rsid w:val="0003186E"/>
    <w:rsid w:val="00032262"/>
    <w:rsid w:val="000323F0"/>
    <w:rsid w:val="000333C7"/>
    <w:rsid w:val="00034639"/>
    <w:rsid w:val="000350A7"/>
    <w:rsid w:val="000359C6"/>
    <w:rsid w:val="00035FCD"/>
    <w:rsid w:val="000369F9"/>
    <w:rsid w:val="00037344"/>
    <w:rsid w:val="00037C52"/>
    <w:rsid w:val="00040BF9"/>
    <w:rsid w:val="0004136F"/>
    <w:rsid w:val="0004160C"/>
    <w:rsid w:val="0004171B"/>
    <w:rsid w:val="00041AF2"/>
    <w:rsid w:val="000424B2"/>
    <w:rsid w:val="0004262C"/>
    <w:rsid w:val="0004314A"/>
    <w:rsid w:val="00043BB9"/>
    <w:rsid w:val="00044129"/>
    <w:rsid w:val="0004412B"/>
    <w:rsid w:val="00044237"/>
    <w:rsid w:val="000446EE"/>
    <w:rsid w:val="00047A4E"/>
    <w:rsid w:val="00050C07"/>
    <w:rsid w:val="00052241"/>
    <w:rsid w:val="0005274B"/>
    <w:rsid w:val="000530CD"/>
    <w:rsid w:val="00054400"/>
    <w:rsid w:val="00054AE6"/>
    <w:rsid w:val="00054E3C"/>
    <w:rsid w:val="0005646C"/>
    <w:rsid w:val="00056B1A"/>
    <w:rsid w:val="00057C83"/>
    <w:rsid w:val="000605D4"/>
    <w:rsid w:val="00060B39"/>
    <w:rsid w:val="00061146"/>
    <w:rsid w:val="00061B6F"/>
    <w:rsid w:val="000620AE"/>
    <w:rsid w:val="00062902"/>
    <w:rsid w:val="00062F59"/>
    <w:rsid w:val="000664D8"/>
    <w:rsid w:val="000679A3"/>
    <w:rsid w:val="00070473"/>
    <w:rsid w:val="00071CB3"/>
    <w:rsid w:val="00071EBE"/>
    <w:rsid w:val="00072515"/>
    <w:rsid w:val="00072C42"/>
    <w:rsid w:val="00073580"/>
    <w:rsid w:val="00073FC1"/>
    <w:rsid w:val="000749AA"/>
    <w:rsid w:val="0007594E"/>
    <w:rsid w:val="00075B86"/>
    <w:rsid w:val="00076446"/>
    <w:rsid w:val="00076611"/>
    <w:rsid w:val="00076E6A"/>
    <w:rsid w:val="000779B6"/>
    <w:rsid w:val="00077E01"/>
    <w:rsid w:val="00080D44"/>
    <w:rsid w:val="000817EE"/>
    <w:rsid w:val="00081C30"/>
    <w:rsid w:val="000871E3"/>
    <w:rsid w:val="000877AF"/>
    <w:rsid w:val="00090800"/>
    <w:rsid w:val="00090924"/>
    <w:rsid w:val="00090E03"/>
    <w:rsid w:val="00092306"/>
    <w:rsid w:val="00092BF7"/>
    <w:rsid w:val="00093201"/>
    <w:rsid w:val="000935D6"/>
    <w:rsid w:val="0009377B"/>
    <w:rsid w:val="00093FC3"/>
    <w:rsid w:val="00094509"/>
    <w:rsid w:val="00094911"/>
    <w:rsid w:val="00094D6D"/>
    <w:rsid w:val="00095089"/>
    <w:rsid w:val="00096648"/>
    <w:rsid w:val="00097A99"/>
    <w:rsid w:val="00097B3E"/>
    <w:rsid w:val="000A17F0"/>
    <w:rsid w:val="000A1B97"/>
    <w:rsid w:val="000A4CF4"/>
    <w:rsid w:val="000A699B"/>
    <w:rsid w:val="000A782D"/>
    <w:rsid w:val="000B3795"/>
    <w:rsid w:val="000B3D51"/>
    <w:rsid w:val="000B4151"/>
    <w:rsid w:val="000B53FE"/>
    <w:rsid w:val="000B5B01"/>
    <w:rsid w:val="000B6550"/>
    <w:rsid w:val="000B67E9"/>
    <w:rsid w:val="000B6EF1"/>
    <w:rsid w:val="000B77B8"/>
    <w:rsid w:val="000C02E5"/>
    <w:rsid w:val="000C0385"/>
    <w:rsid w:val="000C0C84"/>
    <w:rsid w:val="000C19DD"/>
    <w:rsid w:val="000C1B46"/>
    <w:rsid w:val="000C1C47"/>
    <w:rsid w:val="000C2126"/>
    <w:rsid w:val="000C3F70"/>
    <w:rsid w:val="000C504A"/>
    <w:rsid w:val="000C695C"/>
    <w:rsid w:val="000D07BC"/>
    <w:rsid w:val="000D0EFB"/>
    <w:rsid w:val="000D25C2"/>
    <w:rsid w:val="000D2C03"/>
    <w:rsid w:val="000D34F6"/>
    <w:rsid w:val="000D40E8"/>
    <w:rsid w:val="000D4901"/>
    <w:rsid w:val="000D50FA"/>
    <w:rsid w:val="000D7C92"/>
    <w:rsid w:val="000D7CDF"/>
    <w:rsid w:val="000D7DE4"/>
    <w:rsid w:val="000D7E74"/>
    <w:rsid w:val="000D7FD4"/>
    <w:rsid w:val="000E2ADE"/>
    <w:rsid w:val="000E3785"/>
    <w:rsid w:val="000E3EEF"/>
    <w:rsid w:val="000E4DDA"/>
    <w:rsid w:val="000E5C71"/>
    <w:rsid w:val="000E6DEE"/>
    <w:rsid w:val="000E7905"/>
    <w:rsid w:val="000E7CA4"/>
    <w:rsid w:val="000E7F29"/>
    <w:rsid w:val="000F012B"/>
    <w:rsid w:val="000F0F55"/>
    <w:rsid w:val="000F2DE9"/>
    <w:rsid w:val="000F2F65"/>
    <w:rsid w:val="000F426F"/>
    <w:rsid w:val="000F429F"/>
    <w:rsid w:val="000F4644"/>
    <w:rsid w:val="000F6B60"/>
    <w:rsid w:val="000F72B1"/>
    <w:rsid w:val="0010037F"/>
    <w:rsid w:val="0010078F"/>
    <w:rsid w:val="0010093D"/>
    <w:rsid w:val="00102B30"/>
    <w:rsid w:val="00104128"/>
    <w:rsid w:val="00106047"/>
    <w:rsid w:val="0010694F"/>
    <w:rsid w:val="00107FC5"/>
    <w:rsid w:val="00111EC5"/>
    <w:rsid w:val="00111EE3"/>
    <w:rsid w:val="001120ED"/>
    <w:rsid w:val="00112510"/>
    <w:rsid w:val="00112852"/>
    <w:rsid w:val="00112855"/>
    <w:rsid w:val="001132E1"/>
    <w:rsid w:val="00113CF3"/>
    <w:rsid w:val="0011404F"/>
    <w:rsid w:val="00114D06"/>
    <w:rsid w:val="00116422"/>
    <w:rsid w:val="00117F01"/>
    <w:rsid w:val="00120A32"/>
    <w:rsid w:val="00120DA5"/>
    <w:rsid w:val="001251A2"/>
    <w:rsid w:val="001252CC"/>
    <w:rsid w:val="00125DF8"/>
    <w:rsid w:val="0013119B"/>
    <w:rsid w:val="001320AC"/>
    <w:rsid w:val="00133BB8"/>
    <w:rsid w:val="0013448B"/>
    <w:rsid w:val="00134BC2"/>
    <w:rsid w:val="00136B70"/>
    <w:rsid w:val="0014012B"/>
    <w:rsid w:val="00140206"/>
    <w:rsid w:val="001402E5"/>
    <w:rsid w:val="0014037A"/>
    <w:rsid w:val="00140971"/>
    <w:rsid w:val="00141552"/>
    <w:rsid w:val="001419FA"/>
    <w:rsid w:val="001423A4"/>
    <w:rsid w:val="00143252"/>
    <w:rsid w:val="00145A65"/>
    <w:rsid w:val="00145E4F"/>
    <w:rsid w:val="001465D5"/>
    <w:rsid w:val="00147E8A"/>
    <w:rsid w:val="0015019A"/>
    <w:rsid w:val="001501C7"/>
    <w:rsid w:val="001508FA"/>
    <w:rsid w:val="00152AD1"/>
    <w:rsid w:val="00152C9E"/>
    <w:rsid w:val="00153581"/>
    <w:rsid w:val="00155980"/>
    <w:rsid w:val="001574F7"/>
    <w:rsid w:val="00157746"/>
    <w:rsid w:val="001578D0"/>
    <w:rsid w:val="00157E2F"/>
    <w:rsid w:val="001605E2"/>
    <w:rsid w:val="001611D4"/>
    <w:rsid w:val="001615BB"/>
    <w:rsid w:val="0016295E"/>
    <w:rsid w:val="00162C3A"/>
    <w:rsid w:val="001655B9"/>
    <w:rsid w:val="00166681"/>
    <w:rsid w:val="00166BDC"/>
    <w:rsid w:val="00167561"/>
    <w:rsid w:val="001707B5"/>
    <w:rsid w:val="0017152D"/>
    <w:rsid w:val="00171791"/>
    <w:rsid w:val="00171A89"/>
    <w:rsid w:val="00172090"/>
    <w:rsid w:val="00176D38"/>
    <w:rsid w:val="00177234"/>
    <w:rsid w:val="00181396"/>
    <w:rsid w:val="0018147D"/>
    <w:rsid w:val="00181530"/>
    <w:rsid w:val="001815D6"/>
    <w:rsid w:val="0018213C"/>
    <w:rsid w:val="00182364"/>
    <w:rsid w:val="001829B9"/>
    <w:rsid w:val="001840CD"/>
    <w:rsid w:val="00185123"/>
    <w:rsid w:val="00185838"/>
    <w:rsid w:val="0018667D"/>
    <w:rsid w:val="00186864"/>
    <w:rsid w:val="00187D01"/>
    <w:rsid w:val="0019078F"/>
    <w:rsid w:val="001908B7"/>
    <w:rsid w:val="001912E5"/>
    <w:rsid w:val="001931A0"/>
    <w:rsid w:val="001939CD"/>
    <w:rsid w:val="00193D18"/>
    <w:rsid w:val="0019441C"/>
    <w:rsid w:val="0019472E"/>
    <w:rsid w:val="00197192"/>
    <w:rsid w:val="001A18C5"/>
    <w:rsid w:val="001A26FE"/>
    <w:rsid w:val="001A2814"/>
    <w:rsid w:val="001A34AE"/>
    <w:rsid w:val="001A531B"/>
    <w:rsid w:val="001A590E"/>
    <w:rsid w:val="001A6931"/>
    <w:rsid w:val="001A6E68"/>
    <w:rsid w:val="001A6F00"/>
    <w:rsid w:val="001B1A03"/>
    <w:rsid w:val="001B28D2"/>
    <w:rsid w:val="001B47C2"/>
    <w:rsid w:val="001B5127"/>
    <w:rsid w:val="001B5337"/>
    <w:rsid w:val="001B6295"/>
    <w:rsid w:val="001B7177"/>
    <w:rsid w:val="001B7B08"/>
    <w:rsid w:val="001C082B"/>
    <w:rsid w:val="001C09B2"/>
    <w:rsid w:val="001C0AA4"/>
    <w:rsid w:val="001C14A4"/>
    <w:rsid w:val="001C15D6"/>
    <w:rsid w:val="001C1A38"/>
    <w:rsid w:val="001C28AF"/>
    <w:rsid w:val="001C2CF5"/>
    <w:rsid w:val="001C46E4"/>
    <w:rsid w:val="001C4FA4"/>
    <w:rsid w:val="001C57EA"/>
    <w:rsid w:val="001C6E60"/>
    <w:rsid w:val="001D082A"/>
    <w:rsid w:val="001D0EF4"/>
    <w:rsid w:val="001D13FE"/>
    <w:rsid w:val="001D1DC4"/>
    <w:rsid w:val="001D20EC"/>
    <w:rsid w:val="001D22E0"/>
    <w:rsid w:val="001D2EC5"/>
    <w:rsid w:val="001D2EEB"/>
    <w:rsid w:val="001D3E65"/>
    <w:rsid w:val="001D5E8B"/>
    <w:rsid w:val="001D6247"/>
    <w:rsid w:val="001D63A5"/>
    <w:rsid w:val="001D7386"/>
    <w:rsid w:val="001E00D1"/>
    <w:rsid w:val="001E0E2B"/>
    <w:rsid w:val="001E22F4"/>
    <w:rsid w:val="001E318B"/>
    <w:rsid w:val="001E3DA0"/>
    <w:rsid w:val="001E4C21"/>
    <w:rsid w:val="001E6B29"/>
    <w:rsid w:val="001E70AA"/>
    <w:rsid w:val="001E7F89"/>
    <w:rsid w:val="001F1356"/>
    <w:rsid w:val="001F1960"/>
    <w:rsid w:val="001F1B53"/>
    <w:rsid w:val="001F20F3"/>
    <w:rsid w:val="001F26C4"/>
    <w:rsid w:val="001F29D3"/>
    <w:rsid w:val="001F2DE0"/>
    <w:rsid w:val="001F3540"/>
    <w:rsid w:val="001F3EA5"/>
    <w:rsid w:val="001F3EDC"/>
    <w:rsid w:val="001F438C"/>
    <w:rsid w:val="001F4472"/>
    <w:rsid w:val="001F50F0"/>
    <w:rsid w:val="001F5CA9"/>
    <w:rsid w:val="001F5CAE"/>
    <w:rsid w:val="001F71DE"/>
    <w:rsid w:val="00200192"/>
    <w:rsid w:val="002003F4"/>
    <w:rsid w:val="00201628"/>
    <w:rsid w:val="002025A0"/>
    <w:rsid w:val="00204928"/>
    <w:rsid w:val="002054B4"/>
    <w:rsid w:val="00206327"/>
    <w:rsid w:val="00206C67"/>
    <w:rsid w:val="002076EF"/>
    <w:rsid w:val="00207BE3"/>
    <w:rsid w:val="00211FC8"/>
    <w:rsid w:val="00212576"/>
    <w:rsid w:val="002132A8"/>
    <w:rsid w:val="00213606"/>
    <w:rsid w:val="00213731"/>
    <w:rsid w:val="00214487"/>
    <w:rsid w:val="002168FC"/>
    <w:rsid w:val="002201A6"/>
    <w:rsid w:val="00220904"/>
    <w:rsid w:val="002217F4"/>
    <w:rsid w:val="00222B6B"/>
    <w:rsid w:val="00224365"/>
    <w:rsid w:val="00225221"/>
    <w:rsid w:val="0022574B"/>
    <w:rsid w:val="00225E3D"/>
    <w:rsid w:val="00226F09"/>
    <w:rsid w:val="00231048"/>
    <w:rsid w:val="002315F7"/>
    <w:rsid w:val="002331ED"/>
    <w:rsid w:val="00233294"/>
    <w:rsid w:val="0023367D"/>
    <w:rsid w:val="002340F4"/>
    <w:rsid w:val="00234BC9"/>
    <w:rsid w:val="00234D2E"/>
    <w:rsid w:val="002358E8"/>
    <w:rsid w:val="00235D65"/>
    <w:rsid w:val="002368DD"/>
    <w:rsid w:val="00236C25"/>
    <w:rsid w:val="00237833"/>
    <w:rsid w:val="00240861"/>
    <w:rsid w:val="00240922"/>
    <w:rsid w:val="0024123B"/>
    <w:rsid w:val="00241433"/>
    <w:rsid w:val="00245278"/>
    <w:rsid w:val="0024556F"/>
    <w:rsid w:val="0024689F"/>
    <w:rsid w:val="002468C3"/>
    <w:rsid w:val="00246D13"/>
    <w:rsid w:val="00247DA7"/>
    <w:rsid w:val="002514FE"/>
    <w:rsid w:val="00251DD0"/>
    <w:rsid w:val="00251DD2"/>
    <w:rsid w:val="00252B2A"/>
    <w:rsid w:val="00254329"/>
    <w:rsid w:val="0025443B"/>
    <w:rsid w:val="00256297"/>
    <w:rsid w:val="00256795"/>
    <w:rsid w:val="00257779"/>
    <w:rsid w:val="00261E0E"/>
    <w:rsid w:val="00261EF6"/>
    <w:rsid w:val="00261F11"/>
    <w:rsid w:val="00262099"/>
    <w:rsid w:val="002624F0"/>
    <w:rsid w:val="00262CBA"/>
    <w:rsid w:val="00263844"/>
    <w:rsid w:val="00263C7C"/>
    <w:rsid w:val="00265E6B"/>
    <w:rsid w:val="002664EF"/>
    <w:rsid w:val="00266623"/>
    <w:rsid w:val="00266A61"/>
    <w:rsid w:val="00266D16"/>
    <w:rsid w:val="00267E4E"/>
    <w:rsid w:val="00267EBE"/>
    <w:rsid w:val="00270062"/>
    <w:rsid w:val="00270D39"/>
    <w:rsid w:val="002721CA"/>
    <w:rsid w:val="00272F09"/>
    <w:rsid w:val="002756C6"/>
    <w:rsid w:val="00275814"/>
    <w:rsid w:val="00276248"/>
    <w:rsid w:val="002766C7"/>
    <w:rsid w:val="0027711C"/>
    <w:rsid w:val="00277A46"/>
    <w:rsid w:val="00277C36"/>
    <w:rsid w:val="00282589"/>
    <w:rsid w:val="0028398B"/>
    <w:rsid w:val="0028408B"/>
    <w:rsid w:val="0028443C"/>
    <w:rsid w:val="00284FD5"/>
    <w:rsid w:val="00286DD2"/>
    <w:rsid w:val="00287B72"/>
    <w:rsid w:val="00287CE0"/>
    <w:rsid w:val="00290537"/>
    <w:rsid w:val="0029126B"/>
    <w:rsid w:val="002914F9"/>
    <w:rsid w:val="00291728"/>
    <w:rsid w:val="0029206E"/>
    <w:rsid w:val="00292ECB"/>
    <w:rsid w:val="00293905"/>
    <w:rsid w:val="00294638"/>
    <w:rsid w:val="0029490E"/>
    <w:rsid w:val="00295751"/>
    <w:rsid w:val="00296B35"/>
    <w:rsid w:val="0029769D"/>
    <w:rsid w:val="00297847"/>
    <w:rsid w:val="00297E4C"/>
    <w:rsid w:val="00297F2B"/>
    <w:rsid w:val="002A066A"/>
    <w:rsid w:val="002A0961"/>
    <w:rsid w:val="002A1D0A"/>
    <w:rsid w:val="002A2DD6"/>
    <w:rsid w:val="002A2E9D"/>
    <w:rsid w:val="002A358C"/>
    <w:rsid w:val="002A3F50"/>
    <w:rsid w:val="002A4D8F"/>
    <w:rsid w:val="002A5BA5"/>
    <w:rsid w:val="002A7397"/>
    <w:rsid w:val="002B090A"/>
    <w:rsid w:val="002B0B5F"/>
    <w:rsid w:val="002B1665"/>
    <w:rsid w:val="002B1F78"/>
    <w:rsid w:val="002B2103"/>
    <w:rsid w:val="002B3517"/>
    <w:rsid w:val="002B39B7"/>
    <w:rsid w:val="002B3FBF"/>
    <w:rsid w:val="002B6DDC"/>
    <w:rsid w:val="002B6ED1"/>
    <w:rsid w:val="002B7B5D"/>
    <w:rsid w:val="002C00C8"/>
    <w:rsid w:val="002C010F"/>
    <w:rsid w:val="002C0407"/>
    <w:rsid w:val="002C1524"/>
    <w:rsid w:val="002C3D62"/>
    <w:rsid w:val="002C3DDE"/>
    <w:rsid w:val="002C4CC8"/>
    <w:rsid w:val="002C6132"/>
    <w:rsid w:val="002C7A13"/>
    <w:rsid w:val="002D0049"/>
    <w:rsid w:val="002D2682"/>
    <w:rsid w:val="002D3E61"/>
    <w:rsid w:val="002D49C5"/>
    <w:rsid w:val="002D581B"/>
    <w:rsid w:val="002D62A2"/>
    <w:rsid w:val="002D765C"/>
    <w:rsid w:val="002D7CC6"/>
    <w:rsid w:val="002D7D18"/>
    <w:rsid w:val="002E0BA5"/>
    <w:rsid w:val="002E0DDD"/>
    <w:rsid w:val="002E2484"/>
    <w:rsid w:val="002E2756"/>
    <w:rsid w:val="002E35F9"/>
    <w:rsid w:val="002E3B32"/>
    <w:rsid w:val="002E4AAF"/>
    <w:rsid w:val="002E4F82"/>
    <w:rsid w:val="002E5244"/>
    <w:rsid w:val="002E5502"/>
    <w:rsid w:val="002E694E"/>
    <w:rsid w:val="002E70EC"/>
    <w:rsid w:val="002E781D"/>
    <w:rsid w:val="002E7D52"/>
    <w:rsid w:val="002F07BA"/>
    <w:rsid w:val="002F0921"/>
    <w:rsid w:val="002F0F25"/>
    <w:rsid w:val="002F11CC"/>
    <w:rsid w:val="002F16CE"/>
    <w:rsid w:val="002F302E"/>
    <w:rsid w:val="002F3F0C"/>
    <w:rsid w:val="002F4A63"/>
    <w:rsid w:val="002F4FDB"/>
    <w:rsid w:val="002F56B0"/>
    <w:rsid w:val="002F610F"/>
    <w:rsid w:val="00301CB9"/>
    <w:rsid w:val="00301F03"/>
    <w:rsid w:val="00304552"/>
    <w:rsid w:val="00304566"/>
    <w:rsid w:val="00311131"/>
    <w:rsid w:val="00311306"/>
    <w:rsid w:val="00311EAA"/>
    <w:rsid w:val="003127D0"/>
    <w:rsid w:val="0031325E"/>
    <w:rsid w:val="00313AA9"/>
    <w:rsid w:val="00315FBB"/>
    <w:rsid w:val="00315FCC"/>
    <w:rsid w:val="00315FFC"/>
    <w:rsid w:val="00316153"/>
    <w:rsid w:val="0031679B"/>
    <w:rsid w:val="003168B7"/>
    <w:rsid w:val="003204B4"/>
    <w:rsid w:val="00320599"/>
    <w:rsid w:val="00321AF3"/>
    <w:rsid w:val="00321F73"/>
    <w:rsid w:val="003226AA"/>
    <w:rsid w:val="0032399A"/>
    <w:rsid w:val="00323A6D"/>
    <w:rsid w:val="00324CF6"/>
    <w:rsid w:val="003250EA"/>
    <w:rsid w:val="00325F43"/>
    <w:rsid w:val="003265B1"/>
    <w:rsid w:val="00327184"/>
    <w:rsid w:val="00330F73"/>
    <w:rsid w:val="00331387"/>
    <w:rsid w:val="00331F77"/>
    <w:rsid w:val="00332157"/>
    <w:rsid w:val="00333E6A"/>
    <w:rsid w:val="003353A8"/>
    <w:rsid w:val="003361A5"/>
    <w:rsid w:val="00336444"/>
    <w:rsid w:val="003370F4"/>
    <w:rsid w:val="0033759B"/>
    <w:rsid w:val="00337A26"/>
    <w:rsid w:val="00340083"/>
    <w:rsid w:val="00340B87"/>
    <w:rsid w:val="0034127E"/>
    <w:rsid w:val="00342717"/>
    <w:rsid w:val="0034367C"/>
    <w:rsid w:val="00343C08"/>
    <w:rsid w:val="00344437"/>
    <w:rsid w:val="00344E50"/>
    <w:rsid w:val="0034555C"/>
    <w:rsid w:val="00346B3D"/>
    <w:rsid w:val="003515F3"/>
    <w:rsid w:val="00353171"/>
    <w:rsid w:val="0035381B"/>
    <w:rsid w:val="00354111"/>
    <w:rsid w:val="003545EF"/>
    <w:rsid w:val="003547D1"/>
    <w:rsid w:val="003547FD"/>
    <w:rsid w:val="003548F8"/>
    <w:rsid w:val="00355346"/>
    <w:rsid w:val="00355954"/>
    <w:rsid w:val="003569D2"/>
    <w:rsid w:val="0036005D"/>
    <w:rsid w:val="00360A58"/>
    <w:rsid w:val="0036302B"/>
    <w:rsid w:val="00364D4D"/>
    <w:rsid w:val="003669A2"/>
    <w:rsid w:val="00370D9D"/>
    <w:rsid w:val="0037272C"/>
    <w:rsid w:val="00372AFC"/>
    <w:rsid w:val="00372F68"/>
    <w:rsid w:val="00373571"/>
    <w:rsid w:val="00373D6F"/>
    <w:rsid w:val="003740D9"/>
    <w:rsid w:val="003742CC"/>
    <w:rsid w:val="0037460D"/>
    <w:rsid w:val="00375618"/>
    <w:rsid w:val="00376057"/>
    <w:rsid w:val="00376242"/>
    <w:rsid w:val="0037798D"/>
    <w:rsid w:val="003805D0"/>
    <w:rsid w:val="00380C39"/>
    <w:rsid w:val="00381197"/>
    <w:rsid w:val="003814AF"/>
    <w:rsid w:val="0038331B"/>
    <w:rsid w:val="00383D01"/>
    <w:rsid w:val="0038425E"/>
    <w:rsid w:val="00384F04"/>
    <w:rsid w:val="003872EB"/>
    <w:rsid w:val="00387373"/>
    <w:rsid w:val="00390522"/>
    <w:rsid w:val="003908D1"/>
    <w:rsid w:val="00390F1C"/>
    <w:rsid w:val="00391728"/>
    <w:rsid w:val="00391CD1"/>
    <w:rsid w:val="0039241A"/>
    <w:rsid w:val="003925AF"/>
    <w:rsid w:val="00392774"/>
    <w:rsid w:val="00392807"/>
    <w:rsid w:val="00392C84"/>
    <w:rsid w:val="00394AA9"/>
    <w:rsid w:val="00394FEC"/>
    <w:rsid w:val="0039517D"/>
    <w:rsid w:val="00395916"/>
    <w:rsid w:val="003974E8"/>
    <w:rsid w:val="003A1029"/>
    <w:rsid w:val="003A10AF"/>
    <w:rsid w:val="003A21CA"/>
    <w:rsid w:val="003A44A4"/>
    <w:rsid w:val="003B0E03"/>
    <w:rsid w:val="003B12FC"/>
    <w:rsid w:val="003B32CE"/>
    <w:rsid w:val="003B5681"/>
    <w:rsid w:val="003B5B23"/>
    <w:rsid w:val="003B65F0"/>
    <w:rsid w:val="003B743D"/>
    <w:rsid w:val="003C0AA8"/>
    <w:rsid w:val="003C30F2"/>
    <w:rsid w:val="003C41C8"/>
    <w:rsid w:val="003C4E6A"/>
    <w:rsid w:val="003C5009"/>
    <w:rsid w:val="003C6FB1"/>
    <w:rsid w:val="003C7393"/>
    <w:rsid w:val="003C7515"/>
    <w:rsid w:val="003D113C"/>
    <w:rsid w:val="003D1234"/>
    <w:rsid w:val="003D127B"/>
    <w:rsid w:val="003D181F"/>
    <w:rsid w:val="003D20AC"/>
    <w:rsid w:val="003D2830"/>
    <w:rsid w:val="003D2A16"/>
    <w:rsid w:val="003D31D1"/>
    <w:rsid w:val="003D3637"/>
    <w:rsid w:val="003D4746"/>
    <w:rsid w:val="003D5B80"/>
    <w:rsid w:val="003D5CD3"/>
    <w:rsid w:val="003D630C"/>
    <w:rsid w:val="003E18EC"/>
    <w:rsid w:val="003E25A3"/>
    <w:rsid w:val="003E25D6"/>
    <w:rsid w:val="003E3B21"/>
    <w:rsid w:val="003E60A7"/>
    <w:rsid w:val="003E7A19"/>
    <w:rsid w:val="003E7E9D"/>
    <w:rsid w:val="003F0277"/>
    <w:rsid w:val="003F10E3"/>
    <w:rsid w:val="003F2778"/>
    <w:rsid w:val="003F2C39"/>
    <w:rsid w:val="003F3414"/>
    <w:rsid w:val="003F46BF"/>
    <w:rsid w:val="003F4706"/>
    <w:rsid w:val="003F59A6"/>
    <w:rsid w:val="003F685B"/>
    <w:rsid w:val="003F6A04"/>
    <w:rsid w:val="004008FB"/>
    <w:rsid w:val="00400A5D"/>
    <w:rsid w:val="00401C1E"/>
    <w:rsid w:val="004020B4"/>
    <w:rsid w:val="00403365"/>
    <w:rsid w:val="00403D3A"/>
    <w:rsid w:val="0040425F"/>
    <w:rsid w:val="00406FED"/>
    <w:rsid w:val="00412401"/>
    <w:rsid w:val="00412447"/>
    <w:rsid w:val="00412B94"/>
    <w:rsid w:val="00412EDB"/>
    <w:rsid w:val="0041416B"/>
    <w:rsid w:val="00414F47"/>
    <w:rsid w:val="00415473"/>
    <w:rsid w:val="004156B3"/>
    <w:rsid w:val="00415D62"/>
    <w:rsid w:val="00415DBB"/>
    <w:rsid w:val="00417547"/>
    <w:rsid w:val="0042038A"/>
    <w:rsid w:val="00420941"/>
    <w:rsid w:val="00420A86"/>
    <w:rsid w:val="00420D20"/>
    <w:rsid w:val="004224C5"/>
    <w:rsid w:val="00422B55"/>
    <w:rsid w:val="00423AE6"/>
    <w:rsid w:val="004242B5"/>
    <w:rsid w:val="004258AA"/>
    <w:rsid w:val="004263EB"/>
    <w:rsid w:val="0042742A"/>
    <w:rsid w:val="00427C20"/>
    <w:rsid w:val="004303C7"/>
    <w:rsid w:val="00431206"/>
    <w:rsid w:val="00432373"/>
    <w:rsid w:val="00432DFA"/>
    <w:rsid w:val="00432FF5"/>
    <w:rsid w:val="0043454C"/>
    <w:rsid w:val="00434DEB"/>
    <w:rsid w:val="004356B2"/>
    <w:rsid w:val="00435D31"/>
    <w:rsid w:val="004370EB"/>
    <w:rsid w:val="00437695"/>
    <w:rsid w:val="00437CF8"/>
    <w:rsid w:val="004401AF"/>
    <w:rsid w:val="004409E3"/>
    <w:rsid w:val="00442CB6"/>
    <w:rsid w:val="004437E5"/>
    <w:rsid w:val="00443DB9"/>
    <w:rsid w:val="004461ED"/>
    <w:rsid w:val="004465E6"/>
    <w:rsid w:val="00450287"/>
    <w:rsid w:val="0045034D"/>
    <w:rsid w:val="004522CD"/>
    <w:rsid w:val="00452462"/>
    <w:rsid w:val="004530AA"/>
    <w:rsid w:val="00453179"/>
    <w:rsid w:val="00454374"/>
    <w:rsid w:val="00454BEB"/>
    <w:rsid w:val="004568B3"/>
    <w:rsid w:val="00457800"/>
    <w:rsid w:val="00457A3C"/>
    <w:rsid w:val="004606BB"/>
    <w:rsid w:val="00460924"/>
    <w:rsid w:val="0046144F"/>
    <w:rsid w:val="00462A89"/>
    <w:rsid w:val="00462EE2"/>
    <w:rsid w:val="004631AE"/>
    <w:rsid w:val="00463365"/>
    <w:rsid w:val="004635FA"/>
    <w:rsid w:val="00466403"/>
    <w:rsid w:val="004671C5"/>
    <w:rsid w:val="0046739B"/>
    <w:rsid w:val="00472CFC"/>
    <w:rsid w:val="004743C7"/>
    <w:rsid w:val="004747F3"/>
    <w:rsid w:val="00474E55"/>
    <w:rsid w:val="00475139"/>
    <w:rsid w:val="00475B12"/>
    <w:rsid w:val="004772C8"/>
    <w:rsid w:val="00477BCD"/>
    <w:rsid w:val="0048211E"/>
    <w:rsid w:val="00482D82"/>
    <w:rsid w:val="00484CA7"/>
    <w:rsid w:val="00487786"/>
    <w:rsid w:val="004879A3"/>
    <w:rsid w:val="00490312"/>
    <w:rsid w:val="00490DE7"/>
    <w:rsid w:val="0049119B"/>
    <w:rsid w:val="004925BC"/>
    <w:rsid w:val="00492EFB"/>
    <w:rsid w:val="00493207"/>
    <w:rsid w:val="00494598"/>
    <w:rsid w:val="004946D5"/>
    <w:rsid w:val="00495C3E"/>
    <w:rsid w:val="004969F0"/>
    <w:rsid w:val="004A090E"/>
    <w:rsid w:val="004A0DED"/>
    <w:rsid w:val="004A1F3C"/>
    <w:rsid w:val="004A48A1"/>
    <w:rsid w:val="004A4D3B"/>
    <w:rsid w:val="004A573F"/>
    <w:rsid w:val="004A6442"/>
    <w:rsid w:val="004A7599"/>
    <w:rsid w:val="004A7636"/>
    <w:rsid w:val="004B0C4A"/>
    <w:rsid w:val="004B1923"/>
    <w:rsid w:val="004B2DD2"/>
    <w:rsid w:val="004B61A1"/>
    <w:rsid w:val="004B7496"/>
    <w:rsid w:val="004C06C7"/>
    <w:rsid w:val="004C2040"/>
    <w:rsid w:val="004C28AE"/>
    <w:rsid w:val="004C2B9F"/>
    <w:rsid w:val="004C2E14"/>
    <w:rsid w:val="004C4857"/>
    <w:rsid w:val="004C5908"/>
    <w:rsid w:val="004C6C1D"/>
    <w:rsid w:val="004C709B"/>
    <w:rsid w:val="004C7A24"/>
    <w:rsid w:val="004D11E7"/>
    <w:rsid w:val="004D2845"/>
    <w:rsid w:val="004D2E8B"/>
    <w:rsid w:val="004D4357"/>
    <w:rsid w:val="004D4614"/>
    <w:rsid w:val="004D6B4F"/>
    <w:rsid w:val="004D741C"/>
    <w:rsid w:val="004E0424"/>
    <w:rsid w:val="004E09B9"/>
    <w:rsid w:val="004E0C50"/>
    <w:rsid w:val="004E1170"/>
    <w:rsid w:val="004E1EC9"/>
    <w:rsid w:val="004E2556"/>
    <w:rsid w:val="004E31F6"/>
    <w:rsid w:val="004E36C6"/>
    <w:rsid w:val="004E3CEA"/>
    <w:rsid w:val="004E4108"/>
    <w:rsid w:val="004E5277"/>
    <w:rsid w:val="004E57A1"/>
    <w:rsid w:val="004E5C7F"/>
    <w:rsid w:val="004E7205"/>
    <w:rsid w:val="004F0753"/>
    <w:rsid w:val="004F10AC"/>
    <w:rsid w:val="004F1582"/>
    <w:rsid w:val="004F1587"/>
    <w:rsid w:val="004F41B3"/>
    <w:rsid w:val="004F6E1B"/>
    <w:rsid w:val="005042C3"/>
    <w:rsid w:val="00506A71"/>
    <w:rsid w:val="00506D40"/>
    <w:rsid w:val="00507D7D"/>
    <w:rsid w:val="0051046F"/>
    <w:rsid w:val="005107DC"/>
    <w:rsid w:val="00511547"/>
    <w:rsid w:val="005123B7"/>
    <w:rsid w:val="00513813"/>
    <w:rsid w:val="00514F05"/>
    <w:rsid w:val="005160B5"/>
    <w:rsid w:val="00516C0D"/>
    <w:rsid w:val="00517033"/>
    <w:rsid w:val="005178D0"/>
    <w:rsid w:val="00520567"/>
    <w:rsid w:val="005208FF"/>
    <w:rsid w:val="00520D2C"/>
    <w:rsid w:val="005219B8"/>
    <w:rsid w:val="005221E5"/>
    <w:rsid w:val="005222E1"/>
    <w:rsid w:val="0052335F"/>
    <w:rsid w:val="00523782"/>
    <w:rsid w:val="00525010"/>
    <w:rsid w:val="005255E5"/>
    <w:rsid w:val="00527343"/>
    <w:rsid w:val="0052796D"/>
    <w:rsid w:val="00527E91"/>
    <w:rsid w:val="00530530"/>
    <w:rsid w:val="005309AF"/>
    <w:rsid w:val="005316D4"/>
    <w:rsid w:val="00532250"/>
    <w:rsid w:val="00532372"/>
    <w:rsid w:val="005337F6"/>
    <w:rsid w:val="00534B9F"/>
    <w:rsid w:val="0053513F"/>
    <w:rsid w:val="0053645D"/>
    <w:rsid w:val="0053646F"/>
    <w:rsid w:val="005372BA"/>
    <w:rsid w:val="00537C48"/>
    <w:rsid w:val="00540BCA"/>
    <w:rsid w:val="00540E63"/>
    <w:rsid w:val="00541BF5"/>
    <w:rsid w:val="005427F6"/>
    <w:rsid w:val="005441CB"/>
    <w:rsid w:val="0054426D"/>
    <w:rsid w:val="00545481"/>
    <w:rsid w:val="0054575A"/>
    <w:rsid w:val="00545FEC"/>
    <w:rsid w:val="00546731"/>
    <w:rsid w:val="00546C0B"/>
    <w:rsid w:val="00547207"/>
    <w:rsid w:val="005478E7"/>
    <w:rsid w:val="00547F3A"/>
    <w:rsid w:val="00550699"/>
    <w:rsid w:val="00551852"/>
    <w:rsid w:val="005518C4"/>
    <w:rsid w:val="00551C62"/>
    <w:rsid w:val="00552A2C"/>
    <w:rsid w:val="00552BC3"/>
    <w:rsid w:val="00553D1E"/>
    <w:rsid w:val="005547A4"/>
    <w:rsid w:val="00555757"/>
    <w:rsid w:val="00556400"/>
    <w:rsid w:val="005569BA"/>
    <w:rsid w:val="00557E16"/>
    <w:rsid w:val="00560651"/>
    <w:rsid w:val="00561557"/>
    <w:rsid w:val="00561E40"/>
    <w:rsid w:val="005629D2"/>
    <w:rsid w:val="0056341A"/>
    <w:rsid w:val="00564041"/>
    <w:rsid w:val="0056415D"/>
    <w:rsid w:val="005643C6"/>
    <w:rsid w:val="00564B43"/>
    <w:rsid w:val="00565B8B"/>
    <w:rsid w:val="00567E9A"/>
    <w:rsid w:val="0057037A"/>
    <w:rsid w:val="005708F0"/>
    <w:rsid w:val="00570A18"/>
    <w:rsid w:val="0057101A"/>
    <w:rsid w:val="00571839"/>
    <w:rsid w:val="00571A3E"/>
    <w:rsid w:val="00572FDF"/>
    <w:rsid w:val="00573DF1"/>
    <w:rsid w:val="00575A90"/>
    <w:rsid w:val="00575D12"/>
    <w:rsid w:val="00575FC6"/>
    <w:rsid w:val="00577DC0"/>
    <w:rsid w:val="00580B39"/>
    <w:rsid w:val="0058149D"/>
    <w:rsid w:val="0058196D"/>
    <w:rsid w:val="00581BE5"/>
    <w:rsid w:val="00581CDE"/>
    <w:rsid w:val="005822B0"/>
    <w:rsid w:val="0058250B"/>
    <w:rsid w:val="00582554"/>
    <w:rsid w:val="0058375D"/>
    <w:rsid w:val="00583B20"/>
    <w:rsid w:val="00584547"/>
    <w:rsid w:val="0058574F"/>
    <w:rsid w:val="00586215"/>
    <w:rsid w:val="00586A8A"/>
    <w:rsid w:val="00591472"/>
    <w:rsid w:val="00591B32"/>
    <w:rsid w:val="00591B9E"/>
    <w:rsid w:val="00593135"/>
    <w:rsid w:val="005931E8"/>
    <w:rsid w:val="00593786"/>
    <w:rsid w:val="005941F3"/>
    <w:rsid w:val="005945AC"/>
    <w:rsid w:val="00594B6B"/>
    <w:rsid w:val="0059542C"/>
    <w:rsid w:val="0059543A"/>
    <w:rsid w:val="00595693"/>
    <w:rsid w:val="00596A68"/>
    <w:rsid w:val="00596E03"/>
    <w:rsid w:val="005976C0"/>
    <w:rsid w:val="00597A34"/>
    <w:rsid w:val="005A059D"/>
    <w:rsid w:val="005A0EA2"/>
    <w:rsid w:val="005A10B9"/>
    <w:rsid w:val="005A1675"/>
    <w:rsid w:val="005A36DB"/>
    <w:rsid w:val="005A43BA"/>
    <w:rsid w:val="005A52CC"/>
    <w:rsid w:val="005A55CE"/>
    <w:rsid w:val="005A5C91"/>
    <w:rsid w:val="005A5D2A"/>
    <w:rsid w:val="005A620B"/>
    <w:rsid w:val="005A75DC"/>
    <w:rsid w:val="005A7D0F"/>
    <w:rsid w:val="005B262D"/>
    <w:rsid w:val="005B3659"/>
    <w:rsid w:val="005B3844"/>
    <w:rsid w:val="005B3D25"/>
    <w:rsid w:val="005B5847"/>
    <w:rsid w:val="005B7521"/>
    <w:rsid w:val="005B77DA"/>
    <w:rsid w:val="005C01DA"/>
    <w:rsid w:val="005C1461"/>
    <w:rsid w:val="005C16C7"/>
    <w:rsid w:val="005C39C8"/>
    <w:rsid w:val="005C4D79"/>
    <w:rsid w:val="005C53C9"/>
    <w:rsid w:val="005C552E"/>
    <w:rsid w:val="005C6FD3"/>
    <w:rsid w:val="005C7FE0"/>
    <w:rsid w:val="005D0535"/>
    <w:rsid w:val="005D266C"/>
    <w:rsid w:val="005D2E10"/>
    <w:rsid w:val="005D4761"/>
    <w:rsid w:val="005D6451"/>
    <w:rsid w:val="005D6B74"/>
    <w:rsid w:val="005D7111"/>
    <w:rsid w:val="005E0901"/>
    <w:rsid w:val="005E2115"/>
    <w:rsid w:val="005E2308"/>
    <w:rsid w:val="005E3433"/>
    <w:rsid w:val="005E4BDF"/>
    <w:rsid w:val="005E7874"/>
    <w:rsid w:val="005F0547"/>
    <w:rsid w:val="005F0A7B"/>
    <w:rsid w:val="005F2672"/>
    <w:rsid w:val="005F31FC"/>
    <w:rsid w:val="005F3A2E"/>
    <w:rsid w:val="005F3EA1"/>
    <w:rsid w:val="005F4D8F"/>
    <w:rsid w:val="005F500B"/>
    <w:rsid w:val="005F6DD7"/>
    <w:rsid w:val="00600140"/>
    <w:rsid w:val="006004AC"/>
    <w:rsid w:val="006005B5"/>
    <w:rsid w:val="00600DB9"/>
    <w:rsid w:val="006011BE"/>
    <w:rsid w:val="0060209F"/>
    <w:rsid w:val="006027AC"/>
    <w:rsid w:val="00602C6B"/>
    <w:rsid w:val="006032FB"/>
    <w:rsid w:val="00603833"/>
    <w:rsid w:val="00603906"/>
    <w:rsid w:val="00603B09"/>
    <w:rsid w:val="00603FE7"/>
    <w:rsid w:val="00604D8C"/>
    <w:rsid w:val="00605957"/>
    <w:rsid w:val="00606470"/>
    <w:rsid w:val="006068D2"/>
    <w:rsid w:val="0060779D"/>
    <w:rsid w:val="0061150F"/>
    <w:rsid w:val="00613001"/>
    <w:rsid w:val="006141AB"/>
    <w:rsid w:val="00614844"/>
    <w:rsid w:val="006162F2"/>
    <w:rsid w:val="006172B0"/>
    <w:rsid w:val="00617ABA"/>
    <w:rsid w:val="00620C25"/>
    <w:rsid w:val="00620D24"/>
    <w:rsid w:val="00621D67"/>
    <w:rsid w:val="00622C10"/>
    <w:rsid w:val="006241F9"/>
    <w:rsid w:val="0062558E"/>
    <w:rsid w:val="00626E2F"/>
    <w:rsid w:val="00627DE0"/>
    <w:rsid w:val="006301A2"/>
    <w:rsid w:val="00630B4E"/>
    <w:rsid w:val="00630EF5"/>
    <w:rsid w:val="00631387"/>
    <w:rsid w:val="006314D5"/>
    <w:rsid w:val="00631B88"/>
    <w:rsid w:val="006324B6"/>
    <w:rsid w:val="00632DA5"/>
    <w:rsid w:val="00632E1B"/>
    <w:rsid w:val="0063313B"/>
    <w:rsid w:val="0063452E"/>
    <w:rsid w:val="00634A11"/>
    <w:rsid w:val="006350C2"/>
    <w:rsid w:val="006364F4"/>
    <w:rsid w:val="00643712"/>
    <w:rsid w:val="0064420C"/>
    <w:rsid w:val="006455A9"/>
    <w:rsid w:val="00647041"/>
    <w:rsid w:val="006470AF"/>
    <w:rsid w:val="00650043"/>
    <w:rsid w:val="00650979"/>
    <w:rsid w:val="006524D9"/>
    <w:rsid w:val="00652ED0"/>
    <w:rsid w:val="006535E5"/>
    <w:rsid w:val="0065361E"/>
    <w:rsid w:val="00654B90"/>
    <w:rsid w:val="00655D35"/>
    <w:rsid w:val="006560DA"/>
    <w:rsid w:val="00656E9E"/>
    <w:rsid w:val="006606F2"/>
    <w:rsid w:val="00661007"/>
    <w:rsid w:val="00662239"/>
    <w:rsid w:val="0066367C"/>
    <w:rsid w:val="00664626"/>
    <w:rsid w:val="00665D63"/>
    <w:rsid w:val="00666E7B"/>
    <w:rsid w:val="0067133D"/>
    <w:rsid w:val="0067284F"/>
    <w:rsid w:val="006729A0"/>
    <w:rsid w:val="0067408F"/>
    <w:rsid w:val="006747B1"/>
    <w:rsid w:val="006776B3"/>
    <w:rsid w:val="00682210"/>
    <w:rsid w:val="0068262B"/>
    <w:rsid w:val="00683876"/>
    <w:rsid w:val="00685056"/>
    <w:rsid w:val="00686207"/>
    <w:rsid w:val="00687DA1"/>
    <w:rsid w:val="00691BB5"/>
    <w:rsid w:val="0069275E"/>
    <w:rsid w:val="0069305F"/>
    <w:rsid w:val="006932EA"/>
    <w:rsid w:val="00694B7C"/>
    <w:rsid w:val="006966F0"/>
    <w:rsid w:val="00696E95"/>
    <w:rsid w:val="0069721A"/>
    <w:rsid w:val="006972ED"/>
    <w:rsid w:val="00697DF9"/>
    <w:rsid w:val="006A10E8"/>
    <w:rsid w:val="006A1189"/>
    <w:rsid w:val="006A16E7"/>
    <w:rsid w:val="006A2776"/>
    <w:rsid w:val="006A2882"/>
    <w:rsid w:val="006A4582"/>
    <w:rsid w:val="006A4ABE"/>
    <w:rsid w:val="006A6087"/>
    <w:rsid w:val="006A671A"/>
    <w:rsid w:val="006A692A"/>
    <w:rsid w:val="006A7F36"/>
    <w:rsid w:val="006B068F"/>
    <w:rsid w:val="006B2301"/>
    <w:rsid w:val="006B32A7"/>
    <w:rsid w:val="006B3402"/>
    <w:rsid w:val="006B388C"/>
    <w:rsid w:val="006B57B1"/>
    <w:rsid w:val="006B5AA1"/>
    <w:rsid w:val="006B6112"/>
    <w:rsid w:val="006B646D"/>
    <w:rsid w:val="006B6662"/>
    <w:rsid w:val="006B7B8A"/>
    <w:rsid w:val="006B7DD0"/>
    <w:rsid w:val="006C0101"/>
    <w:rsid w:val="006C0821"/>
    <w:rsid w:val="006C26C3"/>
    <w:rsid w:val="006C4F9C"/>
    <w:rsid w:val="006C51DB"/>
    <w:rsid w:val="006C60E6"/>
    <w:rsid w:val="006C6792"/>
    <w:rsid w:val="006C6974"/>
    <w:rsid w:val="006C6ADC"/>
    <w:rsid w:val="006D1A41"/>
    <w:rsid w:val="006D1D4E"/>
    <w:rsid w:val="006D2F41"/>
    <w:rsid w:val="006D33C2"/>
    <w:rsid w:val="006D563A"/>
    <w:rsid w:val="006D5AB1"/>
    <w:rsid w:val="006E0CA6"/>
    <w:rsid w:val="006E0F93"/>
    <w:rsid w:val="006E1BA2"/>
    <w:rsid w:val="006E3350"/>
    <w:rsid w:val="006E3691"/>
    <w:rsid w:val="006E509F"/>
    <w:rsid w:val="006E5382"/>
    <w:rsid w:val="006E5AFE"/>
    <w:rsid w:val="006E6935"/>
    <w:rsid w:val="006E6B05"/>
    <w:rsid w:val="006F0565"/>
    <w:rsid w:val="006F0CC2"/>
    <w:rsid w:val="006F14E8"/>
    <w:rsid w:val="006F2704"/>
    <w:rsid w:val="006F3405"/>
    <w:rsid w:val="006F3F3E"/>
    <w:rsid w:val="006F40A4"/>
    <w:rsid w:val="006F61AB"/>
    <w:rsid w:val="006F66D6"/>
    <w:rsid w:val="006F7182"/>
    <w:rsid w:val="0070205C"/>
    <w:rsid w:val="0070225B"/>
    <w:rsid w:val="007024BA"/>
    <w:rsid w:val="007027F4"/>
    <w:rsid w:val="007036FA"/>
    <w:rsid w:val="00703E20"/>
    <w:rsid w:val="00705280"/>
    <w:rsid w:val="00705B3C"/>
    <w:rsid w:val="00705C35"/>
    <w:rsid w:val="0070604C"/>
    <w:rsid w:val="00706647"/>
    <w:rsid w:val="00707068"/>
    <w:rsid w:val="00710BC6"/>
    <w:rsid w:val="00712C5C"/>
    <w:rsid w:val="00713B3C"/>
    <w:rsid w:val="00714700"/>
    <w:rsid w:val="007161C2"/>
    <w:rsid w:val="00716731"/>
    <w:rsid w:val="00716B04"/>
    <w:rsid w:val="00717D7B"/>
    <w:rsid w:val="0072036C"/>
    <w:rsid w:val="00720896"/>
    <w:rsid w:val="00720DE8"/>
    <w:rsid w:val="00721635"/>
    <w:rsid w:val="00722686"/>
    <w:rsid w:val="00722AD3"/>
    <w:rsid w:val="00723471"/>
    <w:rsid w:val="00726342"/>
    <w:rsid w:val="00726700"/>
    <w:rsid w:val="00727759"/>
    <w:rsid w:val="007306A8"/>
    <w:rsid w:val="00730760"/>
    <w:rsid w:val="00731784"/>
    <w:rsid w:val="0073291C"/>
    <w:rsid w:val="00733553"/>
    <w:rsid w:val="0073375B"/>
    <w:rsid w:val="00733FF5"/>
    <w:rsid w:val="00734166"/>
    <w:rsid w:val="007352FF"/>
    <w:rsid w:val="00735529"/>
    <w:rsid w:val="007378B6"/>
    <w:rsid w:val="00737DCC"/>
    <w:rsid w:val="00737DE5"/>
    <w:rsid w:val="00737F35"/>
    <w:rsid w:val="007402D7"/>
    <w:rsid w:val="00740F1F"/>
    <w:rsid w:val="00742BA2"/>
    <w:rsid w:val="00744534"/>
    <w:rsid w:val="00745672"/>
    <w:rsid w:val="0074754F"/>
    <w:rsid w:val="007503FF"/>
    <w:rsid w:val="00751511"/>
    <w:rsid w:val="00752F43"/>
    <w:rsid w:val="00753808"/>
    <w:rsid w:val="007541CF"/>
    <w:rsid w:val="00754492"/>
    <w:rsid w:val="0075468E"/>
    <w:rsid w:val="00755E80"/>
    <w:rsid w:val="00756092"/>
    <w:rsid w:val="00757285"/>
    <w:rsid w:val="00760999"/>
    <w:rsid w:val="00760EB7"/>
    <w:rsid w:val="00762830"/>
    <w:rsid w:val="00762AE6"/>
    <w:rsid w:val="00763178"/>
    <w:rsid w:val="00763721"/>
    <w:rsid w:val="00764302"/>
    <w:rsid w:val="00764573"/>
    <w:rsid w:val="0076558C"/>
    <w:rsid w:val="00765BF4"/>
    <w:rsid w:val="00766025"/>
    <w:rsid w:val="007667FC"/>
    <w:rsid w:val="00766E44"/>
    <w:rsid w:val="00770030"/>
    <w:rsid w:val="00770031"/>
    <w:rsid w:val="00771112"/>
    <w:rsid w:val="00771D3C"/>
    <w:rsid w:val="00772167"/>
    <w:rsid w:val="00773386"/>
    <w:rsid w:val="007735A6"/>
    <w:rsid w:val="00776ECB"/>
    <w:rsid w:val="00777940"/>
    <w:rsid w:val="00777E32"/>
    <w:rsid w:val="00780D61"/>
    <w:rsid w:val="00781DC7"/>
    <w:rsid w:val="007822FD"/>
    <w:rsid w:val="007835FA"/>
    <w:rsid w:val="00785772"/>
    <w:rsid w:val="007862A6"/>
    <w:rsid w:val="00786BED"/>
    <w:rsid w:val="00786FBE"/>
    <w:rsid w:val="007905B2"/>
    <w:rsid w:val="00790FD9"/>
    <w:rsid w:val="00791BE5"/>
    <w:rsid w:val="00791D0F"/>
    <w:rsid w:val="007929E1"/>
    <w:rsid w:val="00792B45"/>
    <w:rsid w:val="00794709"/>
    <w:rsid w:val="007A0204"/>
    <w:rsid w:val="007A0B1D"/>
    <w:rsid w:val="007A3B23"/>
    <w:rsid w:val="007A40A7"/>
    <w:rsid w:val="007A4C18"/>
    <w:rsid w:val="007A6A47"/>
    <w:rsid w:val="007A6B09"/>
    <w:rsid w:val="007A703C"/>
    <w:rsid w:val="007B038C"/>
    <w:rsid w:val="007B0412"/>
    <w:rsid w:val="007B18CA"/>
    <w:rsid w:val="007B18F5"/>
    <w:rsid w:val="007B3515"/>
    <w:rsid w:val="007B4774"/>
    <w:rsid w:val="007B4C02"/>
    <w:rsid w:val="007B5B5D"/>
    <w:rsid w:val="007B5ECB"/>
    <w:rsid w:val="007B684A"/>
    <w:rsid w:val="007B744F"/>
    <w:rsid w:val="007B7DE1"/>
    <w:rsid w:val="007C096B"/>
    <w:rsid w:val="007C0FE0"/>
    <w:rsid w:val="007C1484"/>
    <w:rsid w:val="007C2488"/>
    <w:rsid w:val="007C2C1B"/>
    <w:rsid w:val="007C4BD0"/>
    <w:rsid w:val="007C4FC6"/>
    <w:rsid w:val="007C5C45"/>
    <w:rsid w:val="007D2186"/>
    <w:rsid w:val="007D3606"/>
    <w:rsid w:val="007D6CC2"/>
    <w:rsid w:val="007D737E"/>
    <w:rsid w:val="007D74A0"/>
    <w:rsid w:val="007D74B5"/>
    <w:rsid w:val="007D778D"/>
    <w:rsid w:val="007D7887"/>
    <w:rsid w:val="007E020B"/>
    <w:rsid w:val="007E0412"/>
    <w:rsid w:val="007E0636"/>
    <w:rsid w:val="007E0AA7"/>
    <w:rsid w:val="007E4568"/>
    <w:rsid w:val="007E4AF1"/>
    <w:rsid w:val="007E4F8D"/>
    <w:rsid w:val="007E6D49"/>
    <w:rsid w:val="007E7613"/>
    <w:rsid w:val="007E7F7E"/>
    <w:rsid w:val="007F1F38"/>
    <w:rsid w:val="007F4FD0"/>
    <w:rsid w:val="007F5B04"/>
    <w:rsid w:val="007F5CD5"/>
    <w:rsid w:val="007F61F1"/>
    <w:rsid w:val="007F63F1"/>
    <w:rsid w:val="00800203"/>
    <w:rsid w:val="0080272A"/>
    <w:rsid w:val="00802B3F"/>
    <w:rsid w:val="00804C66"/>
    <w:rsid w:val="00804D2F"/>
    <w:rsid w:val="00810143"/>
    <w:rsid w:val="0081065F"/>
    <w:rsid w:val="0081146D"/>
    <w:rsid w:val="00812E34"/>
    <w:rsid w:val="008137F2"/>
    <w:rsid w:val="00813841"/>
    <w:rsid w:val="00814370"/>
    <w:rsid w:val="008154B0"/>
    <w:rsid w:val="00815E9D"/>
    <w:rsid w:val="00815F43"/>
    <w:rsid w:val="008163B6"/>
    <w:rsid w:val="00817283"/>
    <w:rsid w:val="00817438"/>
    <w:rsid w:val="0081777C"/>
    <w:rsid w:val="00821852"/>
    <w:rsid w:val="00821974"/>
    <w:rsid w:val="008220AE"/>
    <w:rsid w:val="00825ECD"/>
    <w:rsid w:val="00826EB1"/>
    <w:rsid w:val="0083037D"/>
    <w:rsid w:val="00831848"/>
    <w:rsid w:val="008318A4"/>
    <w:rsid w:val="00832169"/>
    <w:rsid w:val="00832BF6"/>
    <w:rsid w:val="0083384A"/>
    <w:rsid w:val="00833C6F"/>
    <w:rsid w:val="008345EE"/>
    <w:rsid w:val="00834A1A"/>
    <w:rsid w:val="00834AE4"/>
    <w:rsid w:val="00834F52"/>
    <w:rsid w:val="00835BF9"/>
    <w:rsid w:val="0083796A"/>
    <w:rsid w:val="0084051A"/>
    <w:rsid w:val="0084348E"/>
    <w:rsid w:val="00844D00"/>
    <w:rsid w:val="00844F33"/>
    <w:rsid w:val="00845259"/>
    <w:rsid w:val="008463AC"/>
    <w:rsid w:val="008465F8"/>
    <w:rsid w:val="00850F24"/>
    <w:rsid w:val="00853834"/>
    <w:rsid w:val="00854098"/>
    <w:rsid w:val="0085479B"/>
    <w:rsid w:val="00854D35"/>
    <w:rsid w:val="00854F08"/>
    <w:rsid w:val="00857173"/>
    <w:rsid w:val="0085775E"/>
    <w:rsid w:val="00857809"/>
    <w:rsid w:val="00860169"/>
    <w:rsid w:val="0086017F"/>
    <w:rsid w:val="008626AF"/>
    <w:rsid w:val="008630FB"/>
    <w:rsid w:val="00864371"/>
    <w:rsid w:val="00864529"/>
    <w:rsid w:val="00864766"/>
    <w:rsid w:val="00864AE8"/>
    <w:rsid w:val="0086735A"/>
    <w:rsid w:val="00867D8D"/>
    <w:rsid w:val="00867FF0"/>
    <w:rsid w:val="00870174"/>
    <w:rsid w:val="00870DDB"/>
    <w:rsid w:val="00872B29"/>
    <w:rsid w:val="00872C47"/>
    <w:rsid w:val="00872F23"/>
    <w:rsid w:val="008733E8"/>
    <w:rsid w:val="008736CA"/>
    <w:rsid w:val="008744A0"/>
    <w:rsid w:val="0087519D"/>
    <w:rsid w:val="00875583"/>
    <w:rsid w:val="00875663"/>
    <w:rsid w:val="008758DF"/>
    <w:rsid w:val="008763D8"/>
    <w:rsid w:val="00876D14"/>
    <w:rsid w:val="00876F85"/>
    <w:rsid w:val="00877027"/>
    <w:rsid w:val="008776FD"/>
    <w:rsid w:val="008817F5"/>
    <w:rsid w:val="00885D9E"/>
    <w:rsid w:val="008870F8"/>
    <w:rsid w:val="008872DB"/>
    <w:rsid w:val="00887351"/>
    <w:rsid w:val="00887375"/>
    <w:rsid w:val="008873D4"/>
    <w:rsid w:val="0088740A"/>
    <w:rsid w:val="0088781D"/>
    <w:rsid w:val="0088798C"/>
    <w:rsid w:val="00890384"/>
    <w:rsid w:val="00891B1D"/>
    <w:rsid w:val="00892485"/>
    <w:rsid w:val="0089248E"/>
    <w:rsid w:val="008924A2"/>
    <w:rsid w:val="00892721"/>
    <w:rsid w:val="00894AFA"/>
    <w:rsid w:val="00894DAA"/>
    <w:rsid w:val="00895880"/>
    <w:rsid w:val="00896548"/>
    <w:rsid w:val="00897FDD"/>
    <w:rsid w:val="008A0124"/>
    <w:rsid w:val="008A0ACA"/>
    <w:rsid w:val="008A180D"/>
    <w:rsid w:val="008A2D70"/>
    <w:rsid w:val="008A36A6"/>
    <w:rsid w:val="008A3C30"/>
    <w:rsid w:val="008A64AA"/>
    <w:rsid w:val="008A6A2E"/>
    <w:rsid w:val="008A6DCC"/>
    <w:rsid w:val="008A7101"/>
    <w:rsid w:val="008A7611"/>
    <w:rsid w:val="008A7982"/>
    <w:rsid w:val="008A7A8F"/>
    <w:rsid w:val="008A7C8F"/>
    <w:rsid w:val="008B080F"/>
    <w:rsid w:val="008B2C9E"/>
    <w:rsid w:val="008B33CC"/>
    <w:rsid w:val="008B4763"/>
    <w:rsid w:val="008B5F62"/>
    <w:rsid w:val="008B664A"/>
    <w:rsid w:val="008C1E76"/>
    <w:rsid w:val="008C20A5"/>
    <w:rsid w:val="008C20C0"/>
    <w:rsid w:val="008C2B5C"/>
    <w:rsid w:val="008C3364"/>
    <w:rsid w:val="008C611E"/>
    <w:rsid w:val="008D125F"/>
    <w:rsid w:val="008D1BFA"/>
    <w:rsid w:val="008D1E65"/>
    <w:rsid w:val="008D2B3A"/>
    <w:rsid w:val="008D44F9"/>
    <w:rsid w:val="008D4504"/>
    <w:rsid w:val="008D7802"/>
    <w:rsid w:val="008D7F4F"/>
    <w:rsid w:val="008E25FE"/>
    <w:rsid w:val="008E2877"/>
    <w:rsid w:val="008E32F6"/>
    <w:rsid w:val="008E344B"/>
    <w:rsid w:val="008E4E6E"/>
    <w:rsid w:val="008E4EC0"/>
    <w:rsid w:val="008E5346"/>
    <w:rsid w:val="008E5A83"/>
    <w:rsid w:val="008E76D7"/>
    <w:rsid w:val="008E7A38"/>
    <w:rsid w:val="008F06E4"/>
    <w:rsid w:val="008F0A8A"/>
    <w:rsid w:val="008F10E7"/>
    <w:rsid w:val="008F155B"/>
    <w:rsid w:val="008F1B5F"/>
    <w:rsid w:val="008F1C9E"/>
    <w:rsid w:val="008F2E9D"/>
    <w:rsid w:val="008F327A"/>
    <w:rsid w:val="008F33EF"/>
    <w:rsid w:val="008F3774"/>
    <w:rsid w:val="008F4379"/>
    <w:rsid w:val="008F5C2A"/>
    <w:rsid w:val="008F670A"/>
    <w:rsid w:val="008F6B2F"/>
    <w:rsid w:val="008F7A02"/>
    <w:rsid w:val="008F7ACC"/>
    <w:rsid w:val="009001DC"/>
    <w:rsid w:val="009002C1"/>
    <w:rsid w:val="00900491"/>
    <w:rsid w:val="009020A4"/>
    <w:rsid w:val="009028AF"/>
    <w:rsid w:val="00906081"/>
    <w:rsid w:val="009063FB"/>
    <w:rsid w:val="00912C90"/>
    <w:rsid w:val="009131F1"/>
    <w:rsid w:val="00915254"/>
    <w:rsid w:val="00915A73"/>
    <w:rsid w:val="00915A74"/>
    <w:rsid w:val="00917DEF"/>
    <w:rsid w:val="0092059C"/>
    <w:rsid w:val="009207DA"/>
    <w:rsid w:val="0092099A"/>
    <w:rsid w:val="00921190"/>
    <w:rsid w:val="00922826"/>
    <w:rsid w:val="00925A5C"/>
    <w:rsid w:val="00926B0B"/>
    <w:rsid w:val="00926F93"/>
    <w:rsid w:val="009274B4"/>
    <w:rsid w:val="00930D4E"/>
    <w:rsid w:val="0093170B"/>
    <w:rsid w:val="009318AF"/>
    <w:rsid w:val="00931B6E"/>
    <w:rsid w:val="00932C68"/>
    <w:rsid w:val="00932DDB"/>
    <w:rsid w:val="0093302E"/>
    <w:rsid w:val="00933950"/>
    <w:rsid w:val="00933BBE"/>
    <w:rsid w:val="0093548D"/>
    <w:rsid w:val="0093589C"/>
    <w:rsid w:val="0093595F"/>
    <w:rsid w:val="00936779"/>
    <w:rsid w:val="0093678C"/>
    <w:rsid w:val="00936ACB"/>
    <w:rsid w:val="00937265"/>
    <w:rsid w:val="00941CDC"/>
    <w:rsid w:val="00943BDF"/>
    <w:rsid w:val="009445AE"/>
    <w:rsid w:val="0094462A"/>
    <w:rsid w:val="009446F0"/>
    <w:rsid w:val="00945BDC"/>
    <w:rsid w:val="0094757B"/>
    <w:rsid w:val="00947CE4"/>
    <w:rsid w:val="00947F70"/>
    <w:rsid w:val="00950FFA"/>
    <w:rsid w:val="0095103D"/>
    <w:rsid w:val="00951DFD"/>
    <w:rsid w:val="00952862"/>
    <w:rsid w:val="00952F7D"/>
    <w:rsid w:val="00952FC5"/>
    <w:rsid w:val="00953BC5"/>
    <w:rsid w:val="0095428A"/>
    <w:rsid w:val="009557CB"/>
    <w:rsid w:val="00955890"/>
    <w:rsid w:val="00956747"/>
    <w:rsid w:val="00956F87"/>
    <w:rsid w:val="00957370"/>
    <w:rsid w:val="00957B95"/>
    <w:rsid w:val="009602EA"/>
    <w:rsid w:val="009604B4"/>
    <w:rsid w:val="00960FEF"/>
    <w:rsid w:val="0096203B"/>
    <w:rsid w:val="00962443"/>
    <w:rsid w:val="00964172"/>
    <w:rsid w:val="009649D7"/>
    <w:rsid w:val="00966CDA"/>
    <w:rsid w:val="00970952"/>
    <w:rsid w:val="00974CA2"/>
    <w:rsid w:val="0097552D"/>
    <w:rsid w:val="0097599D"/>
    <w:rsid w:val="009777E6"/>
    <w:rsid w:val="009779B9"/>
    <w:rsid w:val="00977C25"/>
    <w:rsid w:val="00980375"/>
    <w:rsid w:val="0098141D"/>
    <w:rsid w:val="009827B4"/>
    <w:rsid w:val="00983301"/>
    <w:rsid w:val="00983D59"/>
    <w:rsid w:val="00983EFD"/>
    <w:rsid w:val="0098449F"/>
    <w:rsid w:val="00984B7A"/>
    <w:rsid w:val="009857E2"/>
    <w:rsid w:val="00986984"/>
    <w:rsid w:val="00986B04"/>
    <w:rsid w:val="00986C59"/>
    <w:rsid w:val="00986C90"/>
    <w:rsid w:val="00986D12"/>
    <w:rsid w:val="009875BB"/>
    <w:rsid w:val="00987E2B"/>
    <w:rsid w:val="00991DB6"/>
    <w:rsid w:val="0099203E"/>
    <w:rsid w:val="00992659"/>
    <w:rsid w:val="00992E0C"/>
    <w:rsid w:val="00993837"/>
    <w:rsid w:val="0099558E"/>
    <w:rsid w:val="00995EA3"/>
    <w:rsid w:val="00996658"/>
    <w:rsid w:val="009967FA"/>
    <w:rsid w:val="009969A9"/>
    <w:rsid w:val="009A084C"/>
    <w:rsid w:val="009A0E2B"/>
    <w:rsid w:val="009A2CEE"/>
    <w:rsid w:val="009A31E9"/>
    <w:rsid w:val="009A3B47"/>
    <w:rsid w:val="009A44BF"/>
    <w:rsid w:val="009A4C38"/>
    <w:rsid w:val="009A4DE3"/>
    <w:rsid w:val="009A674C"/>
    <w:rsid w:val="009A7939"/>
    <w:rsid w:val="009B0B83"/>
    <w:rsid w:val="009B1E6B"/>
    <w:rsid w:val="009B466F"/>
    <w:rsid w:val="009B4A67"/>
    <w:rsid w:val="009B58BF"/>
    <w:rsid w:val="009B5DF8"/>
    <w:rsid w:val="009B62D7"/>
    <w:rsid w:val="009B7EBC"/>
    <w:rsid w:val="009C0A7D"/>
    <w:rsid w:val="009C2842"/>
    <w:rsid w:val="009C4A77"/>
    <w:rsid w:val="009C585B"/>
    <w:rsid w:val="009C5D0E"/>
    <w:rsid w:val="009C6770"/>
    <w:rsid w:val="009C780F"/>
    <w:rsid w:val="009D2A8F"/>
    <w:rsid w:val="009D2C09"/>
    <w:rsid w:val="009D534D"/>
    <w:rsid w:val="009D556B"/>
    <w:rsid w:val="009D573D"/>
    <w:rsid w:val="009D5D37"/>
    <w:rsid w:val="009D5F51"/>
    <w:rsid w:val="009D6615"/>
    <w:rsid w:val="009D6C26"/>
    <w:rsid w:val="009E018F"/>
    <w:rsid w:val="009E2850"/>
    <w:rsid w:val="009E2D25"/>
    <w:rsid w:val="009E3FD5"/>
    <w:rsid w:val="009E4181"/>
    <w:rsid w:val="009E4AAF"/>
    <w:rsid w:val="009E6084"/>
    <w:rsid w:val="009E64FB"/>
    <w:rsid w:val="009E6A6E"/>
    <w:rsid w:val="009E7291"/>
    <w:rsid w:val="009E7668"/>
    <w:rsid w:val="009F0DAF"/>
    <w:rsid w:val="009F1676"/>
    <w:rsid w:val="009F30B5"/>
    <w:rsid w:val="009F372A"/>
    <w:rsid w:val="009F582B"/>
    <w:rsid w:val="009F6215"/>
    <w:rsid w:val="009F62E1"/>
    <w:rsid w:val="009F7D8A"/>
    <w:rsid w:val="00A0033D"/>
    <w:rsid w:val="00A00E8F"/>
    <w:rsid w:val="00A02AF7"/>
    <w:rsid w:val="00A03A91"/>
    <w:rsid w:val="00A04C1A"/>
    <w:rsid w:val="00A05ED9"/>
    <w:rsid w:val="00A06576"/>
    <w:rsid w:val="00A1088D"/>
    <w:rsid w:val="00A108C2"/>
    <w:rsid w:val="00A10AA5"/>
    <w:rsid w:val="00A11025"/>
    <w:rsid w:val="00A11AE8"/>
    <w:rsid w:val="00A12BFB"/>
    <w:rsid w:val="00A1397F"/>
    <w:rsid w:val="00A139CF"/>
    <w:rsid w:val="00A13A63"/>
    <w:rsid w:val="00A14646"/>
    <w:rsid w:val="00A147A2"/>
    <w:rsid w:val="00A14E9F"/>
    <w:rsid w:val="00A154ED"/>
    <w:rsid w:val="00A15FA6"/>
    <w:rsid w:val="00A17355"/>
    <w:rsid w:val="00A20749"/>
    <w:rsid w:val="00A20F38"/>
    <w:rsid w:val="00A22B68"/>
    <w:rsid w:val="00A22E26"/>
    <w:rsid w:val="00A22E9F"/>
    <w:rsid w:val="00A23938"/>
    <w:rsid w:val="00A24F2E"/>
    <w:rsid w:val="00A2651C"/>
    <w:rsid w:val="00A268F9"/>
    <w:rsid w:val="00A26D58"/>
    <w:rsid w:val="00A27CBB"/>
    <w:rsid w:val="00A3043D"/>
    <w:rsid w:val="00A30921"/>
    <w:rsid w:val="00A30940"/>
    <w:rsid w:val="00A31F41"/>
    <w:rsid w:val="00A32527"/>
    <w:rsid w:val="00A33253"/>
    <w:rsid w:val="00A33F33"/>
    <w:rsid w:val="00A35B1C"/>
    <w:rsid w:val="00A36751"/>
    <w:rsid w:val="00A36824"/>
    <w:rsid w:val="00A40D1F"/>
    <w:rsid w:val="00A41584"/>
    <w:rsid w:val="00A42617"/>
    <w:rsid w:val="00A435C8"/>
    <w:rsid w:val="00A440DD"/>
    <w:rsid w:val="00A44BA2"/>
    <w:rsid w:val="00A4540D"/>
    <w:rsid w:val="00A45957"/>
    <w:rsid w:val="00A45E61"/>
    <w:rsid w:val="00A472D1"/>
    <w:rsid w:val="00A47528"/>
    <w:rsid w:val="00A5077D"/>
    <w:rsid w:val="00A5082B"/>
    <w:rsid w:val="00A50A98"/>
    <w:rsid w:val="00A52685"/>
    <w:rsid w:val="00A532E3"/>
    <w:rsid w:val="00A5465D"/>
    <w:rsid w:val="00A54C04"/>
    <w:rsid w:val="00A558FC"/>
    <w:rsid w:val="00A56DD4"/>
    <w:rsid w:val="00A56F94"/>
    <w:rsid w:val="00A57D42"/>
    <w:rsid w:val="00A618C1"/>
    <w:rsid w:val="00A63379"/>
    <w:rsid w:val="00A63CBC"/>
    <w:rsid w:val="00A64EF2"/>
    <w:rsid w:val="00A66D4D"/>
    <w:rsid w:val="00A677DE"/>
    <w:rsid w:val="00A70B86"/>
    <w:rsid w:val="00A712F6"/>
    <w:rsid w:val="00A72469"/>
    <w:rsid w:val="00A73560"/>
    <w:rsid w:val="00A73743"/>
    <w:rsid w:val="00A73B3A"/>
    <w:rsid w:val="00A73B94"/>
    <w:rsid w:val="00A7514C"/>
    <w:rsid w:val="00A759D6"/>
    <w:rsid w:val="00A76489"/>
    <w:rsid w:val="00A77831"/>
    <w:rsid w:val="00A77D86"/>
    <w:rsid w:val="00A8121A"/>
    <w:rsid w:val="00A81B82"/>
    <w:rsid w:val="00A832A3"/>
    <w:rsid w:val="00A850AC"/>
    <w:rsid w:val="00A91410"/>
    <w:rsid w:val="00A95A5C"/>
    <w:rsid w:val="00A964DA"/>
    <w:rsid w:val="00A96BCC"/>
    <w:rsid w:val="00A97643"/>
    <w:rsid w:val="00A9780D"/>
    <w:rsid w:val="00AA0681"/>
    <w:rsid w:val="00AA1B2B"/>
    <w:rsid w:val="00AA24A5"/>
    <w:rsid w:val="00AA2568"/>
    <w:rsid w:val="00AA2A79"/>
    <w:rsid w:val="00AA3F3F"/>
    <w:rsid w:val="00AA3FDE"/>
    <w:rsid w:val="00AA4C2D"/>
    <w:rsid w:val="00AA5D1E"/>
    <w:rsid w:val="00AA6A65"/>
    <w:rsid w:val="00AB1290"/>
    <w:rsid w:val="00AB1ADD"/>
    <w:rsid w:val="00AB2242"/>
    <w:rsid w:val="00AB3D02"/>
    <w:rsid w:val="00AB487F"/>
    <w:rsid w:val="00AB5136"/>
    <w:rsid w:val="00AB5454"/>
    <w:rsid w:val="00AB576B"/>
    <w:rsid w:val="00AB62B9"/>
    <w:rsid w:val="00AB6629"/>
    <w:rsid w:val="00AB66D2"/>
    <w:rsid w:val="00AB6848"/>
    <w:rsid w:val="00AB6849"/>
    <w:rsid w:val="00AB6D54"/>
    <w:rsid w:val="00AB6FC6"/>
    <w:rsid w:val="00AB7FD5"/>
    <w:rsid w:val="00AC2EEA"/>
    <w:rsid w:val="00AC3669"/>
    <w:rsid w:val="00AC40BD"/>
    <w:rsid w:val="00AC45B8"/>
    <w:rsid w:val="00AC5EDC"/>
    <w:rsid w:val="00AC6DF1"/>
    <w:rsid w:val="00AC6F44"/>
    <w:rsid w:val="00AC765F"/>
    <w:rsid w:val="00AD0E00"/>
    <w:rsid w:val="00AD11BE"/>
    <w:rsid w:val="00AD180B"/>
    <w:rsid w:val="00AD1877"/>
    <w:rsid w:val="00AD1A21"/>
    <w:rsid w:val="00AD20AF"/>
    <w:rsid w:val="00AD286F"/>
    <w:rsid w:val="00AD2941"/>
    <w:rsid w:val="00AD29B9"/>
    <w:rsid w:val="00AD2D12"/>
    <w:rsid w:val="00AD3094"/>
    <w:rsid w:val="00AD30DE"/>
    <w:rsid w:val="00AD4924"/>
    <w:rsid w:val="00AD6D27"/>
    <w:rsid w:val="00AE1192"/>
    <w:rsid w:val="00AE1B5E"/>
    <w:rsid w:val="00AE24AB"/>
    <w:rsid w:val="00AE2D07"/>
    <w:rsid w:val="00AE3C44"/>
    <w:rsid w:val="00AE3EBE"/>
    <w:rsid w:val="00AE44D9"/>
    <w:rsid w:val="00AE5829"/>
    <w:rsid w:val="00AE6E34"/>
    <w:rsid w:val="00AF0629"/>
    <w:rsid w:val="00AF0677"/>
    <w:rsid w:val="00AF1180"/>
    <w:rsid w:val="00AF1D08"/>
    <w:rsid w:val="00AF34FB"/>
    <w:rsid w:val="00AF364F"/>
    <w:rsid w:val="00AF3E6A"/>
    <w:rsid w:val="00AF4F54"/>
    <w:rsid w:val="00AF50FE"/>
    <w:rsid w:val="00AF64E4"/>
    <w:rsid w:val="00AF6E6D"/>
    <w:rsid w:val="00B01188"/>
    <w:rsid w:val="00B0207E"/>
    <w:rsid w:val="00B02977"/>
    <w:rsid w:val="00B02AE2"/>
    <w:rsid w:val="00B02E93"/>
    <w:rsid w:val="00B04DBE"/>
    <w:rsid w:val="00B05230"/>
    <w:rsid w:val="00B0576C"/>
    <w:rsid w:val="00B0647F"/>
    <w:rsid w:val="00B06510"/>
    <w:rsid w:val="00B06F88"/>
    <w:rsid w:val="00B1003E"/>
    <w:rsid w:val="00B105C6"/>
    <w:rsid w:val="00B10745"/>
    <w:rsid w:val="00B10B45"/>
    <w:rsid w:val="00B115BA"/>
    <w:rsid w:val="00B130F6"/>
    <w:rsid w:val="00B1394F"/>
    <w:rsid w:val="00B14472"/>
    <w:rsid w:val="00B1533E"/>
    <w:rsid w:val="00B1629D"/>
    <w:rsid w:val="00B1729A"/>
    <w:rsid w:val="00B17333"/>
    <w:rsid w:val="00B2026E"/>
    <w:rsid w:val="00B22851"/>
    <w:rsid w:val="00B2348C"/>
    <w:rsid w:val="00B23709"/>
    <w:rsid w:val="00B24756"/>
    <w:rsid w:val="00B248DF"/>
    <w:rsid w:val="00B25599"/>
    <w:rsid w:val="00B25B2E"/>
    <w:rsid w:val="00B25B84"/>
    <w:rsid w:val="00B30945"/>
    <w:rsid w:val="00B30DD5"/>
    <w:rsid w:val="00B31C1D"/>
    <w:rsid w:val="00B33538"/>
    <w:rsid w:val="00B356AA"/>
    <w:rsid w:val="00B362F3"/>
    <w:rsid w:val="00B37255"/>
    <w:rsid w:val="00B37453"/>
    <w:rsid w:val="00B41603"/>
    <w:rsid w:val="00B419EE"/>
    <w:rsid w:val="00B41D04"/>
    <w:rsid w:val="00B426BB"/>
    <w:rsid w:val="00B42BC4"/>
    <w:rsid w:val="00B43828"/>
    <w:rsid w:val="00B449EC"/>
    <w:rsid w:val="00B46869"/>
    <w:rsid w:val="00B50CA6"/>
    <w:rsid w:val="00B53742"/>
    <w:rsid w:val="00B54FE4"/>
    <w:rsid w:val="00B5500F"/>
    <w:rsid w:val="00B5513F"/>
    <w:rsid w:val="00B56407"/>
    <w:rsid w:val="00B57B1A"/>
    <w:rsid w:val="00B57C67"/>
    <w:rsid w:val="00B601F8"/>
    <w:rsid w:val="00B60253"/>
    <w:rsid w:val="00B60271"/>
    <w:rsid w:val="00B60475"/>
    <w:rsid w:val="00B60CC1"/>
    <w:rsid w:val="00B61049"/>
    <w:rsid w:val="00B6118C"/>
    <w:rsid w:val="00B61883"/>
    <w:rsid w:val="00B61EFD"/>
    <w:rsid w:val="00B63462"/>
    <w:rsid w:val="00B65F7E"/>
    <w:rsid w:val="00B65FAB"/>
    <w:rsid w:val="00B665F1"/>
    <w:rsid w:val="00B66903"/>
    <w:rsid w:val="00B66C28"/>
    <w:rsid w:val="00B67F8D"/>
    <w:rsid w:val="00B70820"/>
    <w:rsid w:val="00B70E9C"/>
    <w:rsid w:val="00B714FD"/>
    <w:rsid w:val="00B71579"/>
    <w:rsid w:val="00B71A12"/>
    <w:rsid w:val="00B71E1F"/>
    <w:rsid w:val="00B7244E"/>
    <w:rsid w:val="00B72E7B"/>
    <w:rsid w:val="00B732B6"/>
    <w:rsid w:val="00B73BF9"/>
    <w:rsid w:val="00B74A1C"/>
    <w:rsid w:val="00B75049"/>
    <w:rsid w:val="00B76585"/>
    <w:rsid w:val="00B76ACD"/>
    <w:rsid w:val="00B77F14"/>
    <w:rsid w:val="00B80088"/>
    <w:rsid w:val="00B81F35"/>
    <w:rsid w:val="00B82579"/>
    <w:rsid w:val="00B829A2"/>
    <w:rsid w:val="00B8625D"/>
    <w:rsid w:val="00B87536"/>
    <w:rsid w:val="00B87EF6"/>
    <w:rsid w:val="00B910CB"/>
    <w:rsid w:val="00B9126E"/>
    <w:rsid w:val="00B91773"/>
    <w:rsid w:val="00B92420"/>
    <w:rsid w:val="00B92C3F"/>
    <w:rsid w:val="00B931D1"/>
    <w:rsid w:val="00B93A54"/>
    <w:rsid w:val="00B93A98"/>
    <w:rsid w:val="00B94B11"/>
    <w:rsid w:val="00B94C23"/>
    <w:rsid w:val="00B94E76"/>
    <w:rsid w:val="00B95C34"/>
    <w:rsid w:val="00B96E41"/>
    <w:rsid w:val="00B9702D"/>
    <w:rsid w:val="00B97733"/>
    <w:rsid w:val="00B97A93"/>
    <w:rsid w:val="00BA0052"/>
    <w:rsid w:val="00BA1AD5"/>
    <w:rsid w:val="00BA5140"/>
    <w:rsid w:val="00BA53EC"/>
    <w:rsid w:val="00BA580E"/>
    <w:rsid w:val="00BA5D9E"/>
    <w:rsid w:val="00BA6DCF"/>
    <w:rsid w:val="00BA7686"/>
    <w:rsid w:val="00BB0ECB"/>
    <w:rsid w:val="00BB121B"/>
    <w:rsid w:val="00BB1AC1"/>
    <w:rsid w:val="00BB1C25"/>
    <w:rsid w:val="00BB297F"/>
    <w:rsid w:val="00BB2EFB"/>
    <w:rsid w:val="00BB46F5"/>
    <w:rsid w:val="00BB5063"/>
    <w:rsid w:val="00BB5A17"/>
    <w:rsid w:val="00BB6411"/>
    <w:rsid w:val="00BB72A2"/>
    <w:rsid w:val="00BB7A60"/>
    <w:rsid w:val="00BC0670"/>
    <w:rsid w:val="00BC0B46"/>
    <w:rsid w:val="00BC2720"/>
    <w:rsid w:val="00BC30AC"/>
    <w:rsid w:val="00BC42D4"/>
    <w:rsid w:val="00BC64EA"/>
    <w:rsid w:val="00BC758D"/>
    <w:rsid w:val="00BC7D2C"/>
    <w:rsid w:val="00BD0CDF"/>
    <w:rsid w:val="00BD439E"/>
    <w:rsid w:val="00BD59B3"/>
    <w:rsid w:val="00BE0412"/>
    <w:rsid w:val="00BE072D"/>
    <w:rsid w:val="00BE266E"/>
    <w:rsid w:val="00BE3798"/>
    <w:rsid w:val="00BE4726"/>
    <w:rsid w:val="00BE4B45"/>
    <w:rsid w:val="00BE55DE"/>
    <w:rsid w:val="00BE5F15"/>
    <w:rsid w:val="00BE63C5"/>
    <w:rsid w:val="00BE6B39"/>
    <w:rsid w:val="00BE7006"/>
    <w:rsid w:val="00BE745A"/>
    <w:rsid w:val="00BE752F"/>
    <w:rsid w:val="00BE7FD0"/>
    <w:rsid w:val="00BF07BA"/>
    <w:rsid w:val="00BF3944"/>
    <w:rsid w:val="00BF3C7D"/>
    <w:rsid w:val="00BF40A7"/>
    <w:rsid w:val="00BF716E"/>
    <w:rsid w:val="00BF740E"/>
    <w:rsid w:val="00BF7427"/>
    <w:rsid w:val="00BF7FBA"/>
    <w:rsid w:val="00C00E6E"/>
    <w:rsid w:val="00C02434"/>
    <w:rsid w:val="00C03695"/>
    <w:rsid w:val="00C03FE4"/>
    <w:rsid w:val="00C04533"/>
    <w:rsid w:val="00C04DEF"/>
    <w:rsid w:val="00C06F7E"/>
    <w:rsid w:val="00C1016B"/>
    <w:rsid w:val="00C11C2F"/>
    <w:rsid w:val="00C121FD"/>
    <w:rsid w:val="00C147A6"/>
    <w:rsid w:val="00C14DA4"/>
    <w:rsid w:val="00C157FC"/>
    <w:rsid w:val="00C20145"/>
    <w:rsid w:val="00C2046C"/>
    <w:rsid w:val="00C206D9"/>
    <w:rsid w:val="00C20B82"/>
    <w:rsid w:val="00C21531"/>
    <w:rsid w:val="00C23DA4"/>
    <w:rsid w:val="00C23F12"/>
    <w:rsid w:val="00C2451A"/>
    <w:rsid w:val="00C2452B"/>
    <w:rsid w:val="00C245D5"/>
    <w:rsid w:val="00C26908"/>
    <w:rsid w:val="00C26DFB"/>
    <w:rsid w:val="00C27B25"/>
    <w:rsid w:val="00C302C4"/>
    <w:rsid w:val="00C30F82"/>
    <w:rsid w:val="00C3127F"/>
    <w:rsid w:val="00C31EAD"/>
    <w:rsid w:val="00C329EC"/>
    <w:rsid w:val="00C33417"/>
    <w:rsid w:val="00C34083"/>
    <w:rsid w:val="00C35240"/>
    <w:rsid w:val="00C3569F"/>
    <w:rsid w:val="00C35D59"/>
    <w:rsid w:val="00C36920"/>
    <w:rsid w:val="00C405A7"/>
    <w:rsid w:val="00C4078E"/>
    <w:rsid w:val="00C4082B"/>
    <w:rsid w:val="00C44E1B"/>
    <w:rsid w:val="00C45A49"/>
    <w:rsid w:val="00C462B6"/>
    <w:rsid w:val="00C465FD"/>
    <w:rsid w:val="00C474EB"/>
    <w:rsid w:val="00C476FC"/>
    <w:rsid w:val="00C50450"/>
    <w:rsid w:val="00C51ABE"/>
    <w:rsid w:val="00C52023"/>
    <w:rsid w:val="00C54319"/>
    <w:rsid w:val="00C54F6B"/>
    <w:rsid w:val="00C55049"/>
    <w:rsid w:val="00C5505B"/>
    <w:rsid w:val="00C550A4"/>
    <w:rsid w:val="00C558CF"/>
    <w:rsid w:val="00C55EB6"/>
    <w:rsid w:val="00C5702C"/>
    <w:rsid w:val="00C600B1"/>
    <w:rsid w:val="00C6101E"/>
    <w:rsid w:val="00C612F4"/>
    <w:rsid w:val="00C61422"/>
    <w:rsid w:val="00C623FA"/>
    <w:rsid w:val="00C62F26"/>
    <w:rsid w:val="00C6386C"/>
    <w:rsid w:val="00C63BF8"/>
    <w:rsid w:val="00C63D2C"/>
    <w:rsid w:val="00C63E15"/>
    <w:rsid w:val="00C665C9"/>
    <w:rsid w:val="00C704D3"/>
    <w:rsid w:val="00C7181A"/>
    <w:rsid w:val="00C725A9"/>
    <w:rsid w:val="00C72FAF"/>
    <w:rsid w:val="00C73307"/>
    <w:rsid w:val="00C74CB0"/>
    <w:rsid w:val="00C74E0C"/>
    <w:rsid w:val="00C75F37"/>
    <w:rsid w:val="00C765DC"/>
    <w:rsid w:val="00C802CF"/>
    <w:rsid w:val="00C81C16"/>
    <w:rsid w:val="00C81C1E"/>
    <w:rsid w:val="00C8305B"/>
    <w:rsid w:val="00C839D1"/>
    <w:rsid w:val="00C8411E"/>
    <w:rsid w:val="00C84C5B"/>
    <w:rsid w:val="00C85822"/>
    <w:rsid w:val="00C86767"/>
    <w:rsid w:val="00C868CB"/>
    <w:rsid w:val="00C86E37"/>
    <w:rsid w:val="00C8755E"/>
    <w:rsid w:val="00C878FF"/>
    <w:rsid w:val="00C92F84"/>
    <w:rsid w:val="00C935F8"/>
    <w:rsid w:val="00C939A9"/>
    <w:rsid w:val="00C93A0C"/>
    <w:rsid w:val="00C93D99"/>
    <w:rsid w:val="00C9409E"/>
    <w:rsid w:val="00C94AFE"/>
    <w:rsid w:val="00C95133"/>
    <w:rsid w:val="00C9626C"/>
    <w:rsid w:val="00C96BA1"/>
    <w:rsid w:val="00CA1B8C"/>
    <w:rsid w:val="00CA29A2"/>
    <w:rsid w:val="00CA2F82"/>
    <w:rsid w:val="00CA3928"/>
    <w:rsid w:val="00CA395E"/>
    <w:rsid w:val="00CA3CC1"/>
    <w:rsid w:val="00CA418F"/>
    <w:rsid w:val="00CA528C"/>
    <w:rsid w:val="00CA683A"/>
    <w:rsid w:val="00CA6923"/>
    <w:rsid w:val="00CA7035"/>
    <w:rsid w:val="00CA7639"/>
    <w:rsid w:val="00CA7E6C"/>
    <w:rsid w:val="00CB3140"/>
    <w:rsid w:val="00CB3B26"/>
    <w:rsid w:val="00CB3F68"/>
    <w:rsid w:val="00CB49B0"/>
    <w:rsid w:val="00CB520A"/>
    <w:rsid w:val="00CB558A"/>
    <w:rsid w:val="00CB72F0"/>
    <w:rsid w:val="00CB76DB"/>
    <w:rsid w:val="00CB7BC5"/>
    <w:rsid w:val="00CC08F2"/>
    <w:rsid w:val="00CC100D"/>
    <w:rsid w:val="00CC3959"/>
    <w:rsid w:val="00CC39A7"/>
    <w:rsid w:val="00CC3B47"/>
    <w:rsid w:val="00CC40BA"/>
    <w:rsid w:val="00CC4510"/>
    <w:rsid w:val="00CC4A83"/>
    <w:rsid w:val="00CC544C"/>
    <w:rsid w:val="00CC6D50"/>
    <w:rsid w:val="00CC71BC"/>
    <w:rsid w:val="00CD0D28"/>
    <w:rsid w:val="00CD318F"/>
    <w:rsid w:val="00CD345E"/>
    <w:rsid w:val="00CD4811"/>
    <w:rsid w:val="00CD5E17"/>
    <w:rsid w:val="00CD60EB"/>
    <w:rsid w:val="00CD7991"/>
    <w:rsid w:val="00CE071F"/>
    <w:rsid w:val="00CE1C22"/>
    <w:rsid w:val="00CE3027"/>
    <w:rsid w:val="00CE3509"/>
    <w:rsid w:val="00CE367A"/>
    <w:rsid w:val="00CE36C3"/>
    <w:rsid w:val="00CE752A"/>
    <w:rsid w:val="00CF15AF"/>
    <w:rsid w:val="00CF1FF8"/>
    <w:rsid w:val="00CF4E22"/>
    <w:rsid w:val="00CF563F"/>
    <w:rsid w:val="00CF5CB9"/>
    <w:rsid w:val="00CF5E4D"/>
    <w:rsid w:val="00CF6BB5"/>
    <w:rsid w:val="00D00CF3"/>
    <w:rsid w:val="00D01964"/>
    <w:rsid w:val="00D01B00"/>
    <w:rsid w:val="00D01E49"/>
    <w:rsid w:val="00D050D9"/>
    <w:rsid w:val="00D050DC"/>
    <w:rsid w:val="00D053C1"/>
    <w:rsid w:val="00D05884"/>
    <w:rsid w:val="00D06E6B"/>
    <w:rsid w:val="00D07940"/>
    <w:rsid w:val="00D11413"/>
    <w:rsid w:val="00D13A83"/>
    <w:rsid w:val="00D13AFD"/>
    <w:rsid w:val="00D13F8C"/>
    <w:rsid w:val="00D14106"/>
    <w:rsid w:val="00D144C5"/>
    <w:rsid w:val="00D1639F"/>
    <w:rsid w:val="00D16D1F"/>
    <w:rsid w:val="00D171FF"/>
    <w:rsid w:val="00D17538"/>
    <w:rsid w:val="00D17C39"/>
    <w:rsid w:val="00D20432"/>
    <w:rsid w:val="00D2068A"/>
    <w:rsid w:val="00D207DF"/>
    <w:rsid w:val="00D20F0D"/>
    <w:rsid w:val="00D20F49"/>
    <w:rsid w:val="00D2187D"/>
    <w:rsid w:val="00D21FFB"/>
    <w:rsid w:val="00D22594"/>
    <w:rsid w:val="00D269CE"/>
    <w:rsid w:val="00D317BC"/>
    <w:rsid w:val="00D32FE6"/>
    <w:rsid w:val="00D3332C"/>
    <w:rsid w:val="00D335CE"/>
    <w:rsid w:val="00D338C7"/>
    <w:rsid w:val="00D35234"/>
    <w:rsid w:val="00D36524"/>
    <w:rsid w:val="00D3672F"/>
    <w:rsid w:val="00D3709B"/>
    <w:rsid w:val="00D373D4"/>
    <w:rsid w:val="00D374E2"/>
    <w:rsid w:val="00D37B83"/>
    <w:rsid w:val="00D40653"/>
    <w:rsid w:val="00D41262"/>
    <w:rsid w:val="00D41CF6"/>
    <w:rsid w:val="00D42702"/>
    <w:rsid w:val="00D42AA4"/>
    <w:rsid w:val="00D43CEC"/>
    <w:rsid w:val="00D43D1E"/>
    <w:rsid w:val="00D45DC4"/>
    <w:rsid w:val="00D469D5"/>
    <w:rsid w:val="00D478A9"/>
    <w:rsid w:val="00D4798A"/>
    <w:rsid w:val="00D47A1C"/>
    <w:rsid w:val="00D51292"/>
    <w:rsid w:val="00D515E4"/>
    <w:rsid w:val="00D51D66"/>
    <w:rsid w:val="00D52537"/>
    <w:rsid w:val="00D52CD7"/>
    <w:rsid w:val="00D539B0"/>
    <w:rsid w:val="00D55295"/>
    <w:rsid w:val="00D5551D"/>
    <w:rsid w:val="00D55B16"/>
    <w:rsid w:val="00D5654F"/>
    <w:rsid w:val="00D565BC"/>
    <w:rsid w:val="00D56A85"/>
    <w:rsid w:val="00D56FC1"/>
    <w:rsid w:val="00D5733C"/>
    <w:rsid w:val="00D57DE7"/>
    <w:rsid w:val="00D61586"/>
    <w:rsid w:val="00D61C29"/>
    <w:rsid w:val="00D62809"/>
    <w:rsid w:val="00D63DA0"/>
    <w:rsid w:val="00D644EF"/>
    <w:rsid w:val="00D65330"/>
    <w:rsid w:val="00D659CB"/>
    <w:rsid w:val="00D66203"/>
    <w:rsid w:val="00D66A43"/>
    <w:rsid w:val="00D66D6F"/>
    <w:rsid w:val="00D6705D"/>
    <w:rsid w:val="00D67687"/>
    <w:rsid w:val="00D67C3C"/>
    <w:rsid w:val="00D67C73"/>
    <w:rsid w:val="00D67FDB"/>
    <w:rsid w:val="00D70473"/>
    <w:rsid w:val="00D73A4C"/>
    <w:rsid w:val="00D76320"/>
    <w:rsid w:val="00D76696"/>
    <w:rsid w:val="00D77221"/>
    <w:rsid w:val="00D813E5"/>
    <w:rsid w:val="00D81C8F"/>
    <w:rsid w:val="00D8428A"/>
    <w:rsid w:val="00D859BB"/>
    <w:rsid w:val="00D85CA7"/>
    <w:rsid w:val="00D862C4"/>
    <w:rsid w:val="00D90316"/>
    <w:rsid w:val="00D90F9C"/>
    <w:rsid w:val="00D91A7A"/>
    <w:rsid w:val="00D91AEB"/>
    <w:rsid w:val="00D92455"/>
    <w:rsid w:val="00D92ED4"/>
    <w:rsid w:val="00D94961"/>
    <w:rsid w:val="00D94A88"/>
    <w:rsid w:val="00D95CD2"/>
    <w:rsid w:val="00D97C9B"/>
    <w:rsid w:val="00DA016B"/>
    <w:rsid w:val="00DA0BE3"/>
    <w:rsid w:val="00DA1016"/>
    <w:rsid w:val="00DA18D1"/>
    <w:rsid w:val="00DA3628"/>
    <w:rsid w:val="00DA530F"/>
    <w:rsid w:val="00DA60D5"/>
    <w:rsid w:val="00DA6DFC"/>
    <w:rsid w:val="00DA79DA"/>
    <w:rsid w:val="00DB07D0"/>
    <w:rsid w:val="00DB1331"/>
    <w:rsid w:val="00DB19B3"/>
    <w:rsid w:val="00DB1CC4"/>
    <w:rsid w:val="00DB5270"/>
    <w:rsid w:val="00DB5F96"/>
    <w:rsid w:val="00DB608A"/>
    <w:rsid w:val="00DB6940"/>
    <w:rsid w:val="00DC01FF"/>
    <w:rsid w:val="00DC034F"/>
    <w:rsid w:val="00DC04F7"/>
    <w:rsid w:val="00DC0BA7"/>
    <w:rsid w:val="00DC1113"/>
    <w:rsid w:val="00DC1D42"/>
    <w:rsid w:val="00DC20A9"/>
    <w:rsid w:val="00DC280E"/>
    <w:rsid w:val="00DC2815"/>
    <w:rsid w:val="00DC28A6"/>
    <w:rsid w:val="00DC3833"/>
    <w:rsid w:val="00DC3E6D"/>
    <w:rsid w:val="00DC40C2"/>
    <w:rsid w:val="00DD0EB4"/>
    <w:rsid w:val="00DD0FF5"/>
    <w:rsid w:val="00DD14AA"/>
    <w:rsid w:val="00DD17EC"/>
    <w:rsid w:val="00DD1CFC"/>
    <w:rsid w:val="00DD1F9B"/>
    <w:rsid w:val="00DD262A"/>
    <w:rsid w:val="00DD348E"/>
    <w:rsid w:val="00DD3C32"/>
    <w:rsid w:val="00DD4C30"/>
    <w:rsid w:val="00DD72A7"/>
    <w:rsid w:val="00DD7A9E"/>
    <w:rsid w:val="00DE0ED8"/>
    <w:rsid w:val="00DE11D2"/>
    <w:rsid w:val="00DE1B67"/>
    <w:rsid w:val="00DE26EF"/>
    <w:rsid w:val="00DE2F3B"/>
    <w:rsid w:val="00DE34AD"/>
    <w:rsid w:val="00DE49CA"/>
    <w:rsid w:val="00DE5D0E"/>
    <w:rsid w:val="00DE65BE"/>
    <w:rsid w:val="00DE7119"/>
    <w:rsid w:val="00DE7B45"/>
    <w:rsid w:val="00DF0ABD"/>
    <w:rsid w:val="00DF12B2"/>
    <w:rsid w:val="00DF22C9"/>
    <w:rsid w:val="00DF3836"/>
    <w:rsid w:val="00DF4306"/>
    <w:rsid w:val="00DF514A"/>
    <w:rsid w:val="00DF709B"/>
    <w:rsid w:val="00DF777D"/>
    <w:rsid w:val="00DF7B31"/>
    <w:rsid w:val="00DF7F23"/>
    <w:rsid w:val="00E01022"/>
    <w:rsid w:val="00E013BD"/>
    <w:rsid w:val="00E01845"/>
    <w:rsid w:val="00E01FB0"/>
    <w:rsid w:val="00E029A4"/>
    <w:rsid w:val="00E02C20"/>
    <w:rsid w:val="00E03928"/>
    <w:rsid w:val="00E03D68"/>
    <w:rsid w:val="00E042CB"/>
    <w:rsid w:val="00E04B73"/>
    <w:rsid w:val="00E0510F"/>
    <w:rsid w:val="00E05968"/>
    <w:rsid w:val="00E062A6"/>
    <w:rsid w:val="00E0654B"/>
    <w:rsid w:val="00E07AE3"/>
    <w:rsid w:val="00E10ADB"/>
    <w:rsid w:val="00E12350"/>
    <w:rsid w:val="00E12867"/>
    <w:rsid w:val="00E1290C"/>
    <w:rsid w:val="00E1294E"/>
    <w:rsid w:val="00E12A49"/>
    <w:rsid w:val="00E1369D"/>
    <w:rsid w:val="00E13AB8"/>
    <w:rsid w:val="00E164E8"/>
    <w:rsid w:val="00E17304"/>
    <w:rsid w:val="00E17578"/>
    <w:rsid w:val="00E217A9"/>
    <w:rsid w:val="00E22FBF"/>
    <w:rsid w:val="00E238EB"/>
    <w:rsid w:val="00E23988"/>
    <w:rsid w:val="00E24DBC"/>
    <w:rsid w:val="00E26682"/>
    <w:rsid w:val="00E271A1"/>
    <w:rsid w:val="00E274C0"/>
    <w:rsid w:val="00E303BF"/>
    <w:rsid w:val="00E30F4F"/>
    <w:rsid w:val="00E3111E"/>
    <w:rsid w:val="00E316B6"/>
    <w:rsid w:val="00E31DF0"/>
    <w:rsid w:val="00E33399"/>
    <w:rsid w:val="00E344A2"/>
    <w:rsid w:val="00E34A96"/>
    <w:rsid w:val="00E360CC"/>
    <w:rsid w:val="00E37C10"/>
    <w:rsid w:val="00E37C9C"/>
    <w:rsid w:val="00E40A64"/>
    <w:rsid w:val="00E40C93"/>
    <w:rsid w:val="00E41323"/>
    <w:rsid w:val="00E4166D"/>
    <w:rsid w:val="00E41C34"/>
    <w:rsid w:val="00E449DD"/>
    <w:rsid w:val="00E45B19"/>
    <w:rsid w:val="00E47367"/>
    <w:rsid w:val="00E477B7"/>
    <w:rsid w:val="00E509BA"/>
    <w:rsid w:val="00E51622"/>
    <w:rsid w:val="00E51F27"/>
    <w:rsid w:val="00E5449B"/>
    <w:rsid w:val="00E55818"/>
    <w:rsid w:val="00E567A7"/>
    <w:rsid w:val="00E575A3"/>
    <w:rsid w:val="00E60069"/>
    <w:rsid w:val="00E60460"/>
    <w:rsid w:val="00E61454"/>
    <w:rsid w:val="00E6278A"/>
    <w:rsid w:val="00E62A38"/>
    <w:rsid w:val="00E634FA"/>
    <w:rsid w:val="00E665CA"/>
    <w:rsid w:val="00E6750C"/>
    <w:rsid w:val="00E677DC"/>
    <w:rsid w:val="00E72305"/>
    <w:rsid w:val="00E7328A"/>
    <w:rsid w:val="00E744BD"/>
    <w:rsid w:val="00E76036"/>
    <w:rsid w:val="00E77D6F"/>
    <w:rsid w:val="00E80012"/>
    <w:rsid w:val="00E80019"/>
    <w:rsid w:val="00E80AC0"/>
    <w:rsid w:val="00E80C10"/>
    <w:rsid w:val="00E81939"/>
    <w:rsid w:val="00E825C8"/>
    <w:rsid w:val="00E82B57"/>
    <w:rsid w:val="00E849B9"/>
    <w:rsid w:val="00E84E56"/>
    <w:rsid w:val="00E8518F"/>
    <w:rsid w:val="00E8587E"/>
    <w:rsid w:val="00E8689A"/>
    <w:rsid w:val="00E903B5"/>
    <w:rsid w:val="00E910DC"/>
    <w:rsid w:val="00E94C49"/>
    <w:rsid w:val="00E9554E"/>
    <w:rsid w:val="00E975D8"/>
    <w:rsid w:val="00EA0559"/>
    <w:rsid w:val="00EA15C4"/>
    <w:rsid w:val="00EA1BBC"/>
    <w:rsid w:val="00EA2825"/>
    <w:rsid w:val="00EA2B8E"/>
    <w:rsid w:val="00EA3381"/>
    <w:rsid w:val="00EA4E20"/>
    <w:rsid w:val="00EA59C4"/>
    <w:rsid w:val="00EA6A19"/>
    <w:rsid w:val="00EA6B9B"/>
    <w:rsid w:val="00EA7A36"/>
    <w:rsid w:val="00EA7B7A"/>
    <w:rsid w:val="00EA7C31"/>
    <w:rsid w:val="00EB089B"/>
    <w:rsid w:val="00EB17CF"/>
    <w:rsid w:val="00EB1D7E"/>
    <w:rsid w:val="00EB20FC"/>
    <w:rsid w:val="00EB3346"/>
    <w:rsid w:val="00EB3E2B"/>
    <w:rsid w:val="00EB5AA1"/>
    <w:rsid w:val="00EB5F96"/>
    <w:rsid w:val="00EB61D9"/>
    <w:rsid w:val="00EB6743"/>
    <w:rsid w:val="00EB6AD3"/>
    <w:rsid w:val="00EB6F74"/>
    <w:rsid w:val="00EC0526"/>
    <w:rsid w:val="00EC0C60"/>
    <w:rsid w:val="00EC10E3"/>
    <w:rsid w:val="00EC2B90"/>
    <w:rsid w:val="00EC344F"/>
    <w:rsid w:val="00EC3B2F"/>
    <w:rsid w:val="00EC4557"/>
    <w:rsid w:val="00EC677C"/>
    <w:rsid w:val="00EC7712"/>
    <w:rsid w:val="00ED0ECC"/>
    <w:rsid w:val="00ED11A8"/>
    <w:rsid w:val="00ED180E"/>
    <w:rsid w:val="00ED2DFC"/>
    <w:rsid w:val="00ED2E2B"/>
    <w:rsid w:val="00ED345A"/>
    <w:rsid w:val="00ED367C"/>
    <w:rsid w:val="00ED50DD"/>
    <w:rsid w:val="00ED561B"/>
    <w:rsid w:val="00ED59DE"/>
    <w:rsid w:val="00ED5A5C"/>
    <w:rsid w:val="00ED65A5"/>
    <w:rsid w:val="00ED6A66"/>
    <w:rsid w:val="00ED6A9E"/>
    <w:rsid w:val="00ED734A"/>
    <w:rsid w:val="00ED7B0B"/>
    <w:rsid w:val="00EE22C7"/>
    <w:rsid w:val="00EE2A7B"/>
    <w:rsid w:val="00EE2ED5"/>
    <w:rsid w:val="00EE4132"/>
    <w:rsid w:val="00EE4201"/>
    <w:rsid w:val="00EE424D"/>
    <w:rsid w:val="00EE4ACE"/>
    <w:rsid w:val="00EE5821"/>
    <w:rsid w:val="00EE60A8"/>
    <w:rsid w:val="00EE6114"/>
    <w:rsid w:val="00EE65FF"/>
    <w:rsid w:val="00EE66F2"/>
    <w:rsid w:val="00EF0001"/>
    <w:rsid w:val="00EF2194"/>
    <w:rsid w:val="00EF2ADB"/>
    <w:rsid w:val="00EF3AD7"/>
    <w:rsid w:val="00EF4C41"/>
    <w:rsid w:val="00EF4DB2"/>
    <w:rsid w:val="00EF4E39"/>
    <w:rsid w:val="00EF5BAE"/>
    <w:rsid w:val="00EF5F8A"/>
    <w:rsid w:val="00EF6690"/>
    <w:rsid w:val="00EF6E0F"/>
    <w:rsid w:val="00EF76B8"/>
    <w:rsid w:val="00EF7FCA"/>
    <w:rsid w:val="00F00527"/>
    <w:rsid w:val="00F00FF2"/>
    <w:rsid w:val="00F02E51"/>
    <w:rsid w:val="00F044DE"/>
    <w:rsid w:val="00F047D2"/>
    <w:rsid w:val="00F0529F"/>
    <w:rsid w:val="00F0605D"/>
    <w:rsid w:val="00F063D3"/>
    <w:rsid w:val="00F06F9A"/>
    <w:rsid w:val="00F07C32"/>
    <w:rsid w:val="00F07DCA"/>
    <w:rsid w:val="00F100A8"/>
    <w:rsid w:val="00F10906"/>
    <w:rsid w:val="00F1102D"/>
    <w:rsid w:val="00F111DC"/>
    <w:rsid w:val="00F11820"/>
    <w:rsid w:val="00F119D8"/>
    <w:rsid w:val="00F11A40"/>
    <w:rsid w:val="00F12810"/>
    <w:rsid w:val="00F144F5"/>
    <w:rsid w:val="00F144FD"/>
    <w:rsid w:val="00F146EE"/>
    <w:rsid w:val="00F15763"/>
    <w:rsid w:val="00F15F67"/>
    <w:rsid w:val="00F169B8"/>
    <w:rsid w:val="00F1761E"/>
    <w:rsid w:val="00F203D2"/>
    <w:rsid w:val="00F20821"/>
    <w:rsid w:val="00F223E8"/>
    <w:rsid w:val="00F2312E"/>
    <w:rsid w:val="00F23A48"/>
    <w:rsid w:val="00F25029"/>
    <w:rsid w:val="00F25E1F"/>
    <w:rsid w:val="00F260D3"/>
    <w:rsid w:val="00F2754C"/>
    <w:rsid w:val="00F27B88"/>
    <w:rsid w:val="00F31204"/>
    <w:rsid w:val="00F31763"/>
    <w:rsid w:val="00F31B08"/>
    <w:rsid w:val="00F31B17"/>
    <w:rsid w:val="00F32569"/>
    <w:rsid w:val="00F34BE4"/>
    <w:rsid w:val="00F34E67"/>
    <w:rsid w:val="00F34ECA"/>
    <w:rsid w:val="00F35B5C"/>
    <w:rsid w:val="00F365E7"/>
    <w:rsid w:val="00F413C9"/>
    <w:rsid w:val="00F42A31"/>
    <w:rsid w:val="00F42A5C"/>
    <w:rsid w:val="00F4358C"/>
    <w:rsid w:val="00F438DC"/>
    <w:rsid w:val="00F455C9"/>
    <w:rsid w:val="00F45B72"/>
    <w:rsid w:val="00F46E88"/>
    <w:rsid w:val="00F4715A"/>
    <w:rsid w:val="00F47B7B"/>
    <w:rsid w:val="00F502B5"/>
    <w:rsid w:val="00F5120A"/>
    <w:rsid w:val="00F5132D"/>
    <w:rsid w:val="00F514AD"/>
    <w:rsid w:val="00F51617"/>
    <w:rsid w:val="00F53701"/>
    <w:rsid w:val="00F55B8E"/>
    <w:rsid w:val="00F5676C"/>
    <w:rsid w:val="00F57163"/>
    <w:rsid w:val="00F603B1"/>
    <w:rsid w:val="00F60CE4"/>
    <w:rsid w:val="00F616A6"/>
    <w:rsid w:val="00F6267B"/>
    <w:rsid w:val="00F62F47"/>
    <w:rsid w:val="00F63720"/>
    <w:rsid w:val="00F63F29"/>
    <w:rsid w:val="00F6431D"/>
    <w:rsid w:val="00F650D5"/>
    <w:rsid w:val="00F66F97"/>
    <w:rsid w:val="00F705BA"/>
    <w:rsid w:val="00F7162D"/>
    <w:rsid w:val="00F72251"/>
    <w:rsid w:val="00F74F95"/>
    <w:rsid w:val="00F805CC"/>
    <w:rsid w:val="00F80B5A"/>
    <w:rsid w:val="00F81258"/>
    <w:rsid w:val="00F81BF4"/>
    <w:rsid w:val="00F821F2"/>
    <w:rsid w:val="00F82E92"/>
    <w:rsid w:val="00F831BE"/>
    <w:rsid w:val="00F836DB"/>
    <w:rsid w:val="00F844A2"/>
    <w:rsid w:val="00F8581A"/>
    <w:rsid w:val="00F85A46"/>
    <w:rsid w:val="00F86907"/>
    <w:rsid w:val="00F86C35"/>
    <w:rsid w:val="00F86E0A"/>
    <w:rsid w:val="00F87E80"/>
    <w:rsid w:val="00F9122E"/>
    <w:rsid w:val="00F918B8"/>
    <w:rsid w:val="00F91EFF"/>
    <w:rsid w:val="00F922FC"/>
    <w:rsid w:val="00F92B2C"/>
    <w:rsid w:val="00F932CD"/>
    <w:rsid w:val="00F93C3D"/>
    <w:rsid w:val="00F97276"/>
    <w:rsid w:val="00F97B1B"/>
    <w:rsid w:val="00FA121A"/>
    <w:rsid w:val="00FA2EE6"/>
    <w:rsid w:val="00FA2F2A"/>
    <w:rsid w:val="00FA3A4D"/>
    <w:rsid w:val="00FA5BC1"/>
    <w:rsid w:val="00FA6486"/>
    <w:rsid w:val="00FA665B"/>
    <w:rsid w:val="00FA6EB6"/>
    <w:rsid w:val="00FB2025"/>
    <w:rsid w:val="00FB2645"/>
    <w:rsid w:val="00FB2B94"/>
    <w:rsid w:val="00FB2BE1"/>
    <w:rsid w:val="00FB3171"/>
    <w:rsid w:val="00FB47D6"/>
    <w:rsid w:val="00FB4B3C"/>
    <w:rsid w:val="00FB4DC1"/>
    <w:rsid w:val="00FB7381"/>
    <w:rsid w:val="00FB7AE4"/>
    <w:rsid w:val="00FC0087"/>
    <w:rsid w:val="00FC0A7D"/>
    <w:rsid w:val="00FC36AE"/>
    <w:rsid w:val="00FC37E2"/>
    <w:rsid w:val="00FC398F"/>
    <w:rsid w:val="00FC3AFC"/>
    <w:rsid w:val="00FC503A"/>
    <w:rsid w:val="00FC51A0"/>
    <w:rsid w:val="00FC6E06"/>
    <w:rsid w:val="00FC766E"/>
    <w:rsid w:val="00FD168E"/>
    <w:rsid w:val="00FD1DBE"/>
    <w:rsid w:val="00FD4462"/>
    <w:rsid w:val="00FD4E32"/>
    <w:rsid w:val="00FD5290"/>
    <w:rsid w:val="00FD5CAC"/>
    <w:rsid w:val="00FD6FE0"/>
    <w:rsid w:val="00FE0378"/>
    <w:rsid w:val="00FE0B9B"/>
    <w:rsid w:val="00FE1E12"/>
    <w:rsid w:val="00FE36BC"/>
    <w:rsid w:val="00FE3DE5"/>
    <w:rsid w:val="00FE4035"/>
    <w:rsid w:val="00FE5F89"/>
    <w:rsid w:val="00FE7D44"/>
    <w:rsid w:val="00FF030D"/>
    <w:rsid w:val="00FF0930"/>
    <w:rsid w:val="00FF142F"/>
    <w:rsid w:val="00FF184D"/>
    <w:rsid w:val="00FF2E07"/>
    <w:rsid w:val="00FF3655"/>
    <w:rsid w:val="00FF4DA1"/>
    <w:rsid w:val="00FF4DE1"/>
    <w:rsid w:val="00FF5925"/>
    <w:rsid w:val="00FF7BFB"/>
    <w:rsid w:val="3FC28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3A9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rsid w:val="002A5BA5"/>
    <w:rPr>
      <w:szCs w:val="28"/>
    </w:rPr>
  </w:style>
  <w:style w:type="paragraph" w:styleId="Overskrift1">
    <w:name w:val="heading 1"/>
    <w:basedOn w:val="Normal"/>
    <w:next w:val="Normal"/>
    <w:link w:val="Overskrift1Tegn"/>
    <w:qFormat/>
    <w:rsid w:val="00B7244E"/>
    <w:pPr>
      <w:spacing w:before="240" w:after="120"/>
      <w:outlineLvl w:val="0"/>
    </w:pPr>
    <w:rPr>
      <w:rFonts w:asciiTheme="majorHAnsi" w:hAnsiTheme="majorHAnsi"/>
      <w:b/>
      <w:caps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91728"/>
    <w:pPr>
      <w:spacing w:before="60"/>
      <w:outlineLvl w:val="1"/>
    </w:pPr>
    <w:rPr>
      <w:b/>
      <w:color w:val="000000" w:themeColor="text1"/>
      <w:sz w:val="28"/>
      <w:szCs w:val="36"/>
    </w:rPr>
  </w:style>
  <w:style w:type="paragraph" w:styleId="Overskrift3">
    <w:name w:val="heading 3"/>
    <w:basedOn w:val="Normal"/>
    <w:next w:val="Normal"/>
    <w:link w:val="Overskrift3Tegn"/>
    <w:uiPriority w:val="2"/>
    <w:qFormat/>
    <w:rsid w:val="00CD318F"/>
    <w:pPr>
      <w:spacing w:after="120"/>
      <w:outlineLvl w:val="2"/>
    </w:pPr>
    <w:rPr>
      <w:caps/>
      <w:sz w:val="32"/>
    </w:rPr>
  </w:style>
  <w:style w:type="paragraph" w:styleId="Overskrift4">
    <w:name w:val="heading 4"/>
    <w:basedOn w:val="Overskrift2"/>
    <w:next w:val="Normal"/>
    <w:link w:val="Overskrift4Tegn"/>
    <w:uiPriority w:val="9"/>
    <w:semiHidden/>
    <w:qFormat/>
    <w:rsid w:val="00C3569F"/>
    <w:pPr>
      <w:spacing w:after="240"/>
      <w:outlineLvl w:val="3"/>
    </w:pPr>
    <w:rPr>
      <w:color w:val="FFFFFF" w:themeColor="background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7735A6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6F00"/>
    <w:rPr>
      <w:rFonts w:ascii="Times New Roman" w:hAnsi="Times New Roman" w:cs="Times New Roman"/>
      <w:sz w:val="18"/>
      <w:szCs w:val="18"/>
    </w:rPr>
  </w:style>
  <w:style w:type="table" w:styleId="Tabel-Gitter">
    <w:name w:val="Table Grid"/>
    <w:basedOn w:val="Tabel-Normal"/>
    <w:uiPriority w:val="39"/>
    <w:rsid w:val="0077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efod1">
    <w:name w:val="Sidefod 1"/>
    <w:basedOn w:val="Sidehoved"/>
    <w:uiPriority w:val="5"/>
    <w:rsid w:val="00E77D6F"/>
    <w:pPr>
      <w:ind w:right="360"/>
      <w:jc w:val="left"/>
    </w:pPr>
    <w:rPr>
      <w:color w:val="5E5E5E" w:themeColor="text2"/>
    </w:rPr>
  </w:style>
  <w:style w:type="character" w:customStyle="1" w:styleId="Overskrift1Tegn">
    <w:name w:val="Overskrift 1 Tegn"/>
    <w:basedOn w:val="Standardskrifttypeiafsnit"/>
    <w:link w:val="Overskrift1"/>
    <w:rsid w:val="00B7244E"/>
    <w:rPr>
      <w:rFonts w:asciiTheme="majorHAnsi" w:hAnsiTheme="majorHAnsi"/>
      <w:b/>
      <w:caps/>
      <w:sz w:val="48"/>
      <w:szCs w:val="4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91728"/>
    <w:rPr>
      <w:b/>
      <w:color w:val="000000" w:themeColor="text1"/>
      <w:sz w:val="28"/>
      <w:szCs w:val="36"/>
    </w:rPr>
  </w:style>
  <w:style w:type="paragraph" w:styleId="Sidehoved">
    <w:name w:val="header"/>
    <w:basedOn w:val="Normal"/>
    <w:link w:val="SidehovedTegn"/>
    <w:uiPriority w:val="99"/>
    <w:semiHidden/>
    <w:rsid w:val="0032399A"/>
    <w:pPr>
      <w:tabs>
        <w:tab w:val="center" w:pos="4680"/>
        <w:tab w:val="right" w:pos="9360"/>
      </w:tabs>
      <w:jc w:val="center"/>
    </w:pPr>
    <w:rPr>
      <w:b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A6F00"/>
    <w:rPr>
      <w:b/>
      <w:color w:val="FFFFFF" w:themeColor="background1"/>
      <w:sz w:val="20"/>
    </w:rPr>
  </w:style>
  <w:style w:type="paragraph" w:styleId="Sidefod">
    <w:name w:val="footer"/>
    <w:basedOn w:val="Normal"/>
    <w:link w:val="SidefodTegn"/>
    <w:uiPriority w:val="99"/>
    <w:rsid w:val="001B28D2"/>
    <w:pPr>
      <w:tabs>
        <w:tab w:val="center" w:pos="4680"/>
        <w:tab w:val="right" w:pos="9360"/>
      </w:tabs>
    </w:pPr>
    <w:rPr>
      <w:b/>
      <w:caps/>
      <w:color w:val="5E5E5E" w:themeColor="text2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1B28D2"/>
    <w:rPr>
      <w:b/>
      <w:caps/>
      <w:color w:val="5E5E5E" w:themeColor="text2"/>
      <w:sz w:val="20"/>
    </w:rPr>
  </w:style>
  <w:style w:type="character" w:styleId="Sidetal">
    <w:name w:val="page number"/>
    <w:basedOn w:val="Standardskrifttypeiafsnit"/>
    <w:uiPriority w:val="99"/>
    <w:semiHidden/>
    <w:rsid w:val="0032399A"/>
  </w:style>
  <w:style w:type="character" w:customStyle="1" w:styleId="Overskrift3Tegn">
    <w:name w:val="Overskrift 3 Tegn"/>
    <w:basedOn w:val="Standardskrifttypeiafsnit"/>
    <w:link w:val="Overskrift3"/>
    <w:uiPriority w:val="2"/>
    <w:rsid w:val="00CD318F"/>
    <w:rPr>
      <w:caps/>
      <w:color w:val="FFFFFF" w:themeColor="background1"/>
      <w:sz w:val="32"/>
      <w:szCs w:val="28"/>
    </w:rPr>
  </w:style>
  <w:style w:type="paragraph" w:styleId="Citat">
    <w:name w:val="Quote"/>
    <w:basedOn w:val="Normal"/>
    <w:next w:val="Normal"/>
    <w:link w:val="CitatTegn"/>
    <w:uiPriority w:val="4"/>
    <w:qFormat/>
    <w:rsid w:val="00877027"/>
    <w:rPr>
      <w:b/>
      <w:sz w:val="40"/>
      <w:szCs w:val="96"/>
    </w:rPr>
  </w:style>
  <w:style w:type="character" w:customStyle="1" w:styleId="CitatTegn">
    <w:name w:val="Citat Tegn"/>
    <w:basedOn w:val="Standardskrifttypeiafsnit"/>
    <w:link w:val="Citat"/>
    <w:uiPriority w:val="4"/>
    <w:rsid w:val="00877027"/>
    <w:rPr>
      <w:b/>
      <w:color w:val="FFFFFF" w:themeColor="background1"/>
      <w:sz w:val="40"/>
      <w:szCs w:val="96"/>
    </w:rPr>
  </w:style>
  <w:style w:type="character" w:styleId="Pladsholdertekst">
    <w:name w:val="Placeholder Text"/>
    <w:basedOn w:val="Standardskrifttypeiafsnit"/>
    <w:uiPriority w:val="99"/>
    <w:semiHidden/>
    <w:rsid w:val="001A6F00"/>
    <w:rPr>
      <w:color w:val="808080"/>
    </w:rPr>
  </w:style>
  <w:style w:type="paragraph" w:styleId="Titel">
    <w:name w:val="Title"/>
    <w:basedOn w:val="Normal"/>
    <w:next w:val="Normal"/>
    <w:link w:val="TitelTegn"/>
    <w:uiPriority w:val="10"/>
    <w:qFormat/>
    <w:rsid w:val="00391728"/>
    <w:pPr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1728"/>
    <w:rPr>
      <w:rFonts w:asciiTheme="majorHAnsi" w:eastAsiaTheme="majorEastAsia" w:hAnsiTheme="majorHAnsi" w:cstheme="majorBidi"/>
      <w:b/>
      <w:caps/>
      <w:spacing w:val="-10"/>
      <w:kern w:val="28"/>
      <w:sz w:val="72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1728"/>
    <w:pPr>
      <w:numPr>
        <w:ilvl w:val="1"/>
      </w:numPr>
    </w:pPr>
    <w:rPr>
      <w:rFonts w:asciiTheme="majorHAnsi" w:eastAsiaTheme="minorEastAsia" w:hAnsiTheme="majorHAnsi"/>
      <w:caps/>
      <w:sz w:val="3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1728"/>
    <w:rPr>
      <w:rFonts w:asciiTheme="majorHAnsi" w:eastAsiaTheme="minorEastAsia" w:hAnsiTheme="majorHAnsi"/>
      <w:caps/>
      <w:sz w:val="32"/>
      <w:szCs w:val="22"/>
    </w:rPr>
  </w:style>
  <w:style w:type="paragraph" w:customStyle="1" w:styleId="Normalhvid">
    <w:name w:val="Normal hvid"/>
    <w:basedOn w:val="Normal"/>
    <w:uiPriority w:val="6"/>
    <w:qFormat/>
    <w:rsid w:val="00B7244E"/>
    <w:pPr>
      <w:spacing w:after="240"/>
    </w:pPr>
    <w:rPr>
      <w:color w:val="FFFFFF" w:themeColor="background1"/>
    </w:rPr>
  </w:style>
  <w:style w:type="paragraph" w:styleId="Billedtekst">
    <w:name w:val="caption"/>
    <w:basedOn w:val="Normal"/>
    <w:next w:val="Normal"/>
    <w:uiPriority w:val="35"/>
    <w:semiHidden/>
    <w:qFormat/>
    <w:rsid w:val="008873D4"/>
    <w:pPr>
      <w:spacing w:after="200"/>
    </w:pPr>
    <w:rPr>
      <w:i/>
      <w:iCs/>
      <w:color w:val="5E5E5E" w:themeColor="text2"/>
      <w:sz w:val="18"/>
      <w:szCs w:val="18"/>
    </w:rPr>
  </w:style>
  <w:style w:type="paragraph" w:styleId="Listeafsnit">
    <w:name w:val="List Paragraph"/>
    <w:basedOn w:val="Normal"/>
    <w:uiPriority w:val="34"/>
    <w:semiHidden/>
    <w:qFormat/>
    <w:rsid w:val="00B41603"/>
    <w:pPr>
      <w:ind w:left="720"/>
      <w:contextualSpacing/>
    </w:pPr>
  </w:style>
  <w:style w:type="paragraph" w:customStyle="1" w:styleId="afsnit">
    <w:name w:val="afsnit"/>
    <w:basedOn w:val="Normal"/>
    <w:uiPriority w:val="12"/>
    <w:semiHidden/>
    <w:rsid w:val="00092B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typeiafsnit"/>
    <w:uiPriority w:val="12"/>
    <w:semiHidden/>
    <w:rsid w:val="00092BF7"/>
  </w:style>
  <w:style w:type="paragraph" w:customStyle="1" w:styleId="Tabel">
    <w:name w:val="Tabel"/>
    <w:basedOn w:val="Normal"/>
    <w:uiPriority w:val="6"/>
    <w:qFormat/>
    <w:rsid w:val="002A5BA5"/>
    <w:pPr>
      <w:jc w:val="center"/>
    </w:pPr>
    <w:rPr>
      <w:b/>
      <w:color w:val="000000" w:themeColor="text1"/>
    </w:rPr>
  </w:style>
  <w:style w:type="paragraph" w:customStyle="1" w:styleId="firma">
    <w:name w:val="firma"/>
    <w:basedOn w:val="Normal"/>
    <w:uiPriority w:val="6"/>
    <w:qFormat/>
    <w:rsid w:val="002A5BA5"/>
    <w:pPr>
      <w:spacing w:after="240"/>
    </w:pPr>
    <w:rPr>
      <w:b/>
      <w:caps/>
      <w:color w:val="FFFFFF" w:themeColor="background1"/>
    </w:rPr>
  </w:style>
  <w:style w:type="paragraph" w:customStyle="1" w:styleId="Typografi1">
    <w:name w:val="Typografi1"/>
    <w:next w:val="Overskrift1"/>
    <w:uiPriority w:val="6"/>
    <w:semiHidden/>
    <w:rsid w:val="00C3569F"/>
    <w:rPr>
      <w:rFonts w:asciiTheme="majorHAnsi" w:hAnsiTheme="majorHAnsi"/>
      <w:b/>
      <w:caps/>
      <w:color w:val="FFFFFF" w:themeColor="background1"/>
      <w:sz w:val="72"/>
      <w:szCs w:val="48"/>
    </w:rPr>
  </w:style>
  <w:style w:type="paragraph" w:customStyle="1" w:styleId="Mail">
    <w:name w:val="Mail"/>
    <w:basedOn w:val="Normal"/>
    <w:uiPriority w:val="12"/>
    <w:rsid w:val="00C3569F"/>
    <w:pPr>
      <w:spacing w:after="240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569F"/>
    <w:rPr>
      <w:b/>
      <w:caps/>
      <w:color w:val="FFFFFF" w:themeColor="background1"/>
      <w:sz w:val="48"/>
      <w:szCs w:val="36"/>
    </w:rPr>
  </w:style>
  <w:style w:type="paragraph" w:customStyle="1" w:styleId="Tabel0">
    <w:name w:val="Tabel"/>
    <w:aliases w:val="grå"/>
    <w:basedOn w:val="Normal"/>
    <w:next w:val="Normal"/>
    <w:uiPriority w:val="6"/>
    <w:qFormat/>
    <w:rsid w:val="00A33F33"/>
    <w:rPr>
      <w:bCs/>
      <w:color w:val="595959" w:themeColor="text1" w:themeTint="A6"/>
    </w:rPr>
  </w:style>
  <w:style w:type="paragraph" w:customStyle="1" w:styleId="Tabeldata">
    <w:name w:val="Tabeldata"/>
    <w:basedOn w:val="Tabel0"/>
    <w:uiPriority w:val="6"/>
    <w:rsid w:val="00A33F33"/>
    <w:pPr>
      <w:jc w:val="center"/>
    </w:pPr>
  </w:style>
  <w:style w:type="paragraph" w:customStyle="1" w:styleId="Overskrift21">
    <w:name w:val="Overskrift 21"/>
    <w:aliases w:val="centreret"/>
    <w:basedOn w:val="Overskrift4"/>
    <w:uiPriority w:val="6"/>
    <w:rsid w:val="00391728"/>
    <w:pPr>
      <w:spacing w:after="0"/>
      <w:jc w:val="center"/>
    </w:pPr>
    <w:rPr>
      <w:color w:val="auto"/>
    </w:rPr>
  </w:style>
  <w:style w:type="paragraph" w:customStyle="1" w:styleId="Normal1">
    <w:name w:val="Normal1"/>
    <w:aliases w:val="centreret"/>
    <w:basedOn w:val="Normal"/>
    <w:uiPriority w:val="6"/>
    <w:rsid w:val="002A5BA5"/>
    <w:pPr>
      <w:jc w:val="center"/>
    </w:pPr>
  </w:style>
  <w:style w:type="paragraph" w:customStyle="1" w:styleId="Overskrift11">
    <w:name w:val="Overskrift 11"/>
    <w:aliases w:val="hvid"/>
    <w:basedOn w:val="Overskrift1"/>
    <w:uiPriority w:val="6"/>
    <w:rsid w:val="00B7244E"/>
    <w:rPr>
      <w:color w:val="FFFFFF" w:themeColor="background1"/>
    </w:rPr>
  </w:style>
  <w:style w:type="character" w:styleId="Hyperlink">
    <w:name w:val="Hyperlink"/>
    <w:basedOn w:val="Standardskrifttypeiafsnit"/>
    <w:uiPriority w:val="99"/>
    <w:unhideWhenUsed/>
    <w:rsid w:val="005F4D8F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rsid w:val="00323A6D"/>
    <w:rPr>
      <w:color w:val="FF00FF" w:themeColor="followedHyperlink"/>
      <w:u w:val="single"/>
    </w:rPr>
  </w:style>
  <w:style w:type="paragraph" w:customStyle="1" w:styleId="msonormal0">
    <w:name w:val="msonormal"/>
    <w:basedOn w:val="Normal"/>
    <w:rsid w:val="00947CE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7">
    <w:name w:val="xl67"/>
    <w:basedOn w:val="Normal"/>
    <w:rsid w:val="00947CE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rsid w:val="0035317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35317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5317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31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3171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7B4C02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E80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4">
    <w:name w:val="xl64"/>
    <w:basedOn w:val="Normal"/>
    <w:rsid w:val="00E80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5">
    <w:name w:val="xl65"/>
    <w:basedOn w:val="Normal"/>
    <w:rsid w:val="00E80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6">
    <w:name w:val="xl66"/>
    <w:basedOn w:val="Normal"/>
    <w:rsid w:val="00511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8">
    <w:name w:val="xl68"/>
    <w:basedOn w:val="Normal"/>
    <w:rsid w:val="00511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xl69">
    <w:name w:val="xl69"/>
    <w:basedOn w:val="Normal"/>
    <w:rsid w:val="00511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paragraph" w:styleId="Ingenafstand">
    <w:name w:val="No Spacing"/>
    <w:link w:val="IngenafstandTegn"/>
    <w:uiPriority w:val="1"/>
    <w:qFormat/>
    <w:rsid w:val="00DD262A"/>
    <w:rPr>
      <w:rFonts w:eastAsiaTheme="minorEastAsia"/>
      <w:sz w:val="22"/>
      <w:szCs w:val="22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D262A"/>
    <w:rPr>
      <w:rFonts w:eastAsiaTheme="minorEastAsia"/>
      <w:sz w:val="22"/>
      <w:szCs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hart" Target="charts/chart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10" Type="http://schemas.openxmlformats.org/officeDocument/2006/relationships/endnotes" Target="endnotes.xml"/><Relationship Id="rId19" Type="http://schemas.openxmlformats.org/officeDocument/2006/relationships/chart" Target="charts/chart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gb003\AppData\Roaming\Microsoft\Skabeloner\Ambiti&#248;s%20aktivitetsrappor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../embeddings/oleObject4.bin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en-US" sz="1600" b="1" i="0" u="none" strike="noStrike" kern="1200" cap="all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600" b="0" i="0" u="none" strike="noStrike" kern="1200" cap="all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Straksafklaret</a:t>
            </a:r>
            <a:r>
              <a:rPr lang="en-US" sz="1600" b="1" i="0" u="none" strike="noStrike" kern="1200" cap="all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 - KALD</a:t>
            </a:r>
          </a:p>
        </c:rich>
      </c:tx>
      <c:layout>
        <c:manualLayout>
          <c:xMode val="edge"/>
          <c:yMode val="edge"/>
          <c:x val="0.2107705627705627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1600" b="1" i="0" u="none" strike="noStrike" kern="1200" cap="all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055555555555558E-2"/>
          <c:y val="0.22799467774861479"/>
          <c:w val="0.81388888888888888"/>
          <c:h val="0.6575754593175853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2935-4862-89C3-C568527227E0}"/>
              </c:ext>
            </c:extLst>
          </c:dPt>
          <c:dPt>
            <c:idx val="1"/>
            <c:bubble3D val="0"/>
            <c:spPr>
              <a:solidFill>
                <a:schemeClr val="accent6">
                  <a:lumMod val="40000"/>
                  <a:lumOff val="60000"/>
                  <a:alpha val="77000"/>
                </a:schemeClr>
              </a:solidFill>
              <a:ln>
                <a:solidFill>
                  <a:srgbClr val="00B050"/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  <a:contourClr>
                  <a:srgbClr val="00B05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935-4862-89C3-C568527227E0}"/>
              </c:ext>
            </c:extLst>
          </c:dPt>
          <c:dPt>
            <c:idx val="2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2935-4862-89C3-C568527227E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lang="en-US" sz="1000" b="1" i="0" u="none" strike="noStrike" kern="1200" spc="0" baseline="0">
                      <a:solidFill>
                        <a:schemeClr val="accent6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a-DK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2935-4862-89C3-C568527227E0}"/>
                </c:ext>
              </c:extLst>
            </c:dLbl>
            <c:dLbl>
              <c:idx val="1"/>
              <c:layout>
                <c:manualLayout>
                  <c:x val="5.5555555555556572E-3"/>
                  <c:y val="-4.6296296296296719E-3"/>
                </c:manualLayout>
              </c:layout>
              <c:spPr>
                <a:noFill/>
                <a:ln w="6350" cap="flat" cmpd="sng" algn="ctr">
                  <a:noFill/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lang="en-US" sz="1000" b="1" i="0" u="none" strike="noStrike" kern="1200" spc="0" baseline="0">
                      <a:solidFill>
                        <a:schemeClr val="accent6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a-DK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35-4862-89C3-C568527227E0}"/>
                </c:ext>
              </c:extLst>
            </c:dLbl>
            <c:dLbl>
              <c:idx val="2"/>
              <c:layout>
                <c:manualLayout>
                  <c:x val="-2.5000000000000001E-2"/>
                  <c:y val="4.6296296296296294E-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lang="en-US" sz="1000" b="1" i="0" u="none" strike="noStrike" kern="1200" spc="0" baseline="0">
                        <a:solidFill>
                          <a:schemeClr val="accent6">
                            <a:lumMod val="50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A34CE4A-AB76-492D-B84C-3425B5714AFF}" type="CATEGORYNAME">
                      <a:rPr lang="en-US" b="1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b="1">
                          <a:solidFill>
                            <a:schemeClr val="accent6">
                              <a:lumMod val="50000"/>
                            </a:schemeClr>
                          </a:solidFill>
                        </a:defRPr>
                      </a:pPr>
                      <a:t>[KATEGORINAVN]</a:t>
                    </a:fld>
                    <a:r>
                      <a:rPr lang="en-US" b="1" baseline="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t>; </a:t>
                    </a:r>
                    <a:fld id="{430B4B13-46BD-409D-85BF-9232A2DBEE83}" type="VALUE">
                      <a:rPr lang="en-US" b="1" baseline="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pPr>
                        <a:defRPr b="1">
                          <a:solidFill>
                            <a:schemeClr val="accent6">
                              <a:lumMod val="50000"/>
                            </a:schemeClr>
                          </a:solidFill>
                        </a:defRPr>
                      </a:pPr>
                      <a:t>[VÆRDI]</a:t>
                    </a:fld>
                    <a:endParaRPr lang="en-US" b="1" baseline="0">
                      <a:solidFill>
                        <a:schemeClr val="accent6">
                          <a:lumMod val="50000"/>
                        </a:schemeClr>
                      </a:solidFill>
                    </a:endParaRPr>
                  </a:p>
                </c:rich>
              </c:tx>
              <c:spPr>
                <a:noFill/>
                <a:ln w="12700" cap="flat" cmpd="sng" algn="ctr">
                  <a:noFill/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lang="en-US" sz="1000" b="1" i="0" u="none" strike="noStrike" kern="1200" spc="0" baseline="0">
                      <a:solidFill>
                        <a:schemeClr val="accent6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a-DK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935-4862-89C3-C568527227E0}"/>
                </c:ext>
              </c:extLst>
            </c:dLbl>
            <c:spPr>
              <a:noFill/>
              <a:ln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1000" b="1" i="0" u="none" strike="noStrike" kern="1200" spc="0" baseline="0">
                    <a:solidFill>
                      <a:schemeClr val="accent6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'[KPI rapport NY.xlsx]Ark1'!$A$1:$C$1</c:f>
              <c:strCache>
                <c:ptCount val="3"/>
                <c:pt idx="0">
                  <c:v>Straksafklaring</c:v>
                </c:pt>
                <c:pt idx="1">
                  <c:v>Omstillet</c:v>
                </c:pt>
                <c:pt idx="2">
                  <c:v>Afklaret</c:v>
                </c:pt>
              </c:strCache>
            </c:strRef>
          </c:cat>
          <c:val>
            <c:numRef>
              <c:f>'[KPI rapport NY.xlsx]Ark1'!$A$2:$C$2</c:f>
              <c:numCache>
                <c:formatCode>0.00%</c:formatCode>
                <c:ptCount val="3"/>
                <c:pt idx="1">
                  <c:v>0.45590000000000003</c:v>
                </c:pt>
                <c:pt idx="2">
                  <c:v>0.54410000000000003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935-4862-89C3-C568527227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+mn-lt"/>
          <a:ea typeface="+mn-ea"/>
          <a:cs typeface="+mn-cs"/>
        </a:defRPr>
      </a:pPr>
      <a:endParaRPr lang="da-DK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0"/>
              <a:t>Straksafklaring</a:t>
            </a:r>
            <a:r>
              <a:rPr lang="en-US"/>
              <a:t> - Sag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spPr>
            <a:ln>
              <a:solidFill>
                <a:schemeClr val="bg1">
                  <a:lumMod val="75000"/>
                </a:schemeClr>
              </a:solidFill>
            </a:ln>
          </c:spPr>
          <c:dPt>
            <c:idx val="0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>
                <a:solidFill>
                  <a:schemeClr val="bg1">
                    <a:lumMod val="75000"/>
                  </a:schemeClr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  <a:contourClr>
                  <a:schemeClr val="bg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F98-4F7B-A8BA-012DB07AEBC6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bg1">
                    <a:lumMod val="75000"/>
                  </a:schemeClr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  <a:contourClr>
                  <a:schemeClr val="bg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F98-4F7B-A8BA-012DB07AEBC6}"/>
              </c:ext>
            </c:extLst>
          </c:dPt>
          <c:dLbls>
            <c:dLbl>
              <c:idx val="0"/>
              <c:layout>
                <c:manualLayout>
                  <c:x val="4.1666666666666567E-2"/>
                  <c:y val="-2.3148148148148147E-2"/>
                </c:manualLayout>
              </c:layout>
              <c:spPr>
                <a:noFill/>
                <a:ln w="6350" cap="flat" cmpd="sng" algn="ctr">
                  <a:noFill/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 rtl="0">
                    <a:defRPr lang="en-US" sz="1000" b="1" i="0" u="none" strike="noStrike" kern="1200" spc="0" baseline="0">
                      <a:solidFill>
                        <a:schemeClr val="accent6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a-DK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98-4F7B-A8BA-012DB07AEBC6}"/>
                </c:ext>
              </c:extLst>
            </c:dLbl>
            <c:dLbl>
              <c:idx val="1"/>
              <c:layout>
                <c:manualLayout>
                  <c:x val="-3.0555555555555561E-2"/>
                  <c:y val="-5.092592592592584E-2"/>
                </c:manualLayout>
              </c:layout>
              <c:spPr>
                <a:noFill/>
                <a:ln w="6350" cap="flat" cmpd="sng" algn="ctr">
                  <a:noFill/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 rtl="0">
                    <a:defRPr lang="en-US" sz="1000" b="1" i="0" u="none" strike="noStrike" kern="1200" spc="0" baseline="0">
                      <a:solidFill>
                        <a:schemeClr val="accent6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a-DK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98-4F7B-A8BA-012DB07AEBC6}"/>
                </c:ext>
              </c:extLst>
            </c:dLbl>
            <c:spPr>
              <a:noFill/>
              <a:ln>
                <a:noFill/>
              </a:ln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 rtl="0">
                  <a:defRPr lang="en-US" sz="1000" b="1" i="0" u="none" strike="noStrike" kern="1200" spc="0" baseline="0">
                    <a:solidFill>
                      <a:schemeClr val="accent6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'[KPI rapport NY.xlsx]Ark1'!$B$4:$C$4</c:f>
              <c:strCache>
                <c:ptCount val="2"/>
                <c:pt idx="0">
                  <c:v>Omstillet</c:v>
                </c:pt>
                <c:pt idx="1">
                  <c:v>Afklaret</c:v>
                </c:pt>
              </c:strCache>
            </c:strRef>
          </c:cat>
          <c:val>
            <c:numRef>
              <c:f>'[KPI rapport NY.xlsx]Ark1'!$B$5:$C$5</c:f>
              <c:numCache>
                <c:formatCode>0.00%</c:formatCode>
                <c:ptCount val="2"/>
                <c:pt idx="0">
                  <c:v>0.3926</c:v>
                </c:pt>
                <c:pt idx="1">
                  <c:v>0.60740000000000005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98-4F7B-A8BA-012DB07AEBC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Svarprocent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F557-447F-BC5B-C5006020676E}"/>
              </c:ext>
            </c:extLst>
          </c:dPt>
          <c:dPt>
            <c:idx val="1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F557-447F-BC5B-C5006020676E}"/>
              </c:ext>
            </c:extLst>
          </c:dPt>
          <c:dLbls>
            <c:dLbl>
              <c:idx val="0"/>
              <c:layout>
                <c:manualLayout>
                  <c:x val="0.05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7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a-DK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57-447F-BC5B-C5006020676E}"/>
                </c:ext>
              </c:extLst>
            </c:dLbl>
            <c:dLbl>
              <c:idx val="1"/>
              <c:layout>
                <c:manualLayout>
                  <c:x val="-4.7222222222222221E-2"/>
                  <c:y val="-2.777777777777777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7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a-DK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557-447F-BC5B-C500602067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5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'[KPI rapport NY.xlsx]Ark1'!$B$12:$C$12</c:f>
              <c:strCache>
                <c:ptCount val="2"/>
                <c:pt idx="0">
                  <c:v>Besvaret</c:v>
                </c:pt>
                <c:pt idx="1">
                  <c:v>Mistet</c:v>
                </c:pt>
              </c:strCache>
            </c:strRef>
          </c:cat>
          <c:val>
            <c:numRef>
              <c:f>'[KPI rapport NY.xlsx]Ark1'!$B$13:$C$13</c:f>
              <c:numCache>
                <c:formatCode>0.00%</c:formatCode>
                <c:ptCount val="2"/>
                <c:pt idx="0">
                  <c:v>0.86560000000000004</c:v>
                </c:pt>
                <c:pt idx="1">
                  <c:v>0.13439999999999999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57-447F-BC5B-C5006020676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'[KPI rapport NY.xlsx]Ark1'!$B$16</c:f>
              <c:strCache>
                <c:ptCount val="1"/>
                <c:pt idx="0">
                  <c:v>Borger-score (1-9)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E2A8-474E-9671-946375FFA557}"/>
              </c:ext>
            </c:extLst>
          </c:dPt>
          <c:dLbls>
            <c:dLbl>
              <c:idx val="0"/>
              <c:layout>
                <c:manualLayout>
                  <c:x val="8.1689053574185585E-4"/>
                  <c:y val="-0.2613426661112097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3600" b="1" i="0" u="none" strike="noStrike" kern="1200" spc="0" baseline="0"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3F660174-0E4A-4D06-918E-1A5DEAC0621A}" type="VALUE">
                      <a:rPr lang="en-US" baseline="0"/>
                      <a:pPr>
                        <a:defRPr sz="36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defRPr>
                      </a:pPr>
                      <a:t>[VÆRDI]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3600" b="1" i="0" u="none" strike="noStrike" kern="1200" spc="0" baseline="0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a-DK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4288250733364204"/>
                      <c:h val="0.4761131482451545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2A8-474E-9671-946375FFA5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3600" b="1" i="0" u="none" strike="noStrike" kern="1200" spc="0" baseline="0">
                    <a:solidFill>
                      <a:schemeClr val="accent6">
                        <a:lumMod val="40000"/>
                        <a:lumOff val="6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'[KPI rapport NY.xlsx]Ark1'!$B$17</c:f>
              <c:numCache>
                <c:formatCode>General</c:formatCode>
                <c:ptCount val="1"/>
                <c:pt idx="0">
                  <c:v>7.97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2A8-474E-9671-946375FFA55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Straksafklaring</a:t>
            </a:r>
            <a:r>
              <a:rPr lang="da-DK" baseline="0"/>
              <a:t> - Kommune (SAG)</a:t>
            </a:r>
            <a:endParaRPr lang="da-DK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Export!$B$2:$B$32</c:f>
            </c:numRef>
          </c:val>
          <c:extLst>
            <c:ext xmlns:c16="http://schemas.microsoft.com/office/drawing/2014/chart" uri="{C3380CC4-5D6E-409C-BE32-E72D297353CC}">
              <c16:uniqueId val="{00000000-A637-44EE-B8D5-3793D77798FE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Export!$C$2:$C$32</c:f>
            </c:numRef>
          </c:val>
          <c:extLst>
            <c:ext xmlns:c16="http://schemas.microsoft.com/office/drawing/2014/chart" uri="{C3380CC4-5D6E-409C-BE32-E72D297353CC}">
              <c16:uniqueId val="{00000001-A637-44EE-B8D5-3793D77798FE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Export!$D$2:$D$32</c:f>
            </c:numRef>
          </c:val>
          <c:extLst>
            <c:ext xmlns:c16="http://schemas.microsoft.com/office/drawing/2014/chart" uri="{C3380CC4-5D6E-409C-BE32-E72D297353CC}">
              <c16:uniqueId val="{00000002-A637-44EE-B8D5-3793D77798FE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Export!$E$2:$E$32</c:f>
            </c:numRef>
          </c:val>
          <c:extLst>
            <c:ext xmlns:c16="http://schemas.microsoft.com/office/drawing/2014/chart" uri="{C3380CC4-5D6E-409C-BE32-E72D297353CC}">
              <c16:uniqueId val="{00000003-A637-44EE-B8D5-3793D77798FE}"/>
            </c:ext>
          </c:extLst>
        </c:ser>
        <c:ser>
          <c:idx val="4"/>
          <c:order val="4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Export!$F$2:$F$32</c:f>
            </c:numRef>
          </c:val>
          <c:extLst>
            <c:ext xmlns:c16="http://schemas.microsoft.com/office/drawing/2014/chart" uri="{C3380CC4-5D6E-409C-BE32-E72D297353CC}">
              <c16:uniqueId val="{00000004-A637-44EE-B8D5-3793D77798FE}"/>
            </c:ext>
          </c:extLst>
        </c:ser>
        <c:ser>
          <c:idx val="5"/>
          <c:order val="5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Export!$G$2:$G$32</c:f>
            </c:numRef>
          </c:val>
          <c:extLst>
            <c:ext xmlns:c16="http://schemas.microsoft.com/office/drawing/2014/chart" uri="{C3380CC4-5D6E-409C-BE32-E72D297353CC}">
              <c16:uniqueId val="{00000005-A637-44EE-B8D5-3793D77798FE}"/>
            </c:ext>
          </c:extLst>
        </c:ser>
        <c:ser>
          <c:idx val="6"/>
          <c:order val="6"/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Export!$H$2:$H$32</c:f>
            </c:numRef>
          </c:val>
          <c:extLst>
            <c:ext xmlns:c16="http://schemas.microsoft.com/office/drawing/2014/chart" uri="{C3380CC4-5D6E-409C-BE32-E72D297353CC}">
              <c16:uniqueId val="{00000006-A637-44EE-B8D5-3793D77798FE}"/>
            </c:ext>
          </c:extLst>
        </c:ser>
        <c:ser>
          <c:idx val="7"/>
          <c:order val="7"/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Export!$I$2:$I$32</c:f>
            </c:numRef>
          </c:val>
          <c:extLst>
            <c:ext xmlns:c16="http://schemas.microsoft.com/office/drawing/2014/chart" uri="{C3380CC4-5D6E-409C-BE32-E72D297353CC}">
              <c16:uniqueId val="{00000007-A637-44EE-B8D5-3793D77798FE}"/>
            </c:ext>
          </c:extLst>
        </c:ser>
        <c:ser>
          <c:idx val="8"/>
          <c:order val="8"/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Export!$J$2:$J$32</c:f>
            </c:numRef>
          </c:val>
          <c:extLst>
            <c:ext xmlns:c16="http://schemas.microsoft.com/office/drawing/2014/chart" uri="{C3380CC4-5D6E-409C-BE32-E72D297353CC}">
              <c16:uniqueId val="{00000008-A637-44EE-B8D5-3793D77798FE}"/>
            </c:ext>
          </c:extLst>
        </c:ser>
        <c:ser>
          <c:idx val="9"/>
          <c:order val="9"/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Export!$K$2:$K$32</c:f>
              <c:numCache>
                <c:formatCode>0.00\ %;\-0.00\ %;0.00\ %</c:formatCode>
                <c:ptCount val="31"/>
                <c:pt idx="0">
                  <c:v>0.94827586206896552</c:v>
                </c:pt>
                <c:pt idx="1">
                  <c:v>0.77004219409282704</c:v>
                </c:pt>
                <c:pt idx="2">
                  <c:v>0.7068965517241379</c:v>
                </c:pt>
                <c:pt idx="3">
                  <c:v>0.74641148325358853</c:v>
                </c:pt>
                <c:pt idx="4">
                  <c:v>0.75714285714285712</c:v>
                </c:pt>
                <c:pt idx="5">
                  <c:v>0.72243346007604559</c:v>
                </c:pt>
                <c:pt idx="6">
                  <c:v>0.66666666666666663</c:v>
                </c:pt>
                <c:pt idx="7">
                  <c:v>0.62839879154078548</c:v>
                </c:pt>
                <c:pt idx="8">
                  <c:v>0.68876080691642649</c:v>
                </c:pt>
                <c:pt idx="9">
                  <c:v>0.69444444444444442</c:v>
                </c:pt>
                <c:pt idx="10">
                  <c:v>0.6472868217054264</c:v>
                </c:pt>
                <c:pt idx="11">
                  <c:v>0.68145161290322576</c:v>
                </c:pt>
                <c:pt idx="12">
                  <c:v>0.66275659824046917</c:v>
                </c:pt>
                <c:pt idx="13">
                  <c:v>0.63184079601990051</c:v>
                </c:pt>
                <c:pt idx="14">
                  <c:v>0.68518518518518523</c:v>
                </c:pt>
                <c:pt idx="15">
                  <c:v>0.68330134357005756</c:v>
                </c:pt>
                <c:pt idx="16">
                  <c:v>0.63681592039800994</c:v>
                </c:pt>
                <c:pt idx="17">
                  <c:v>0.60642570281124497</c:v>
                </c:pt>
                <c:pt idx="18">
                  <c:v>0.5927152317880795</c:v>
                </c:pt>
                <c:pt idx="19">
                  <c:v>0.62709966405375139</c:v>
                </c:pt>
                <c:pt idx="20">
                  <c:v>0.56639413588948406</c:v>
                </c:pt>
                <c:pt idx="21">
                  <c:v>0.56833333333333336</c:v>
                </c:pt>
                <c:pt idx="22">
                  <c:v>0.63035019455252916</c:v>
                </c:pt>
                <c:pt idx="23">
                  <c:v>0.58006042296072513</c:v>
                </c:pt>
                <c:pt idx="24">
                  <c:v>0.6009174311926605</c:v>
                </c:pt>
                <c:pt idx="25">
                  <c:v>0.54829806807727688</c:v>
                </c:pt>
                <c:pt idx="26">
                  <c:v>0.57247259439707676</c:v>
                </c:pt>
                <c:pt idx="27">
                  <c:v>0.56375838926174493</c:v>
                </c:pt>
                <c:pt idx="28">
                  <c:v>0.51403368083400158</c:v>
                </c:pt>
                <c:pt idx="29">
                  <c:v>0.56646216768916158</c:v>
                </c:pt>
                <c:pt idx="30">
                  <c:v>0.41164658634538154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637-44EE-B8D5-3793D77798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045234216"/>
        <c:axId val="1045234576"/>
      </c:barChart>
      <c:catAx>
        <c:axId val="10452342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1045234576"/>
        <c:crosses val="autoZero"/>
        <c:auto val="1"/>
        <c:lblAlgn val="ctr"/>
        <c:lblOffset val="100"/>
        <c:noMultiLvlLbl val="0"/>
      </c:catAx>
      <c:valAx>
        <c:axId val="1045234576"/>
        <c:scaling>
          <c:orientation val="minMax"/>
        </c:scaling>
        <c:delete val="1"/>
        <c:axPos val="l"/>
        <c:numFmt formatCode="0.00\ %;\-0.00\ %;0.00\ %" sourceLinked="1"/>
        <c:majorTickMark val="none"/>
        <c:minorTickMark val="none"/>
        <c:tickLblPos val="nextTo"/>
        <c:crossAx val="1045234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600" b="1" i="0" u="none" strike="noStrike" kern="1200" cap="all" spc="120" normalizeH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Straksafklaring - Kommune (Kald)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Export!$B$2:$B$32</c:f>
            </c:numRef>
          </c:val>
          <c:extLst>
            <c:ext xmlns:c16="http://schemas.microsoft.com/office/drawing/2014/chart" uri="{C3380CC4-5D6E-409C-BE32-E72D297353CC}">
              <c16:uniqueId val="{00000000-D9A1-4660-8BDD-5C2E2BCC77B5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Export!$C$2:$C$32</c:f>
            </c:numRef>
          </c:val>
          <c:extLst>
            <c:ext xmlns:c16="http://schemas.microsoft.com/office/drawing/2014/chart" uri="{C3380CC4-5D6E-409C-BE32-E72D297353CC}">
              <c16:uniqueId val="{00000001-D9A1-4660-8BDD-5C2E2BCC77B5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Export!$D$2:$D$32</c:f>
            </c:numRef>
          </c:val>
          <c:extLst>
            <c:ext xmlns:c16="http://schemas.microsoft.com/office/drawing/2014/chart" uri="{C3380CC4-5D6E-409C-BE32-E72D297353CC}">
              <c16:uniqueId val="{00000002-D9A1-4660-8BDD-5C2E2BCC77B5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Export!$E$2:$E$32</c:f>
            </c:numRef>
          </c:val>
          <c:extLst>
            <c:ext xmlns:c16="http://schemas.microsoft.com/office/drawing/2014/chart" uri="{C3380CC4-5D6E-409C-BE32-E72D297353CC}">
              <c16:uniqueId val="{00000003-D9A1-4660-8BDD-5C2E2BCC77B5}"/>
            </c:ext>
          </c:extLst>
        </c:ser>
        <c:ser>
          <c:idx val="4"/>
          <c:order val="4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Export!$F$2:$F$32</c:f>
            </c:numRef>
          </c:val>
          <c:extLst>
            <c:ext xmlns:c16="http://schemas.microsoft.com/office/drawing/2014/chart" uri="{C3380CC4-5D6E-409C-BE32-E72D297353CC}">
              <c16:uniqueId val="{00000004-D9A1-4660-8BDD-5C2E2BCC77B5}"/>
            </c:ext>
          </c:extLst>
        </c:ser>
        <c:ser>
          <c:idx val="5"/>
          <c:order val="5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Export!$G$2:$G$32</c:f>
            </c:numRef>
          </c:val>
          <c:extLst>
            <c:ext xmlns:c16="http://schemas.microsoft.com/office/drawing/2014/chart" uri="{C3380CC4-5D6E-409C-BE32-E72D297353CC}">
              <c16:uniqueId val="{00000005-D9A1-4660-8BDD-5C2E2BCC77B5}"/>
            </c:ext>
          </c:extLst>
        </c:ser>
        <c:ser>
          <c:idx val="6"/>
          <c:order val="6"/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Export!$H$2:$H$32</c:f>
            </c:numRef>
          </c:val>
          <c:extLst>
            <c:ext xmlns:c16="http://schemas.microsoft.com/office/drawing/2014/chart" uri="{C3380CC4-5D6E-409C-BE32-E72D297353CC}">
              <c16:uniqueId val="{00000006-D9A1-4660-8BDD-5C2E2BCC77B5}"/>
            </c:ext>
          </c:extLst>
        </c:ser>
        <c:ser>
          <c:idx val="7"/>
          <c:order val="7"/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Export!$I$2:$I$32</c:f>
            </c:numRef>
          </c:val>
          <c:extLst>
            <c:ext xmlns:c16="http://schemas.microsoft.com/office/drawing/2014/chart" uri="{C3380CC4-5D6E-409C-BE32-E72D297353CC}">
              <c16:uniqueId val="{00000007-D9A1-4660-8BDD-5C2E2BCC77B5}"/>
            </c:ext>
          </c:extLst>
        </c:ser>
        <c:ser>
          <c:idx val="8"/>
          <c:order val="8"/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Export!$J$2:$J$32</c:f>
            </c:numRef>
          </c:val>
          <c:extLst>
            <c:ext xmlns:c16="http://schemas.microsoft.com/office/drawing/2014/chart" uri="{C3380CC4-5D6E-409C-BE32-E72D297353CC}">
              <c16:uniqueId val="{00000008-D9A1-4660-8BDD-5C2E2BCC77B5}"/>
            </c:ext>
          </c:extLst>
        </c:ser>
        <c:ser>
          <c:idx val="9"/>
          <c:order val="9"/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Export!$K$2:$K$32</c:f>
            </c:numRef>
          </c:val>
          <c:extLst>
            <c:ext xmlns:c16="http://schemas.microsoft.com/office/drawing/2014/chart" uri="{C3380CC4-5D6E-409C-BE32-E72D297353CC}">
              <c16:uniqueId val="{00000009-D9A1-4660-8BDD-5C2E2BCC77B5}"/>
            </c:ext>
          </c:extLst>
        </c:ser>
        <c:ser>
          <c:idx val="10"/>
          <c:order val="10"/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Export!$A$2:$A$32</c:f>
              <c:strCache>
                <c:ptCount val="31"/>
                <c:pt idx="0">
                  <c:v>Samsø</c:v>
                </c:pt>
                <c:pt idx="1">
                  <c:v>Høje-Taastrup</c:v>
                </c:pt>
                <c:pt idx="2">
                  <c:v>Morsø</c:v>
                </c:pt>
                <c:pt idx="3">
                  <c:v>Holbæk</c:v>
                </c:pt>
                <c:pt idx="4">
                  <c:v>Roskilde</c:v>
                </c:pt>
                <c:pt idx="5">
                  <c:v>Furesø</c:v>
                </c:pt>
                <c:pt idx="6">
                  <c:v>Syddjurs</c:v>
                </c:pt>
                <c:pt idx="7">
                  <c:v>Egedal</c:v>
                </c:pt>
                <c:pt idx="8">
                  <c:v>Fredensborg</c:v>
                </c:pt>
                <c:pt idx="9">
                  <c:v>Lemvig</c:v>
                </c:pt>
                <c:pt idx="10">
                  <c:v>Jammerbugt</c:v>
                </c:pt>
                <c:pt idx="11">
                  <c:v>Hjørring</c:v>
                </c:pt>
                <c:pt idx="12">
                  <c:v>Norddjurs</c:v>
                </c:pt>
                <c:pt idx="13">
                  <c:v>Struer</c:v>
                </c:pt>
                <c:pt idx="14">
                  <c:v>Halsnæs</c:v>
                </c:pt>
                <c:pt idx="15">
                  <c:v>Frederikshavn</c:v>
                </c:pt>
                <c:pt idx="16">
                  <c:v>Skive</c:v>
                </c:pt>
                <c:pt idx="17">
                  <c:v>Skanderborg</c:v>
                </c:pt>
                <c:pt idx="18">
                  <c:v>Odsherred</c:v>
                </c:pt>
                <c:pt idx="19">
                  <c:v>Herning</c:v>
                </c:pt>
                <c:pt idx="20">
                  <c:v>Aarhus</c:v>
                </c:pt>
                <c:pt idx="21">
                  <c:v>Favrskov</c:v>
                </c:pt>
                <c:pt idx="22">
                  <c:v>Vesthimmerlands</c:v>
                </c:pt>
                <c:pt idx="23">
                  <c:v>Rebild</c:v>
                </c:pt>
                <c:pt idx="24">
                  <c:v>Holstebro</c:v>
                </c:pt>
                <c:pt idx="25">
                  <c:v>Viborg</c:v>
                </c:pt>
                <c:pt idx="26">
                  <c:v>Horsens</c:v>
                </c:pt>
                <c:pt idx="27">
                  <c:v>Odder</c:v>
                </c:pt>
                <c:pt idx="28">
                  <c:v>Randers</c:v>
                </c:pt>
                <c:pt idx="29">
                  <c:v>Brønderslev</c:v>
                </c:pt>
                <c:pt idx="30">
                  <c:v>Frederikssund</c:v>
                </c:pt>
              </c:strCache>
            </c:strRef>
          </c:cat>
          <c:val>
            <c:numRef>
              <c:f>Export!$L$2:$L$32</c:f>
              <c:numCache>
                <c:formatCode>0.00\ %;\-0.00\ %;0.00\ %</c:formatCode>
                <c:ptCount val="31"/>
                <c:pt idx="0">
                  <c:v>0.94339622641509435</c:v>
                </c:pt>
                <c:pt idx="1">
                  <c:v>0.68497109826589597</c:v>
                </c:pt>
                <c:pt idx="2">
                  <c:v>0.67924528301886788</c:v>
                </c:pt>
                <c:pt idx="3">
                  <c:v>0.67813765182186236</c:v>
                </c:pt>
                <c:pt idx="4">
                  <c:v>0.67446808510638301</c:v>
                </c:pt>
                <c:pt idx="5">
                  <c:v>0.64734299516908211</c:v>
                </c:pt>
                <c:pt idx="6">
                  <c:v>0.63719512195121952</c:v>
                </c:pt>
                <c:pt idx="7">
                  <c:v>0.62385321100917435</c:v>
                </c:pt>
                <c:pt idx="8">
                  <c:v>0.62105263157894741</c:v>
                </c:pt>
                <c:pt idx="9">
                  <c:v>0.61403508771929827</c:v>
                </c:pt>
                <c:pt idx="10">
                  <c:v>0.60434782608695647</c:v>
                </c:pt>
                <c:pt idx="11">
                  <c:v>0.60101010101010099</c:v>
                </c:pt>
                <c:pt idx="12">
                  <c:v>0.58633093525179858</c:v>
                </c:pt>
                <c:pt idx="13">
                  <c:v>0.57714285714285718</c:v>
                </c:pt>
                <c:pt idx="14">
                  <c:v>0.57232704402515722</c:v>
                </c:pt>
                <c:pt idx="15">
                  <c:v>0.56919060052219317</c:v>
                </c:pt>
                <c:pt idx="16">
                  <c:v>0.56676557863501487</c:v>
                </c:pt>
                <c:pt idx="17">
                  <c:v>0.56541019955654104</c:v>
                </c:pt>
                <c:pt idx="18">
                  <c:v>0.54779411764705888</c:v>
                </c:pt>
                <c:pt idx="19">
                  <c:v>0.54693877551020409</c:v>
                </c:pt>
                <c:pt idx="20">
                  <c:v>0.53744360902255639</c:v>
                </c:pt>
                <c:pt idx="21">
                  <c:v>0.52909090909090906</c:v>
                </c:pt>
                <c:pt idx="22">
                  <c:v>0.51776649746192893</c:v>
                </c:pt>
                <c:pt idx="23">
                  <c:v>0.512280701754386</c:v>
                </c:pt>
                <c:pt idx="24">
                  <c:v>0.5112359550561798</c:v>
                </c:pt>
                <c:pt idx="25">
                  <c:v>0.4948559670781893</c:v>
                </c:pt>
                <c:pt idx="26">
                  <c:v>0.48982558139534882</c:v>
                </c:pt>
                <c:pt idx="27">
                  <c:v>0.47580645161290325</c:v>
                </c:pt>
                <c:pt idx="28">
                  <c:v>0.47304347826086957</c:v>
                </c:pt>
                <c:pt idx="29">
                  <c:v>0.45219638242894056</c:v>
                </c:pt>
                <c:pt idx="30">
                  <c:v>0.35320088300220753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9A1-4660-8BDD-5C2E2BCC77B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973926328"/>
        <c:axId val="973937128"/>
      </c:barChart>
      <c:catAx>
        <c:axId val="973926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73937128"/>
        <c:crosses val="autoZero"/>
        <c:auto val="1"/>
        <c:lblAlgn val="ctr"/>
        <c:lblOffset val="100"/>
        <c:noMultiLvlLbl val="0"/>
      </c:catAx>
      <c:valAx>
        <c:axId val="973937128"/>
        <c:scaling>
          <c:orientation val="minMax"/>
        </c:scaling>
        <c:delete val="1"/>
        <c:axPos val="l"/>
        <c:numFmt formatCode="0.00\ %;\-0.00\ %;0.00\ %" sourceLinked="1"/>
        <c:majorTickMark val="none"/>
        <c:minorTickMark val="none"/>
        <c:tickLblPos val="nextTo"/>
        <c:crossAx val="973926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BBR">
  <a:themeElements>
    <a:clrScheme name="Custom 15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3B4455"/>
      </a:accent1>
      <a:accent2>
        <a:srgbClr val="D83D27"/>
      </a:accent2>
      <a:accent3>
        <a:srgbClr val="3FAFCB"/>
      </a:accent3>
      <a:accent4>
        <a:srgbClr val="2381A2"/>
      </a:accent4>
      <a:accent5>
        <a:srgbClr val="004B67"/>
      </a:accent5>
      <a:accent6>
        <a:srgbClr val="002E44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BBR" id="{BA77FA38-CF3B-FE4E-AA83-C891F0DB40B1}" vid="{30B385FE-81C6-BC41-A0F5-2CFBEA2587AF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a408f06c-1694-489f-9cdc-5efa500d75a8" xsi:nil="true"/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b98870e3c2029466ed803e67fc7dac51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4be10ba7c7bccc95d23f79bc93418551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3AB56E-E1EB-4234-B256-5A748EBCB684}">
  <ds:schemaRefs>
    <ds:schemaRef ds:uri="http://schemas.microsoft.com/office/2006/metadata/properties"/>
    <ds:schemaRef ds:uri="http://schemas.microsoft.com/office/infopath/2007/PartnerControls"/>
    <ds:schemaRef ds:uri="a408f06c-1694-489f-9cdc-5efa500d75a8"/>
    <ds:schemaRef ds:uri="31f27a57-5daa-4240-845d-578cc8bddeed"/>
  </ds:schemaRefs>
</ds:datastoreItem>
</file>

<file path=customXml/itemProps2.xml><?xml version="1.0" encoding="utf-8"?>
<ds:datastoreItem xmlns:ds="http://schemas.openxmlformats.org/officeDocument/2006/customXml" ds:itemID="{F513D18B-2C73-4B92-9BB0-097331995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B292B-5C23-4ECE-AF80-7462444C07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EB9C94-A43D-40D1-B15A-F33A6A232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Ambitiøs aktivitetsrapport</Template>
  <TotalTime>0</TotalTime>
  <Pages>11</Pages>
  <Words>1020</Words>
  <Characters>6226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2023-09-04T05:54:00Z</dcterms:created>
  <dcterms:modified xsi:type="dcterms:W3CDTF">2024-01-25T11:53:00Z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  <property fmtid="{D5CDD505-2E9C-101B-9397-08002B2CF9AE}" pid="3" name="MediaServiceImageTags">
    <vt:lpwstr/>
  </property>
</Properties>
</file>