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8042" w:type="dxa"/>
        <w:tblLayout w:type="fixed"/>
        <w:tblLook w:val="01E0" w:firstRow="1" w:lastRow="1" w:firstColumn="1" w:lastColumn="1" w:noHBand="0" w:noVBand="0"/>
      </w:tblPr>
      <w:tblGrid>
        <w:gridCol w:w="1551"/>
        <w:gridCol w:w="6491"/>
      </w:tblGrid>
      <w:tr w:rsidR="00E62EE1" w14:paraId="27695C9C" w14:textId="77777777" w:rsidTr="00540D94">
        <w:trPr>
          <w:trHeight w:hRule="exact" w:val="5100"/>
        </w:trPr>
        <w:tc>
          <w:tcPr>
            <w:tcW w:w="1551" w:type="dxa"/>
          </w:tcPr>
          <w:p w14:paraId="3EFEF9F7" w14:textId="02569FE0" w:rsidR="00E62EE1" w:rsidRDefault="000544DE">
            <w:r>
              <w:t>Deltagere</w:t>
            </w:r>
            <w:r w:rsidR="006E3F86">
              <w:t>:</w:t>
            </w:r>
          </w:p>
          <w:p w14:paraId="503FFE42" w14:textId="420A186C" w:rsidR="005A5B14" w:rsidRDefault="005A5B14"/>
          <w:p w14:paraId="1857CE0A" w14:textId="7B881133" w:rsidR="005A5B14" w:rsidRDefault="005A5B14"/>
          <w:p w14:paraId="2E08BAE1" w14:textId="1FF60C34" w:rsidR="005A5B14" w:rsidRDefault="005A5B14"/>
          <w:p w14:paraId="3D3EDECA" w14:textId="2FF5B231" w:rsidR="005A5B14" w:rsidRDefault="005A5B14"/>
          <w:p w14:paraId="7FC1CE39" w14:textId="49116B66" w:rsidR="005A5B14" w:rsidRDefault="005A5B14"/>
          <w:p w14:paraId="3C520A49" w14:textId="32617161" w:rsidR="005A5B14" w:rsidRDefault="005A5B14"/>
          <w:p w14:paraId="5F476E6D" w14:textId="526443C8" w:rsidR="005A5B14" w:rsidRDefault="005A5B14"/>
          <w:p w14:paraId="6B8936FB" w14:textId="0A0F2789" w:rsidR="005A5B14" w:rsidRDefault="005A5B14"/>
          <w:p w14:paraId="026C5910" w14:textId="11A16753" w:rsidR="005A5B14" w:rsidRDefault="005A5B14"/>
          <w:p w14:paraId="78058A95" w14:textId="07A26627" w:rsidR="005A5B14" w:rsidRDefault="005A5B14"/>
          <w:p w14:paraId="7C35888F" w14:textId="1764A4E2" w:rsidR="005A5B14" w:rsidRDefault="005A5B14">
            <w:r>
              <w:t>Afbud:</w:t>
            </w:r>
          </w:p>
          <w:p w14:paraId="56C857AA" w14:textId="77777777" w:rsidR="00E62EE1" w:rsidRPr="00900EDB" w:rsidRDefault="00E62EE1">
            <w:pPr>
              <w:rPr>
                <w:szCs w:val="20"/>
              </w:rPr>
            </w:pPr>
          </w:p>
        </w:tc>
        <w:tc>
          <w:tcPr>
            <w:tcW w:w="6491" w:type="dxa"/>
          </w:tcPr>
          <w:p w14:paraId="5ED7F3EA" w14:textId="77777777" w:rsidR="003271B5" w:rsidRPr="00900EDB" w:rsidRDefault="003271B5" w:rsidP="003271B5">
            <w:pPr>
              <w:rPr>
                <w:szCs w:val="20"/>
              </w:rPr>
            </w:pPr>
            <w:r>
              <w:rPr>
                <w:szCs w:val="20"/>
              </w:rPr>
              <w:t>Lene Hartig Danielsen, Aa</w:t>
            </w:r>
            <w:r w:rsidRPr="00900EDB">
              <w:rPr>
                <w:szCs w:val="20"/>
              </w:rPr>
              <w:t>rhus</w:t>
            </w:r>
          </w:p>
          <w:p w14:paraId="1DB54C13" w14:textId="77777777" w:rsidR="003271B5" w:rsidRPr="001C42BC" w:rsidRDefault="003271B5" w:rsidP="003271B5">
            <w:pPr>
              <w:tabs>
                <w:tab w:val="left" w:pos="-720"/>
                <w:tab w:val="left" w:pos="0"/>
                <w:tab w:val="left" w:pos="720"/>
                <w:tab w:val="left" w:pos="1440"/>
                <w:tab w:val="left" w:pos="2160"/>
                <w:tab w:val="left" w:pos="2880"/>
                <w:tab w:val="left" w:pos="3600"/>
                <w:tab w:val="left" w:pos="4320"/>
              </w:tabs>
              <w:autoSpaceDE w:val="0"/>
              <w:autoSpaceDN w:val="0"/>
              <w:adjustRightInd w:val="0"/>
              <w:spacing w:line="240" w:lineRule="auto"/>
              <w:rPr>
                <w:szCs w:val="20"/>
              </w:rPr>
            </w:pPr>
            <w:r w:rsidRPr="001C42BC">
              <w:rPr>
                <w:szCs w:val="20"/>
              </w:rPr>
              <w:t>Sofie Martinussen, Silkeborg</w:t>
            </w:r>
          </w:p>
          <w:p w14:paraId="4F34363D" w14:textId="77777777" w:rsidR="003271B5" w:rsidRPr="001C42BC" w:rsidRDefault="001C42BC" w:rsidP="003271B5">
            <w:pPr>
              <w:tabs>
                <w:tab w:val="left" w:pos="-720"/>
                <w:tab w:val="left" w:pos="0"/>
                <w:tab w:val="left" w:pos="720"/>
                <w:tab w:val="left" w:pos="1440"/>
                <w:tab w:val="left" w:pos="2160"/>
                <w:tab w:val="left" w:pos="2880"/>
                <w:tab w:val="left" w:pos="3600"/>
                <w:tab w:val="left" w:pos="4320"/>
              </w:tabs>
              <w:autoSpaceDE w:val="0"/>
              <w:autoSpaceDN w:val="0"/>
              <w:adjustRightInd w:val="0"/>
              <w:spacing w:line="240" w:lineRule="auto"/>
              <w:rPr>
                <w:szCs w:val="20"/>
              </w:rPr>
            </w:pPr>
            <w:r w:rsidRPr="001C42BC">
              <w:rPr>
                <w:szCs w:val="20"/>
              </w:rPr>
              <w:t>Jette A.</w:t>
            </w:r>
            <w:r>
              <w:rPr>
                <w:szCs w:val="20"/>
              </w:rPr>
              <w:t xml:space="preserve"> Pedersen</w:t>
            </w:r>
            <w:r w:rsidR="003271B5" w:rsidRPr="001C42BC">
              <w:rPr>
                <w:szCs w:val="20"/>
              </w:rPr>
              <w:t>, H</w:t>
            </w:r>
            <w:r>
              <w:rPr>
                <w:szCs w:val="20"/>
              </w:rPr>
              <w:t>edensted</w:t>
            </w:r>
          </w:p>
          <w:p w14:paraId="3DD963CF" w14:textId="77777777" w:rsidR="003271B5" w:rsidRDefault="003271B5" w:rsidP="003271B5">
            <w:pPr>
              <w:tabs>
                <w:tab w:val="left" w:pos="-720"/>
                <w:tab w:val="left" w:pos="0"/>
                <w:tab w:val="left" w:pos="720"/>
                <w:tab w:val="left" w:pos="1440"/>
                <w:tab w:val="left" w:pos="2160"/>
                <w:tab w:val="left" w:pos="2880"/>
                <w:tab w:val="left" w:pos="3600"/>
                <w:tab w:val="left" w:pos="4320"/>
              </w:tabs>
              <w:autoSpaceDE w:val="0"/>
              <w:autoSpaceDN w:val="0"/>
              <w:adjustRightInd w:val="0"/>
              <w:spacing w:line="240" w:lineRule="auto"/>
              <w:rPr>
                <w:szCs w:val="20"/>
              </w:rPr>
            </w:pPr>
            <w:r>
              <w:rPr>
                <w:szCs w:val="20"/>
              </w:rPr>
              <w:t>Mona Sproegel, Hjørring</w:t>
            </w:r>
          </w:p>
          <w:p w14:paraId="57D6C301" w14:textId="77777777" w:rsidR="003271B5" w:rsidRDefault="003271B5" w:rsidP="003271B5">
            <w:pPr>
              <w:tabs>
                <w:tab w:val="left" w:pos="-720"/>
                <w:tab w:val="left" w:pos="0"/>
                <w:tab w:val="left" w:pos="720"/>
                <w:tab w:val="left" w:pos="1440"/>
                <w:tab w:val="left" w:pos="2160"/>
                <w:tab w:val="left" w:pos="2880"/>
                <w:tab w:val="left" w:pos="3600"/>
                <w:tab w:val="left" w:pos="4320"/>
              </w:tabs>
              <w:autoSpaceDE w:val="0"/>
              <w:autoSpaceDN w:val="0"/>
              <w:adjustRightInd w:val="0"/>
              <w:spacing w:line="240" w:lineRule="auto"/>
              <w:rPr>
                <w:szCs w:val="20"/>
              </w:rPr>
            </w:pPr>
            <w:r>
              <w:rPr>
                <w:szCs w:val="20"/>
              </w:rPr>
              <w:t>Lise Skjødt, Morsø</w:t>
            </w:r>
          </w:p>
          <w:p w14:paraId="6320EC7F" w14:textId="77777777" w:rsidR="003271B5" w:rsidRPr="00CD3AF6" w:rsidRDefault="003271B5" w:rsidP="003271B5">
            <w:pPr>
              <w:tabs>
                <w:tab w:val="left" w:pos="-720"/>
                <w:tab w:val="left" w:pos="0"/>
                <w:tab w:val="left" w:pos="720"/>
                <w:tab w:val="left" w:pos="1440"/>
                <w:tab w:val="left" w:pos="2160"/>
                <w:tab w:val="left" w:pos="2880"/>
                <w:tab w:val="left" w:pos="3600"/>
                <w:tab w:val="left" w:pos="4320"/>
              </w:tabs>
              <w:autoSpaceDE w:val="0"/>
              <w:autoSpaceDN w:val="0"/>
              <w:adjustRightInd w:val="0"/>
              <w:spacing w:line="240" w:lineRule="auto"/>
              <w:rPr>
                <w:szCs w:val="20"/>
              </w:rPr>
            </w:pPr>
            <w:r w:rsidRPr="00CD3AF6">
              <w:rPr>
                <w:szCs w:val="20"/>
              </w:rPr>
              <w:t>Dorthe Jespersgaard, Aalborg</w:t>
            </w:r>
          </w:p>
          <w:p w14:paraId="011DA64C" w14:textId="77777777" w:rsidR="003271B5" w:rsidRPr="00577156" w:rsidRDefault="003271B5" w:rsidP="003271B5">
            <w:pPr>
              <w:tabs>
                <w:tab w:val="left" w:pos="-720"/>
                <w:tab w:val="left" w:pos="0"/>
                <w:tab w:val="left" w:pos="720"/>
                <w:tab w:val="left" w:pos="1440"/>
                <w:tab w:val="left" w:pos="2160"/>
                <w:tab w:val="left" w:pos="2880"/>
                <w:tab w:val="left" w:pos="3600"/>
                <w:tab w:val="left" w:pos="4320"/>
              </w:tabs>
              <w:autoSpaceDE w:val="0"/>
              <w:autoSpaceDN w:val="0"/>
              <w:adjustRightInd w:val="0"/>
              <w:spacing w:line="240" w:lineRule="auto"/>
              <w:rPr>
                <w:szCs w:val="20"/>
              </w:rPr>
            </w:pPr>
            <w:r w:rsidRPr="00577156">
              <w:rPr>
                <w:szCs w:val="20"/>
              </w:rPr>
              <w:t>Lilli Vestergaard, Vesthimmerland</w:t>
            </w:r>
          </w:p>
          <w:p w14:paraId="69816323" w14:textId="77777777" w:rsidR="003271B5" w:rsidRPr="000469D2" w:rsidRDefault="003271B5" w:rsidP="003271B5">
            <w:pPr>
              <w:spacing w:line="16" w:lineRule="atLeast"/>
              <w:rPr>
                <w:szCs w:val="20"/>
              </w:rPr>
            </w:pPr>
            <w:r w:rsidRPr="000469D2">
              <w:rPr>
                <w:szCs w:val="20"/>
              </w:rPr>
              <w:t>Marianne Riis Søborg, Furesø</w:t>
            </w:r>
          </w:p>
          <w:p w14:paraId="5A517374" w14:textId="77777777" w:rsidR="00105726" w:rsidRDefault="00105726" w:rsidP="003271B5">
            <w:pPr>
              <w:tabs>
                <w:tab w:val="left" w:pos="-720"/>
                <w:tab w:val="left" w:pos="0"/>
                <w:tab w:val="left" w:pos="720"/>
                <w:tab w:val="left" w:pos="1440"/>
                <w:tab w:val="left" w:pos="2160"/>
                <w:tab w:val="left" w:pos="2880"/>
                <w:tab w:val="left" w:pos="3600"/>
                <w:tab w:val="left" w:pos="4320"/>
              </w:tabs>
              <w:autoSpaceDE w:val="0"/>
              <w:autoSpaceDN w:val="0"/>
              <w:adjustRightInd w:val="0"/>
              <w:spacing w:line="240" w:lineRule="auto"/>
              <w:rPr>
                <w:szCs w:val="20"/>
              </w:rPr>
            </w:pPr>
            <w:r>
              <w:rPr>
                <w:szCs w:val="20"/>
              </w:rPr>
              <w:t>Mette Bech-Møller, Viborg</w:t>
            </w:r>
          </w:p>
          <w:p w14:paraId="01C70BFA" w14:textId="77777777" w:rsidR="00105726" w:rsidRPr="000469D2" w:rsidRDefault="00105726" w:rsidP="003271B5">
            <w:pPr>
              <w:tabs>
                <w:tab w:val="left" w:pos="-720"/>
                <w:tab w:val="left" w:pos="0"/>
                <w:tab w:val="left" w:pos="720"/>
                <w:tab w:val="left" w:pos="1440"/>
                <w:tab w:val="left" w:pos="2160"/>
                <w:tab w:val="left" w:pos="2880"/>
                <w:tab w:val="left" w:pos="3600"/>
                <w:tab w:val="left" w:pos="4320"/>
              </w:tabs>
              <w:autoSpaceDE w:val="0"/>
              <w:autoSpaceDN w:val="0"/>
              <w:adjustRightInd w:val="0"/>
              <w:spacing w:line="240" w:lineRule="auto"/>
              <w:rPr>
                <w:szCs w:val="20"/>
              </w:rPr>
            </w:pPr>
            <w:r w:rsidRPr="000469D2">
              <w:rPr>
                <w:szCs w:val="20"/>
              </w:rPr>
              <w:t>Eva F. Graae, Herning</w:t>
            </w:r>
          </w:p>
          <w:p w14:paraId="4C231956" w14:textId="77777777" w:rsidR="00105726" w:rsidRPr="004A2B9C" w:rsidRDefault="00105726" w:rsidP="00105726">
            <w:pPr>
              <w:rPr>
                <w:szCs w:val="20"/>
              </w:rPr>
            </w:pPr>
            <w:r>
              <w:rPr>
                <w:szCs w:val="20"/>
              </w:rPr>
              <w:t>Torben Glock, Aa</w:t>
            </w:r>
            <w:r w:rsidRPr="00900EDB">
              <w:rPr>
                <w:szCs w:val="20"/>
              </w:rPr>
              <w:t>rhus</w:t>
            </w:r>
            <w:r>
              <w:rPr>
                <w:szCs w:val="20"/>
              </w:rPr>
              <w:t xml:space="preserve"> (PL)</w:t>
            </w:r>
          </w:p>
          <w:p w14:paraId="798FD5D4" w14:textId="77777777" w:rsidR="00105726" w:rsidRDefault="00A544A3" w:rsidP="00105726">
            <w:pPr>
              <w:rPr>
                <w:szCs w:val="20"/>
              </w:rPr>
            </w:pPr>
            <w:r>
              <w:rPr>
                <w:szCs w:val="20"/>
              </w:rPr>
              <w:t>Rikke B. Christensen</w:t>
            </w:r>
            <w:r w:rsidR="00105726" w:rsidRPr="004A2B9C">
              <w:rPr>
                <w:szCs w:val="20"/>
              </w:rPr>
              <w:t>, Aarhus (Chatbot)</w:t>
            </w:r>
          </w:p>
          <w:p w14:paraId="29B82745" w14:textId="77777777" w:rsidR="00105726" w:rsidRDefault="00105726" w:rsidP="003271B5">
            <w:pPr>
              <w:tabs>
                <w:tab w:val="left" w:pos="-720"/>
                <w:tab w:val="left" w:pos="0"/>
                <w:tab w:val="left" w:pos="720"/>
                <w:tab w:val="left" w:pos="1440"/>
                <w:tab w:val="left" w:pos="2160"/>
                <w:tab w:val="left" w:pos="2880"/>
                <w:tab w:val="left" w:pos="3600"/>
                <w:tab w:val="left" w:pos="4320"/>
              </w:tabs>
              <w:autoSpaceDE w:val="0"/>
              <w:autoSpaceDN w:val="0"/>
              <w:adjustRightInd w:val="0"/>
              <w:spacing w:line="240" w:lineRule="auto"/>
              <w:rPr>
                <w:szCs w:val="20"/>
              </w:rPr>
            </w:pPr>
          </w:p>
          <w:p w14:paraId="6E8830DB" w14:textId="77777777" w:rsidR="000544DE" w:rsidRDefault="000544DE" w:rsidP="000544DE">
            <w:pPr>
              <w:tabs>
                <w:tab w:val="left" w:pos="-720"/>
                <w:tab w:val="left" w:pos="0"/>
                <w:tab w:val="left" w:pos="720"/>
                <w:tab w:val="left" w:pos="1440"/>
                <w:tab w:val="left" w:pos="2160"/>
                <w:tab w:val="left" w:pos="2880"/>
                <w:tab w:val="left" w:pos="3600"/>
                <w:tab w:val="left" w:pos="4320"/>
              </w:tabs>
              <w:autoSpaceDE w:val="0"/>
              <w:autoSpaceDN w:val="0"/>
              <w:adjustRightInd w:val="0"/>
              <w:spacing w:line="240" w:lineRule="auto"/>
              <w:rPr>
                <w:szCs w:val="20"/>
              </w:rPr>
            </w:pPr>
            <w:r>
              <w:rPr>
                <w:szCs w:val="20"/>
              </w:rPr>
              <w:t>Kent Jensen, Holstebro</w:t>
            </w:r>
          </w:p>
          <w:p w14:paraId="56F6FA56" w14:textId="77777777" w:rsidR="000544DE" w:rsidRDefault="000544DE" w:rsidP="000544DE">
            <w:pPr>
              <w:tabs>
                <w:tab w:val="left" w:pos="-720"/>
                <w:tab w:val="left" w:pos="0"/>
                <w:tab w:val="left" w:pos="720"/>
                <w:tab w:val="left" w:pos="1440"/>
                <w:tab w:val="left" w:pos="2160"/>
                <w:tab w:val="left" w:pos="2880"/>
                <w:tab w:val="left" w:pos="3600"/>
                <w:tab w:val="left" w:pos="4320"/>
              </w:tabs>
              <w:autoSpaceDE w:val="0"/>
              <w:autoSpaceDN w:val="0"/>
              <w:adjustRightInd w:val="0"/>
              <w:spacing w:line="240" w:lineRule="auto"/>
              <w:rPr>
                <w:szCs w:val="20"/>
              </w:rPr>
            </w:pPr>
            <w:r w:rsidRPr="00105726">
              <w:rPr>
                <w:szCs w:val="20"/>
              </w:rPr>
              <w:t>Stine Kragel</w:t>
            </w:r>
            <w:r>
              <w:rPr>
                <w:szCs w:val="20"/>
              </w:rPr>
              <w:t>und, Brønderslev (Barsel)</w:t>
            </w:r>
          </w:p>
          <w:p w14:paraId="0BA8213A" w14:textId="77777777" w:rsidR="000544DE" w:rsidRDefault="000544DE" w:rsidP="000544DE">
            <w:pPr>
              <w:tabs>
                <w:tab w:val="left" w:pos="-720"/>
                <w:tab w:val="left" w:pos="0"/>
                <w:tab w:val="left" w:pos="720"/>
                <w:tab w:val="left" w:pos="1440"/>
                <w:tab w:val="left" w:pos="2160"/>
                <w:tab w:val="left" w:pos="2880"/>
                <w:tab w:val="left" w:pos="3600"/>
                <w:tab w:val="left" w:pos="4320"/>
              </w:tabs>
              <w:autoSpaceDE w:val="0"/>
              <w:autoSpaceDN w:val="0"/>
              <w:adjustRightInd w:val="0"/>
              <w:spacing w:line="240" w:lineRule="auto"/>
              <w:rPr>
                <w:szCs w:val="20"/>
              </w:rPr>
            </w:pPr>
            <w:r>
              <w:rPr>
                <w:szCs w:val="20"/>
              </w:rPr>
              <w:t>Marianne Toft Lyhne, Hjørring (PL)</w:t>
            </w:r>
          </w:p>
          <w:p w14:paraId="6F509AFC" w14:textId="77777777" w:rsidR="005A5B14" w:rsidRPr="004A2B9C" w:rsidRDefault="005A5B14" w:rsidP="005A5B14">
            <w:pPr>
              <w:rPr>
                <w:szCs w:val="20"/>
              </w:rPr>
            </w:pPr>
            <w:r>
              <w:rPr>
                <w:szCs w:val="20"/>
              </w:rPr>
              <w:t>Jon Løbner, Syddjurs (PL)</w:t>
            </w:r>
          </w:p>
          <w:p w14:paraId="18C74475" w14:textId="77777777" w:rsidR="00804FB3" w:rsidRDefault="00804FB3" w:rsidP="00900EDB">
            <w:pPr>
              <w:tabs>
                <w:tab w:val="left" w:pos="-720"/>
                <w:tab w:val="left" w:pos="0"/>
                <w:tab w:val="left" w:pos="720"/>
                <w:tab w:val="left" w:pos="1440"/>
                <w:tab w:val="left" w:pos="2160"/>
                <w:tab w:val="left" w:pos="2880"/>
                <w:tab w:val="left" w:pos="3600"/>
                <w:tab w:val="left" w:pos="4320"/>
              </w:tabs>
              <w:autoSpaceDE w:val="0"/>
              <w:autoSpaceDN w:val="0"/>
              <w:adjustRightInd w:val="0"/>
              <w:spacing w:line="240" w:lineRule="auto"/>
              <w:rPr>
                <w:szCs w:val="20"/>
              </w:rPr>
            </w:pPr>
          </w:p>
          <w:p w14:paraId="2F99ED6F" w14:textId="77777777" w:rsidR="00804FB3" w:rsidRDefault="00804FB3" w:rsidP="00900EDB">
            <w:pPr>
              <w:tabs>
                <w:tab w:val="left" w:pos="-720"/>
                <w:tab w:val="left" w:pos="0"/>
                <w:tab w:val="left" w:pos="720"/>
                <w:tab w:val="left" w:pos="1440"/>
                <w:tab w:val="left" w:pos="2160"/>
                <w:tab w:val="left" w:pos="2880"/>
                <w:tab w:val="left" w:pos="3600"/>
                <w:tab w:val="left" w:pos="4320"/>
              </w:tabs>
              <w:autoSpaceDE w:val="0"/>
              <w:autoSpaceDN w:val="0"/>
              <w:adjustRightInd w:val="0"/>
              <w:spacing w:line="240" w:lineRule="auto"/>
              <w:rPr>
                <w:szCs w:val="20"/>
              </w:rPr>
            </w:pPr>
          </w:p>
          <w:p w14:paraId="3F368641" w14:textId="77777777" w:rsidR="00B3734C" w:rsidRDefault="00B3734C" w:rsidP="00900EDB">
            <w:pPr>
              <w:tabs>
                <w:tab w:val="left" w:pos="-720"/>
                <w:tab w:val="left" w:pos="0"/>
                <w:tab w:val="left" w:pos="720"/>
                <w:tab w:val="left" w:pos="1440"/>
                <w:tab w:val="left" w:pos="2160"/>
                <w:tab w:val="left" w:pos="2880"/>
                <w:tab w:val="left" w:pos="3600"/>
                <w:tab w:val="left" w:pos="4320"/>
              </w:tabs>
              <w:autoSpaceDE w:val="0"/>
              <w:autoSpaceDN w:val="0"/>
              <w:adjustRightInd w:val="0"/>
              <w:spacing w:line="240" w:lineRule="auto"/>
              <w:rPr>
                <w:szCs w:val="20"/>
              </w:rPr>
            </w:pPr>
          </w:p>
          <w:p w14:paraId="29C937AB" w14:textId="77777777" w:rsidR="001430D0" w:rsidRPr="00900EDB" w:rsidRDefault="001430D0" w:rsidP="00B3734C">
            <w:pPr>
              <w:tabs>
                <w:tab w:val="left" w:pos="-720"/>
                <w:tab w:val="left" w:pos="0"/>
                <w:tab w:val="left" w:pos="720"/>
                <w:tab w:val="left" w:pos="1440"/>
                <w:tab w:val="left" w:pos="2160"/>
                <w:tab w:val="left" w:pos="2880"/>
                <w:tab w:val="left" w:pos="3600"/>
                <w:tab w:val="left" w:pos="4320"/>
              </w:tabs>
              <w:autoSpaceDE w:val="0"/>
              <w:autoSpaceDN w:val="0"/>
              <w:adjustRightInd w:val="0"/>
              <w:spacing w:line="240" w:lineRule="auto"/>
              <w:rPr>
                <w:szCs w:val="20"/>
              </w:rPr>
            </w:pPr>
          </w:p>
        </w:tc>
      </w:tr>
    </w:tbl>
    <w:p w14:paraId="10129D13" w14:textId="1FC88A13" w:rsidR="00E62EE1" w:rsidRDefault="00375186">
      <w:r>
        <w:t>18</w:t>
      </w:r>
      <w:r w:rsidR="00DE3A02">
        <w:t>.</w:t>
      </w:r>
      <w:r w:rsidR="004F43B1">
        <w:t xml:space="preserve"> </w:t>
      </w:r>
      <w:r>
        <w:t>januar</w:t>
      </w:r>
      <w:r w:rsidR="00161CDE">
        <w:t xml:space="preserve"> 20</w:t>
      </w:r>
      <w:r w:rsidR="00962719">
        <w:t>2</w:t>
      </w:r>
      <w:r>
        <w:t>3</w:t>
      </w:r>
    </w:p>
    <w:p w14:paraId="3520918F" w14:textId="77777777" w:rsidR="00E62EE1" w:rsidRDefault="00E56728" w:rsidP="0003535C">
      <w:pPr>
        <w:pStyle w:val="Overskriftreferatemne"/>
      </w:pPr>
      <w:r>
        <w:t>Dagsorden</w:t>
      </w:r>
      <w:r w:rsidR="00616AD0">
        <w:t xml:space="preserve"> Styregruppemøde</w:t>
      </w:r>
      <w:r w:rsidR="00052B03">
        <w:t xml:space="preserve"> </w:t>
      </w:r>
      <w:r w:rsidR="009B1E9D">
        <w:t xml:space="preserve">– </w:t>
      </w:r>
      <w:r w:rsidR="00B71963">
        <w:t>Den Digitale Hotline</w:t>
      </w:r>
    </w:p>
    <w:tbl>
      <w:tblPr>
        <w:tblW w:w="7603" w:type="dxa"/>
        <w:tblLayout w:type="fixed"/>
        <w:tblLook w:val="01E0" w:firstRow="1" w:lastRow="1" w:firstColumn="1" w:lastColumn="1" w:noHBand="0" w:noVBand="0"/>
      </w:tblPr>
      <w:tblGrid>
        <w:gridCol w:w="1384"/>
        <w:gridCol w:w="6219"/>
      </w:tblGrid>
      <w:tr w:rsidR="00E62EE1" w14:paraId="5742F427" w14:textId="77777777" w:rsidTr="00F34359">
        <w:trPr>
          <w:trHeight w:val="60"/>
        </w:trPr>
        <w:tc>
          <w:tcPr>
            <w:tcW w:w="1384" w:type="dxa"/>
          </w:tcPr>
          <w:p w14:paraId="3D7CE282" w14:textId="77777777" w:rsidR="00E62EE1" w:rsidRDefault="006E3F86">
            <w:r>
              <w:t>Mødedato:</w:t>
            </w:r>
          </w:p>
        </w:tc>
        <w:tc>
          <w:tcPr>
            <w:tcW w:w="6219" w:type="dxa"/>
          </w:tcPr>
          <w:p w14:paraId="7B0A5A9B" w14:textId="4A6D583B" w:rsidR="00E62EE1" w:rsidRDefault="00375186">
            <w:r>
              <w:t>25</w:t>
            </w:r>
            <w:r w:rsidR="004F43B1">
              <w:t>.</w:t>
            </w:r>
            <w:r w:rsidR="00C006FB">
              <w:t>0</w:t>
            </w:r>
            <w:r w:rsidR="003072B8">
              <w:t>1</w:t>
            </w:r>
            <w:r w:rsidR="00AB7A40">
              <w:t>.</w:t>
            </w:r>
            <w:r w:rsidR="00DE3A02">
              <w:t>20</w:t>
            </w:r>
            <w:r w:rsidR="00962719">
              <w:t>2</w:t>
            </w:r>
            <w:r w:rsidR="00C006FB">
              <w:t>3</w:t>
            </w:r>
          </w:p>
        </w:tc>
      </w:tr>
      <w:tr w:rsidR="00E62EE1" w14:paraId="25E990BC" w14:textId="77777777" w:rsidTr="00F34359">
        <w:trPr>
          <w:trHeight w:val="60"/>
        </w:trPr>
        <w:tc>
          <w:tcPr>
            <w:tcW w:w="1384" w:type="dxa"/>
          </w:tcPr>
          <w:p w14:paraId="3E9D6225" w14:textId="77777777" w:rsidR="00E62EE1" w:rsidRDefault="006E3F86">
            <w:r>
              <w:t>Mødetid:</w:t>
            </w:r>
          </w:p>
        </w:tc>
        <w:tc>
          <w:tcPr>
            <w:tcW w:w="6219" w:type="dxa"/>
          </w:tcPr>
          <w:p w14:paraId="36CB0773" w14:textId="463BB6E0" w:rsidR="00E62EE1" w:rsidRDefault="004F43B1" w:rsidP="002A3A3B">
            <w:r>
              <w:t xml:space="preserve">Kl. </w:t>
            </w:r>
            <w:r w:rsidR="00375186">
              <w:t>10</w:t>
            </w:r>
            <w:r w:rsidR="00D2278C">
              <w:t>:</w:t>
            </w:r>
            <w:r w:rsidR="00375186">
              <w:t>0</w:t>
            </w:r>
            <w:r w:rsidR="00D2278C">
              <w:t>0</w:t>
            </w:r>
            <w:r w:rsidR="00111773">
              <w:t xml:space="preserve"> –</w:t>
            </w:r>
            <w:r>
              <w:t xml:space="preserve"> </w:t>
            </w:r>
            <w:r w:rsidR="00D2278C">
              <w:t>1</w:t>
            </w:r>
            <w:r w:rsidR="00375186">
              <w:t>5</w:t>
            </w:r>
            <w:r w:rsidR="00D2278C">
              <w:t>:</w:t>
            </w:r>
            <w:r w:rsidR="00375186">
              <w:t>0</w:t>
            </w:r>
            <w:r w:rsidR="00D2278C">
              <w:t>0</w:t>
            </w:r>
          </w:p>
        </w:tc>
      </w:tr>
      <w:tr w:rsidR="00E62EE1" w14:paraId="5D4E471C" w14:textId="77777777" w:rsidTr="00521F06">
        <w:trPr>
          <w:trHeight w:val="460"/>
        </w:trPr>
        <w:tc>
          <w:tcPr>
            <w:tcW w:w="1384" w:type="dxa"/>
          </w:tcPr>
          <w:p w14:paraId="0C623A7E" w14:textId="77777777" w:rsidR="00E62EE1" w:rsidRDefault="006E3F86">
            <w:r>
              <w:t>Mødested:</w:t>
            </w:r>
          </w:p>
        </w:tc>
        <w:tc>
          <w:tcPr>
            <w:tcW w:w="6219" w:type="dxa"/>
          </w:tcPr>
          <w:p w14:paraId="493DA776" w14:textId="41EC3D9A" w:rsidR="00411723" w:rsidRDefault="00375186" w:rsidP="0073428A">
            <w:r w:rsidRPr="00375186">
              <w:t>Hedensted kommune, mødelokale 3 og 4, Niels Espes Vej 8, 8722 Hedensted</w:t>
            </w:r>
          </w:p>
        </w:tc>
      </w:tr>
      <w:tr w:rsidR="002C6E68" w14:paraId="317DCAA7" w14:textId="77777777" w:rsidTr="00337493">
        <w:trPr>
          <w:trHeight w:val="68"/>
        </w:trPr>
        <w:tc>
          <w:tcPr>
            <w:tcW w:w="1384" w:type="dxa"/>
          </w:tcPr>
          <w:p w14:paraId="1F0AF6EF" w14:textId="77777777" w:rsidR="002C6E68" w:rsidRDefault="002C6E68"/>
        </w:tc>
        <w:tc>
          <w:tcPr>
            <w:tcW w:w="6219" w:type="dxa"/>
          </w:tcPr>
          <w:p w14:paraId="02AFE8AC" w14:textId="77777777" w:rsidR="005C5986" w:rsidRDefault="005C5986" w:rsidP="004C44C6">
            <w:pPr>
              <w:pStyle w:val="Listeafsnit"/>
              <w:spacing w:line="240" w:lineRule="auto"/>
              <w:ind w:left="0"/>
            </w:pPr>
          </w:p>
        </w:tc>
      </w:tr>
      <w:tr w:rsidR="00616AD0" w14:paraId="74F30538" w14:textId="77777777" w:rsidTr="001C42BC">
        <w:trPr>
          <w:trHeight w:val="68"/>
        </w:trPr>
        <w:tc>
          <w:tcPr>
            <w:tcW w:w="1384" w:type="dxa"/>
          </w:tcPr>
          <w:p w14:paraId="41D43D0A" w14:textId="77777777" w:rsidR="00616AD0" w:rsidRDefault="00616AD0" w:rsidP="00F902F8"/>
        </w:tc>
        <w:tc>
          <w:tcPr>
            <w:tcW w:w="6219" w:type="dxa"/>
          </w:tcPr>
          <w:p w14:paraId="06368759" w14:textId="77777777" w:rsidR="00616AD0" w:rsidRDefault="00616AD0"/>
        </w:tc>
      </w:tr>
    </w:tbl>
    <w:p w14:paraId="2A1C35C6" w14:textId="77777777" w:rsidR="00942585" w:rsidRDefault="0003535C" w:rsidP="0003535C">
      <w:pPr>
        <w:spacing w:line="240" w:lineRule="auto"/>
        <w:rPr>
          <w:b/>
        </w:rPr>
      </w:pPr>
      <w:bookmarkStart w:id="0" w:name="_Hlk111471848"/>
      <w:r w:rsidRPr="00187541">
        <w:rPr>
          <w:b/>
        </w:rPr>
        <w:t>Dagsorden</w:t>
      </w:r>
    </w:p>
    <w:p w14:paraId="1747AD4C" w14:textId="77777777" w:rsidR="002972B2" w:rsidRDefault="00AF1864" w:rsidP="00111773">
      <w:pPr>
        <w:numPr>
          <w:ilvl w:val="0"/>
          <w:numId w:val="3"/>
        </w:numPr>
        <w:spacing w:line="240" w:lineRule="auto"/>
      </w:pPr>
      <w:r w:rsidRPr="00187541">
        <w:t>Velkomst</w:t>
      </w:r>
    </w:p>
    <w:p w14:paraId="33CFF136" w14:textId="77777777" w:rsidR="003271B5" w:rsidRPr="00187541" w:rsidRDefault="003271B5" w:rsidP="003271B5">
      <w:pPr>
        <w:numPr>
          <w:ilvl w:val="0"/>
          <w:numId w:val="3"/>
        </w:numPr>
        <w:spacing w:line="240" w:lineRule="auto"/>
      </w:pPr>
      <w:r w:rsidRPr="00187541">
        <w:t>Godkendelse af dagens dagsorden (B)</w:t>
      </w:r>
    </w:p>
    <w:p w14:paraId="4B656BB9" w14:textId="5335EE0F" w:rsidR="003F5466" w:rsidRDefault="003271B5" w:rsidP="00105726">
      <w:pPr>
        <w:numPr>
          <w:ilvl w:val="0"/>
          <w:numId w:val="3"/>
        </w:numPr>
        <w:spacing w:line="240" w:lineRule="auto"/>
      </w:pPr>
      <w:r w:rsidRPr="00187541">
        <w:t xml:space="preserve">Godkendelse af referat </w:t>
      </w:r>
      <w:r w:rsidR="001A631E">
        <w:t>29</w:t>
      </w:r>
      <w:r w:rsidR="00E0000F">
        <w:t>.</w:t>
      </w:r>
      <w:r w:rsidR="001A631E">
        <w:t>11</w:t>
      </w:r>
      <w:r w:rsidRPr="00187541">
        <w:t>.20</w:t>
      </w:r>
      <w:r w:rsidR="00AD08A8">
        <w:t>2</w:t>
      </w:r>
      <w:r w:rsidR="00114727">
        <w:t>2</w:t>
      </w:r>
      <w:r w:rsidRPr="00187541">
        <w:t xml:space="preserve"> (B</w:t>
      </w:r>
      <w:r w:rsidR="00111773">
        <w:t>)</w:t>
      </w:r>
    </w:p>
    <w:p w14:paraId="0CE28083" w14:textId="52F2D60C" w:rsidR="00D014F7" w:rsidRDefault="00BF0492" w:rsidP="00D014F7">
      <w:pPr>
        <w:numPr>
          <w:ilvl w:val="0"/>
          <w:numId w:val="3"/>
        </w:numPr>
        <w:spacing w:line="240" w:lineRule="auto"/>
      </w:pPr>
      <w:r>
        <w:t>KPI - Kvalitet</w:t>
      </w:r>
      <w:r w:rsidR="00DB7390">
        <w:t xml:space="preserve"> </w:t>
      </w:r>
      <w:r w:rsidR="00E0000F" w:rsidRPr="00E0000F">
        <w:t>(</w:t>
      </w:r>
      <w:r w:rsidR="002303CB">
        <w:t>O</w:t>
      </w:r>
      <w:r w:rsidR="00E0000F">
        <w:t>)</w:t>
      </w:r>
    </w:p>
    <w:p w14:paraId="6868CF12" w14:textId="58BB6C67" w:rsidR="00BF0492" w:rsidRDefault="00BF0492" w:rsidP="00DB7390">
      <w:pPr>
        <w:numPr>
          <w:ilvl w:val="0"/>
          <w:numId w:val="3"/>
        </w:numPr>
        <w:spacing w:line="240" w:lineRule="auto"/>
      </w:pPr>
      <w:r>
        <w:t>KPI – Økonomi (</w:t>
      </w:r>
      <w:r w:rsidR="002303CB">
        <w:t>O</w:t>
      </w:r>
      <w:r>
        <w:t>)</w:t>
      </w:r>
    </w:p>
    <w:p w14:paraId="46FFB0AA" w14:textId="77777777" w:rsidR="008802E5" w:rsidRDefault="008802E5" w:rsidP="008802E5">
      <w:pPr>
        <w:numPr>
          <w:ilvl w:val="0"/>
          <w:numId w:val="3"/>
        </w:numPr>
        <w:spacing w:line="240" w:lineRule="auto"/>
      </w:pPr>
      <w:r>
        <w:t>Budget 2023 (</w:t>
      </w:r>
      <w:r w:rsidRPr="000D18A4">
        <w:t>O)</w:t>
      </w:r>
    </w:p>
    <w:p w14:paraId="293A91FF" w14:textId="48D2B0B7" w:rsidR="008802E5" w:rsidRDefault="008802E5" w:rsidP="008802E5">
      <w:pPr>
        <w:numPr>
          <w:ilvl w:val="0"/>
          <w:numId w:val="3"/>
        </w:numPr>
        <w:spacing w:line="240" w:lineRule="auto"/>
      </w:pPr>
      <w:r>
        <w:t>Nyt fra ’Onboarding projektet’ (</w:t>
      </w:r>
      <w:r w:rsidRPr="000D18A4">
        <w:t>O</w:t>
      </w:r>
      <w:r>
        <w:t>, D, B</w:t>
      </w:r>
      <w:r w:rsidRPr="000D18A4">
        <w:t>)</w:t>
      </w:r>
    </w:p>
    <w:p w14:paraId="137FDD9A" w14:textId="055C9FB9" w:rsidR="007117AC" w:rsidRDefault="007117AC" w:rsidP="007117AC">
      <w:pPr>
        <w:numPr>
          <w:ilvl w:val="0"/>
          <w:numId w:val="3"/>
        </w:numPr>
        <w:spacing w:line="240" w:lineRule="auto"/>
      </w:pPr>
      <w:r>
        <w:t>SWOT analysen</w:t>
      </w:r>
      <w:r w:rsidR="00AB7194">
        <w:t xml:space="preserve"> (O, D, B)</w:t>
      </w:r>
    </w:p>
    <w:p w14:paraId="15001E3F" w14:textId="5E5C5B05" w:rsidR="000D2809" w:rsidRDefault="000D2809" w:rsidP="0042539B">
      <w:pPr>
        <w:numPr>
          <w:ilvl w:val="0"/>
          <w:numId w:val="3"/>
        </w:numPr>
        <w:spacing w:line="240" w:lineRule="auto"/>
      </w:pPr>
      <w:r w:rsidRPr="000D18A4">
        <w:t xml:space="preserve">Chatbot </w:t>
      </w:r>
      <w:r w:rsidR="0004468C">
        <w:t xml:space="preserve">– den fremtidige organisering </w:t>
      </w:r>
      <w:r w:rsidRPr="000D18A4">
        <w:t>(O</w:t>
      </w:r>
      <w:r w:rsidR="0004468C">
        <w:t>, D, B)</w:t>
      </w:r>
    </w:p>
    <w:p w14:paraId="3C00CB0F" w14:textId="77777777" w:rsidR="00AA09CA" w:rsidRDefault="00AA09CA" w:rsidP="00C7673F">
      <w:pPr>
        <w:numPr>
          <w:ilvl w:val="0"/>
          <w:numId w:val="3"/>
        </w:numPr>
        <w:spacing w:line="240" w:lineRule="auto"/>
      </w:pPr>
      <w:r>
        <w:t>Evt.</w:t>
      </w:r>
    </w:p>
    <w:p w14:paraId="057AC93B" w14:textId="77777777" w:rsidR="009D7A8D" w:rsidRPr="009D7A8D" w:rsidRDefault="009D7A8D" w:rsidP="00C7673F">
      <w:pPr>
        <w:numPr>
          <w:ilvl w:val="0"/>
          <w:numId w:val="3"/>
        </w:numPr>
        <w:spacing w:line="240" w:lineRule="auto"/>
        <w:rPr>
          <w:i/>
          <w:iCs/>
        </w:rPr>
      </w:pPr>
      <w:r w:rsidRPr="009D7A8D">
        <w:rPr>
          <w:i/>
          <w:iCs/>
        </w:rPr>
        <w:t>Indhold til kommende nyhedsbrev (B)</w:t>
      </w:r>
    </w:p>
    <w:bookmarkEnd w:id="0"/>
    <w:p w14:paraId="52869A8C" w14:textId="7AE25280" w:rsidR="001C42BC" w:rsidRDefault="001C42BC" w:rsidP="001C42BC">
      <w:pPr>
        <w:spacing w:line="240" w:lineRule="auto"/>
      </w:pPr>
    </w:p>
    <w:p w14:paraId="5783F182" w14:textId="77777777" w:rsidR="00FE7501" w:rsidRDefault="00FE7501" w:rsidP="001C42BC">
      <w:pPr>
        <w:spacing w:line="240" w:lineRule="auto"/>
      </w:pPr>
    </w:p>
    <w:p w14:paraId="10E3DCF5" w14:textId="77777777" w:rsidR="00C27983" w:rsidRPr="00C27983" w:rsidRDefault="00C27983" w:rsidP="00340FC6">
      <w:pPr>
        <w:spacing w:line="240" w:lineRule="auto"/>
        <w:ind w:left="360"/>
        <w:rPr>
          <w:highlight w:val="yellow"/>
        </w:rPr>
      </w:pPr>
    </w:p>
    <w:p w14:paraId="10A04C4B" w14:textId="77777777" w:rsidR="00B462A8" w:rsidRDefault="005D06A3" w:rsidP="00B51AAA">
      <w:r>
        <w:t>(O)=orientering, (D)=drøftelse, (B)= Beslutning</w:t>
      </w:r>
    </w:p>
    <w:p w14:paraId="709B8FF1" w14:textId="77777777" w:rsidR="005403B8" w:rsidRDefault="005403B8" w:rsidP="00B73933"/>
    <w:p w14:paraId="1AEE0152" w14:textId="77777777" w:rsidR="004B201A" w:rsidRDefault="004B201A" w:rsidP="00B73933"/>
    <w:p w14:paraId="37B56881" w14:textId="77777777" w:rsidR="008F3EE1" w:rsidRDefault="008F3EE1" w:rsidP="00B73933"/>
    <w:p w14:paraId="4576DBCE" w14:textId="77777777" w:rsidR="008F3EE1" w:rsidRDefault="008F3EE1" w:rsidP="00B73933"/>
    <w:p w14:paraId="7E8993FA" w14:textId="77777777" w:rsidR="005520A7" w:rsidRDefault="005520A7" w:rsidP="00B73933"/>
    <w:p w14:paraId="23ECA575" w14:textId="38570C8F" w:rsidR="00B73933" w:rsidRDefault="00C23241" w:rsidP="00B73933">
      <w:r>
        <w:t xml:space="preserve">Oplæg </w:t>
      </w:r>
      <w:r w:rsidR="00B73933">
        <w:t>til dagsordenens punkter:</w:t>
      </w:r>
    </w:p>
    <w:p w14:paraId="48943479" w14:textId="77777777" w:rsidR="00B73933" w:rsidRDefault="00B73933" w:rsidP="00B73933"/>
    <w:tbl>
      <w:tblPr>
        <w:tblW w:w="631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22"/>
      </w:tblGrid>
      <w:tr w:rsidR="00B73933" w14:paraId="41278A04" w14:textId="77777777" w:rsidTr="00A64B3B">
        <w:tc>
          <w:tcPr>
            <w:tcW w:w="5000" w:type="pct"/>
          </w:tcPr>
          <w:p w14:paraId="78ADDDEB" w14:textId="77777777" w:rsidR="00B73933" w:rsidRDefault="00B73933" w:rsidP="00B73933">
            <w:r w:rsidRPr="00D42062">
              <w:rPr>
                <w:b/>
              </w:rPr>
              <w:t>Punkt 1</w:t>
            </w:r>
            <w:r>
              <w:t xml:space="preserve">: Velkomst </w:t>
            </w:r>
          </w:p>
        </w:tc>
      </w:tr>
      <w:tr w:rsidR="00B73933" w:rsidRPr="001C42BC" w14:paraId="3B1D0563" w14:textId="77777777" w:rsidTr="00A64B3B">
        <w:tc>
          <w:tcPr>
            <w:tcW w:w="5000" w:type="pct"/>
          </w:tcPr>
          <w:p w14:paraId="24E688DB" w14:textId="50D499A8" w:rsidR="009E33EF" w:rsidRPr="008F3EE1" w:rsidRDefault="00B73933" w:rsidP="008F3EE1">
            <w:pPr>
              <w:tabs>
                <w:tab w:val="left" w:pos="-720"/>
                <w:tab w:val="left" w:pos="0"/>
                <w:tab w:val="left" w:pos="720"/>
                <w:tab w:val="left" w:pos="1440"/>
                <w:tab w:val="left" w:pos="2160"/>
                <w:tab w:val="left" w:pos="2880"/>
                <w:tab w:val="left" w:pos="3600"/>
                <w:tab w:val="left" w:pos="4320"/>
              </w:tabs>
              <w:autoSpaceDE w:val="0"/>
              <w:autoSpaceDN w:val="0"/>
              <w:adjustRightInd w:val="0"/>
              <w:spacing w:line="240" w:lineRule="auto"/>
              <w:rPr>
                <w:szCs w:val="20"/>
              </w:rPr>
            </w:pPr>
            <w:r w:rsidRPr="001C42BC">
              <w:t>V/</w:t>
            </w:r>
            <w:r w:rsidR="001F0977">
              <w:t>Jette</w:t>
            </w:r>
            <w:r w:rsidR="00D514EB">
              <w:t xml:space="preserve"> Pedersen, Hedensted</w:t>
            </w:r>
          </w:p>
        </w:tc>
      </w:tr>
      <w:tr w:rsidR="00B73933" w14:paraId="20A5BC68" w14:textId="77777777" w:rsidTr="00A64B3B">
        <w:tc>
          <w:tcPr>
            <w:tcW w:w="5000" w:type="pct"/>
          </w:tcPr>
          <w:p w14:paraId="636479E9" w14:textId="77777777" w:rsidR="00B73933" w:rsidRDefault="00B73933" w:rsidP="00B73933">
            <w:r>
              <w:t>Bilag til punktet: nej</w:t>
            </w:r>
          </w:p>
        </w:tc>
      </w:tr>
      <w:tr w:rsidR="00B73933" w14:paraId="6E21DCF7" w14:textId="77777777" w:rsidTr="00A64B3B">
        <w:tc>
          <w:tcPr>
            <w:tcW w:w="5000" w:type="pct"/>
          </w:tcPr>
          <w:p w14:paraId="31D374E5" w14:textId="183841FF" w:rsidR="00D16CC3" w:rsidRDefault="00D16CC3" w:rsidP="00DB1041">
            <w:r>
              <w:t xml:space="preserve">Der er afbud fra: </w:t>
            </w:r>
          </w:p>
          <w:p w14:paraId="0B0A1971" w14:textId="56EBFBB4" w:rsidR="00B524F1" w:rsidRDefault="00D16CC3" w:rsidP="00D16CC3">
            <w:pPr>
              <w:numPr>
                <w:ilvl w:val="0"/>
                <w:numId w:val="34"/>
              </w:numPr>
            </w:pPr>
            <w:r>
              <w:t>Dorthe, Aalborg</w:t>
            </w:r>
          </w:p>
          <w:p w14:paraId="43FB0C31" w14:textId="77777777" w:rsidR="00D16CC3" w:rsidRDefault="00D16CC3" w:rsidP="00DB1041">
            <w:pPr>
              <w:numPr>
                <w:ilvl w:val="0"/>
                <w:numId w:val="34"/>
              </w:numPr>
            </w:pPr>
            <w:r>
              <w:t xml:space="preserve">Jon, </w:t>
            </w:r>
            <w:r w:rsidR="000C7B54">
              <w:t>Syddjurs</w:t>
            </w:r>
          </w:p>
          <w:p w14:paraId="1139B6AE" w14:textId="760AEA8C" w:rsidR="00B51775" w:rsidRDefault="00B51775" w:rsidP="00DB1041">
            <w:pPr>
              <w:numPr>
                <w:ilvl w:val="0"/>
                <w:numId w:val="34"/>
              </w:numPr>
            </w:pPr>
            <w:r>
              <w:t>Stine, Brønderslev (Barsel)</w:t>
            </w:r>
          </w:p>
        </w:tc>
      </w:tr>
      <w:tr w:rsidR="00087DBC" w14:paraId="5F5C3946" w14:textId="77777777">
        <w:tc>
          <w:tcPr>
            <w:tcW w:w="5000" w:type="pct"/>
            <w:shd w:val="clear" w:color="auto" w:fill="D0CECE"/>
          </w:tcPr>
          <w:p w14:paraId="48051374" w14:textId="7D71D8C4" w:rsidR="00087DBC" w:rsidRPr="00087DBC" w:rsidRDefault="00087DBC" w:rsidP="00DB1041">
            <w:pPr>
              <w:rPr>
                <w:b/>
                <w:bCs/>
              </w:rPr>
            </w:pPr>
            <w:r w:rsidRPr="00087DBC">
              <w:rPr>
                <w:b/>
                <w:bCs/>
              </w:rPr>
              <w:t xml:space="preserve">Referat: </w:t>
            </w:r>
          </w:p>
          <w:p w14:paraId="19F4CCA9" w14:textId="6E18C9DD" w:rsidR="00087DBC" w:rsidRDefault="00087DBC" w:rsidP="00DB1041">
            <w:r>
              <w:t>Jette bød velkommen til Hedensted.</w:t>
            </w:r>
          </w:p>
        </w:tc>
      </w:tr>
    </w:tbl>
    <w:p w14:paraId="2426F2EF" w14:textId="77777777" w:rsidR="002972B2" w:rsidRDefault="002972B2" w:rsidP="004A7D33"/>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22"/>
      </w:tblGrid>
      <w:tr w:rsidR="004A7D33" w14:paraId="60DECE06" w14:textId="77777777" w:rsidTr="00A64B3B">
        <w:tc>
          <w:tcPr>
            <w:tcW w:w="9322" w:type="dxa"/>
          </w:tcPr>
          <w:p w14:paraId="05427067" w14:textId="77777777" w:rsidR="004A7D33" w:rsidRDefault="004A7D33" w:rsidP="00117B5B">
            <w:pPr>
              <w:spacing w:line="240" w:lineRule="auto"/>
            </w:pPr>
            <w:r w:rsidRPr="00D42062">
              <w:rPr>
                <w:b/>
              </w:rPr>
              <w:t xml:space="preserve">Punkt </w:t>
            </w:r>
            <w:r w:rsidR="000D18A4">
              <w:rPr>
                <w:b/>
              </w:rPr>
              <w:t>2</w:t>
            </w:r>
            <w:r>
              <w:t xml:space="preserve">: </w:t>
            </w:r>
            <w:r w:rsidRPr="00187541">
              <w:t>Godkendelse af dagens dagsorden (B)</w:t>
            </w:r>
          </w:p>
        </w:tc>
      </w:tr>
      <w:tr w:rsidR="004A7D33" w14:paraId="387550C8" w14:textId="77777777" w:rsidTr="00A64B3B">
        <w:tc>
          <w:tcPr>
            <w:tcW w:w="9322" w:type="dxa"/>
          </w:tcPr>
          <w:p w14:paraId="5E929545" w14:textId="77777777" w:rsidR="004A7D33" w:rsidRDefault="004A7D33" w:rsidP="00117B5B">
            <w:r>
              <w:t xml:space="preserve">V/ </w:t>
            </w:r>
            <w:r w:rsidR="001D4491">
              <w:t>Mødeleder</w:t>
            </w:r>
          </w:p>
        </w:tc>
      </w:tr>
      <w:tr w:rsidR="004A7D33" w14:paraId="49346217" w14:textId="77777777" w:rsidTr="00A64B3B">
        <w:tc>
          <w:tcPr>
            <w:tcW w:w="9322" w:type="dxa"/>
          </w:tcPr>
          <w:p w14:paraId="07A8E4E6" w14:textId="77777777" w:rsidR="004A7D33" w:rsidRDefault="004A7D33" w:rsidP="00117B5B">
            <w:r>
              <w:t xml:space="preserve">Bilag til punktet: </w:t>
            </w:r>
          </w:p>
          <w:p w14:paraId="7561EFAB" w14:textId="405AD2C8" w:rsidR="004A7D33" w:rsidRDefault="00E44A95" w:rsidP="00FF006B">
            <w:pPr>
              <w:numPr>
                <w:ilvl w:val="0"/>
                <w:numId w:val="5"/>
              </w:numPr>
            </w:pPr>
            <w:r>
              <w:t>DDH-dagsorden</w:t>
            </w:r>
            <w:r w:rsidR="007D683F">
              <w:t>_</w:t>
            </w:r>
            <w:r w:rsidR="00D514EB">
              <w:t>25</w:t>
            </w:r>
            <w:r w:rsidR="00C3763F">
              <w:t>.</w:t>
            </w:r>
            <w:r w:rsidR="00D514EB">
              <w:t>01</w:t>
            </w:r>
            <w:r w:rsidR="00C3763F">
              <w:t>.2022</w:t>
            </w:r>
          </w:p>
        </w:tc>
      </w:tr>
      <w:tr w:rsidR="00771F35" w14:paraId="1FD41D10" w14:textId="77777777" w:rsidTr="00A64B3B">
        <w:tc>
          <w:tcPr>
            <w:tcW w:w="9322" w:type="dxa"/>
          </w:tcPr>
          <w:p w14:paraId="79A3E6A4" w14:textId="77777777" w:rsidR="00771F35" w:rsidRDefault="00771F35" w:rsidP="000C2BA3">
            <w:r>
              <w:t xml:space="preserve">Introduktion:  </w:t>
            </w:r>
          </w:p>
        </w:tc>
      </w:tr>
      <w:tr w:rsidR="004A7D33" w14:paraId="17C667BC" w14:textId="77777777" w:rsidTr="00A64B3B">
        <w:tc>
          <w:tcPr>
            <w:tcW w:w="9322" w:type="dxa"/>
          </w:tcPr>
          <w:p w14:paraId="276BAF7A" w14:textId="77777777" w:rsidR="004A7D33" w:rsidRDefault="004A7D33" w:rsidP="00117B5B">
            <w:r>
              <w:t>Beslutninger:</w:t>
            </w:r>
          </w:p>
          <w:p w14:paraId="6937ABCB" w14:textId="77777777" w:rsidR="004A7D33" w:rsidRDefault="009E33EF" w:rsidP="00FF006B">
            <w:pPr>
              <w:numPr>
                <w:ilvl w:val="0"/>
                <w:numId w:val="4"/>
              </w:numPr>
            </w:pPr>
            <w:r>
              <w:t>Det indstilles at</w:t>
            </w:r>
            <w:r w:rsidR="004A7D33">
              <w:t xml:space="preserve"> dagsorden</w:t>
            </w:r>
            <w:r>
              <w:t>en godkendes.</w:t>
            </w:r>
          </w:p>
        </w:tc>
      </w:tr>
      <w:tr w:rsidR="00424CEE" w14:paraId="43A22484" w14:textId="77777777">
        <w:tc>
          <w:tcPr>
            <w:tcW w:w="9322" w:type="dxa"/>
            <w:shd w:val="clear" w:color="auto" w:fill="D0CECE"/>
          </w:tcPr>
          <w:p w14:paraId="75F672A2" w14:textId="77777777" w:rsidR="00424CEE" w:rsidRPr="00075163" w:rsidRDefault="00424CEE" w:rsidP="00117B5B">
            <w:pPr>
              <w:rPr>
                <w:b/>
                <w:bCs/>
              </w:rPr>
            </w:pPr>
            <w:r w:rsidRPr="00075163">
              <w:rPr>
                <w:b/>
                <w:bCs/>
              </w:rPr>
              <w:t>Referat:</w:t>
            </w:r>
          </w:p>
          <w:p w14:paraId="7F547C07" w14:textId="77777777" w:rsidR="00424CEE" w:rsidRDefault="002B5459" w:rsidP="00117B5B">
            <w:r>
              <w:t xml:space="preserve">Ekstra punkter under evt. </w:t>
            </w:r>
          </w:p>
          <w:p w14:paraId="0A6AECF1" w14:textId="77777777" w:rsidR="00DD5106" w:rsidRDefault="00DD5106" w:rsidP="00DD5106">
            <w:pPr>
              <w:pStyle w:val="Listeafsnit"/>
              <w:numPr>
                <w:ilvl w:val="0"/>
                <w:numId w:val="42"/>
              </w:numPr>
              <w:spacing w:line="240" w:lineRule="auto"/>
              <w:rPr>
                <w:rFonts w:ascii="Calibri" w:hAnsi="Calibri"/>
                <w:szCs w:val="22"/>
              </w:rPr>
            </w:pPr>
            <w:r>
              <w:t xml:space="preserve">I 2023 falder 1. maj og Grundlovsdag på en mandag. Mange kommuner har henvendt sig, da deres medarbejdere ikke arbejder fra kl. 12 disse dage. Sekretariatet har således svært ved at bemande DDK kontaktcentret efter kl. 12. Forslag: at DDH lukker kl. 12 disse dage. </w:t>
            </w:r>
          </w:p>
          <w:p w14:paraId="2103A6B1" w14:textId="77777777" w:rsidR="002B5459" w:rsidRDefault="00DD5106" w:rsidP="00117B5B">
            <w:pPr>
              <w:pStyle w:val="Listeafsnit"/>
              <w:numPr>
                <w:ilvl w:val="0"/>
                <w:numId w:val="42"/>
              </w:numPr>
              <w:spacing w:line="240" w:lineRule="auto"/>
            </w:pPr>
            <w:r>
              <w:t>Frederikssund kommune ønsker at blive en del af DDH samarbejdet. Af hensyn til det politiske bagland er det vigtigt at indmeldelse allerede sker enten 1. april eller 1. maj 2023. Indstilling: styregruppen godkender undtagelsesvis indmeldelsen tidligere end forskrevet i vedtægterne (vedtægter: indmeldelse pr. 1. jan. eller 1. juli)</w:t>
            </w:r>
          </w:p>
          <w:p w14:paraId="4528ADFD" w14:textId="77777777" w:rsidR="00C64846" w:rsidRDefault="00C64846" w:rsidP="00C64846">
            <w:pPr>
              <w:pStyle w:val="Listeafsnit"/>
              <w:spacing w:line="240" w:lineRule="auto"/>
              <w:ind w:left="0"/>
            </w:pPr>
          </w:p>
          <w:p w14:paraId="229184D8" w14:textId="158E553F" w:rsidR="00C64846" w:rsidRDefault="00C64846" w:rsidP="00C64846">
            <w:pPr>
              <w:pStyle w:val="Listeafsnit"/>
              <w:spacing w:line="240" w:lineRule="auto"/>
              <w:ind w:left="0"/>
            </w:pPr>
            <w:r>
              <w:t>Dagsorden godkendt.</w:t>
            </w:r>
          </w:p>
        </w:tc>
      </w:tr>
    </w:tbl>
    <w:p w14:paraId="31865ABC" w14:textId="77777777" w:rsidR="005E3422" w:rsidRDefault="005E3422" w:rsidP="004A7D33"/>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22"/>
      </w:tblGrid>
      <w:tr w:rsidR="004A7D33" w14:paraId="45C98B0C" w14:textId="77777777" w:rsidTr="00A64B3B">
        <w:tc>
          <w:tcPr>
            <w:tcW w:w="9322" w:type="dxa"/>
          </w:tcPr>
          <w:p w14:paraId="0A53A40F" w14:textId="70EC72D4" w:rsidR="004A7D33" w:rsidRDefault="004A7D33" w:rsidP="00117B5B">
            <w:r w:rsidRPr="00D42062">
              <w:rPr>
                <w:b/>
              </w:rPr>
              <w:t xml:space="preserve">Punkt </w:t>
            </w:r>
            <w:r w:rsidR="000D18A4">
              <w:rPr>
                <w:b/>
              </w:rPr>
              <w:t>3</w:t>
            </w:r>
            <w:r>
              <w:t xml:space="preserve">: Godkendelse af referat og opfølgning på sidste styregruppemøde den </w:t>
            </w:r>
            <w:r w:rsidR="00244BF1">
              <w:t>29</w:t>
            </w:r>
            <w:r w:rsidR="00715247">
              <w:t>.</w:t>
            </w:r>
            <w:r w:rsidR="00244BF1">
              <w:t>11</w:t>
            </w:r>
            <w:r w:rsidR="00715247">
              <w:t>.2022</w:t>
            </w:r>
          </w:p>
        </w:tc>
      </w:tr>
      <w:tr w:rsidR="004A7D33" w14:paraId="66A035F1" w14:textId="77777777" w:rsidTr="00A64B3B">
        <w:tc>
          <w:tcPr>
            <w:tcW w:w="9322" w:type="dxa"/>
          </w:tcPr>
          <w:p w14:paraId="5FE81CA8" w14:textId="77777777" w:rsidR="004A7D33" w:rsidRDefault="004A7D33" w:rsidP="00117B5B">
            <w:r>
              <w:t xml:space="preserve">V/ </w:t>
            </w:r>
            <w:r w:rsidR="001D4491">
              <w:t>Mødeleder</w:t>
            </w:r>
          </w:p>
        </w:tc>
      </w:tr>
      <w:tr w:rsidR="004A7D33" w14:paraId="68124A44" w14:textId="77777777" w:rsidTr="00A64B3B">
        <w:tc>
          <w:tcPr>
            <w:tcW w:w="9322" w:type="dxa"/>
          </w:tcPr>
          <w:p w14:paraId="2B424162" w14:textId="77777777" w:rsidR="004A7D33" w:rsidRDefault="004A7D33" w:rsidP="00117B5B">
            <w:r>
              <w:t xml:space="preserve">Bilag til punktet: </w:t>
            </w:r>
          </w:p>
          <w:p w14:paraId="27D3167C" w14:textId="787858A1" w:rsidR="004A7D33" w:rsidRDefault="004A7D33" w:rsidP="00FF006B">
            <w:pPr>
              <w:numPr>
                <w:ilvl w:val="0"/>
                <w:numId w:val="5"/>
              </w:numPr>
            </w:pPr>
            <w:r>
              <w:t>Referat_ DDH Styregruppemøde</w:t>
            </w:r>
            <w:r w:rsidR="00FC1C40">
              <w:t xml:space="preserve"> </w:t>
            </w:r>
            <w:r w:rsidR="00D514EB">
              <w:t>29</w:t>
            </w:r>
            <w:r w:rsidR="00D964C1">
              <w:t>.</w:t>
            </w:r>
            <w:r w:rsidR="00D514EB">
              <w:t>11</w:t>
            </w:r>
            <w:r w:rsidR="00D964C1">
              <w:t>.2022</w:t>
            </w:r>
          </w:p>
        </w:tc>
      </w:tr>
      <w:tr w:rsidR="0011304A" w14:paraId="4946AF14" w14:textId="77777777" w:rsidTr="00A64B3B">
        <w:tc>
          <w:tcPr>
            <w:tcW w:w="9322" w:type="dxa"/>
          </w:tcPr>
          <w:p w14:paraId="331860CF" w14:textId="33570F38" w:rsidR="000A518D" w:rsidRPr="00197D82" w:rsidRDefault="005D0809" w:rsidP="00246A4A">
            <w:r>
              <w:t>Referatet er</w:t>
            </w:r>
            <w:r w:rsidR="00631B29">
              <w:t xml:space="preserve"> fra vores korte styregruppemøde lige forud for repræsentantskabsmødet. </w:t>
            </w:r>
            <w:r w:rsidR="006D57F7">
              <w:t xml:space="preserve">Nærværende dagsorden indeholder punkter som behandler de væsentlige punkter som blev berørt på hhv. styregruppemødet og repræsentantskabsmødet, nemlig </w:t>
            </w:r>
            <w:r w:rsidR="00D528EF">
              <w:t xml:space="preserve">hovedsalig </w:t>
            </w:r>
            <w:r w:rsidR="00552A1D">
              <w:t xml:space="preserve">onboarding og SWOT analysen. Hvad angår </w:t>
            </w:r>
            <w:r w:rsidR="009247E1">
              <w:t>finansieringen af VOICE er der efter repræsentantskabsmødet gjort en stor indsats for at få en endelige bekræftelse på finansieringen fra alle samarbejdskommunerne.</w:t>
            </w:r>
            <w:r w:rsidR="005D44A1">
              <w:t xml:space="preserve"> Det lykkedes at få alle med og VOICE projektet er </w:t>
            </w:r>
            <w:r w:rsidR="005D44A1">
              <w:lastRenderedPageBreak/>
              <w:t xml:space="preserve">således </w:t>
            </w:r>
            <w:r w:rsidR="00D528EF">
              <w:t>igangsat.</w:t>
            </w:r>
            <w:r>
              <w:t xml:space="preserve"> </w:t>
            </w:r>
          </w:p>
        </w:tc>
      </w:tr>
      <w:tr w:rsidR="004A7D33" w14:paraId="32FAF65B" w14:textId="77777777" w:rsidTr="00A64B3B">
        <w:tc>
          <w:tcPr>
            <w:tcW w:w="9322" w:type="dxa"/>
          </w:tcPr>
          <w:p w14:paraId="20B80DE3" w14:textId="77777777" w:rsidR="004A7D33" w:rsidRDefault="004A7D33" w:rsidP="00117B5B">
            <w:r>
              <w:lastRenderedPageBreak/>
              <w:t>Beslutninger:</w:t>
            </w:r>
          </w:p>
          <w:p w14:paraId="4FF9889E" w14:textId="5BBB0F67" w:rsidR="004A7D33" w:rsidRDefault="009E33EF" w:rsidP="00FF006B">
            <w:pPr>
              <w:numPr>
                <w:ilvl w:val="0"/>
                <w:numId w:val="4"/>
              </w:numPr>
            </w:pPr>
            <w:r>
              <w:t xml:space="preserve">Det indstilles at referatet fra styregruppemødet den </w:t>
            </w:r>
            <w:r w:rsidR="00102C8B">
              <w:t>2</w:t>
            </w:r>
            <w:r w:rsidR="00894C24">
              <w:t>9</w:t>
            </w:r>
            <w:r w:rsidR="00715247">
              <w:t>.</w:t>
            </w:r>
            <w:r w:rsidR="00894C24">
              <w:t>11</w:t>
            </w:r>
            <w:r w:rsidR="00715247">
              <w:t xml:space="preserve">.2022 </w:t>
            </w:r>
            <w:r>
              <w:t>g</w:t>
            </w:r>
            <w:r w:rsidR="004A7D33">
              <w:t>odkende</w:t>
            </w:r>
            <w:r>
              <w:t>s.</w:t>
            </w:r>
          </w:p>
        </w:tc>
      </w:tr>
      <w:tr w:rsidR="00075163" w14:paraId="1023830B" w14:textId="77777777">
        <w:tc>
          <w:tcPr>
            <w:tcW w:w="9322" w:type="dxa"/>
            <w:shd w:val="clear" w:color="auto" w:fill="D0CECE"/>
          </w:tcPr>
          <w:p w14:paraId="18ADAB61" w14:textId="77777777" w:rsidR="00075163" w:rsidRPr="00075163" w:rsidRDefault="00075163" w:rsidP="00117B5B">
            <w:pPr>
              <w:rPr>
                <w:b/>
                <w:bCs/>
              </w:rPr>
            </w:pPr>
            <w:r w:rsidRPr="00075163">
              <w:rPr>
                <w:b/>
                <w:bCs/>
              </w:rPr>
              <w:t>Referat:</w:t>
            </w:r>
          </w:p>
          <w:p w14:paraId="3FA74C36" w14:textId="539F82AC" w:rsidR="00075163" w:rsidRDefault="00C64846" w:rsidP="00117B5B">
            <w:r>
              <w:t>Referat godkendt.</w:t>
            </w:r>
          </w:p>
        </w:tc>
      </w:tr>
    </w:tbl>
    <w:p w14:paraId="60C9DC8B" w14:textId="77777777" w:rsidR="00792CA5" w:rsidRDefault="00792CA5" w:rsidP="000B0275">
      <w:bookmarkStart w:id="1" w:name="_Hlk4961833"/>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22"/>
      </w:tblGrid>
      <w:tr w:rsidR="000B0275" w14:paraId="2494530E" w14:textId="77777777" w:rsidTr="00A64B3B">
        <w:tc>
          <w:tcPr>
            <w:tcW w:w="9322" w:type="dxa"/>
          </w:tcPr>
          <w:p w14:paraId="3B1EB862" w14:textId="577970E1" w:rsidR="000B0275" w:rsidRDefault="000B0275" w:rsidP="00D40B61">
            <w:pPr>
              <w:spacing w:line="240" w:lineRule="auto"/>
            </w:pPr>
            <w:r w:rsidRPr="00D42062">
              <w:rPr>
                <w:b/>
              </w:rPr>
              <w:t xml:space="preserve">Punkt </w:t>
            </w:r>
            <w:r w:rsidR="00B52BD9">
              <w:rPr>
                <w:b/>
              </w:rPr>
              <w:t>4</w:t>
            </w:r>
            <w:r>
              <w:t xml:space="preserve">: </w:t>
            </w:r>
            <w:r w:rsidR="00246C89">
              <w:t xml:space="preserve">KPI - Kvalitet </w:t>
            </w:r>
            <w:r w:rsidR="00246C89" w:rsidRPr="00E0000F">
              <w:t>(</w:t>
            </w:r>
            <w:r w:rsidR="00245AAF">
              <w:t>O</w:t>
            </w:r>
            <w:r w:rsidR="00246C89">
              <w:t>)</w:t>
            </w:r>
          </w:p>
        </w:tc>
      </w:tr>
      <w:tr w:rsidR="000B0275" w14:paraId="4DC51097" w14:textId="77777777" w:rsidTr="00A64B3B">
        <w:tc>
          <w:tcPr>
            <w:tcW w:w="9322" w:type="dxa"/>
          </w:tcPr>
          <w:p w14:paraId="6943168D" w14:textId="6542012A" w:rsidR="000B0275" w:rsidRPr="00246C89" w:rsidRDefault="000B0275" w:rsidP="00246C89">
            <w:pPr>
              <w:tabs>
                <w:tab w:val="left" w:pos="-720"/>
                <w:tab w:val="left" w:pos="0"/>
                <w:tab w:val="left" w:pos="720"/>
                <w:tab w:val="left" w:pos="1440"/>
                <w:tab w:val="left" w:pos="2160"/>
                <w:tab w:val="left" w:pos="2880"/>
                <w:tab w:val="left" w:pos="3600"/>
                <w:tab w:val="left" w:pos="4320"/>
              </w:tabs>
              <w:autoSpaceDE w:val="0"/>
              <w:autoSpaceDN w:val="0"/>
              <w:adjustRightInd w:val="0"/>
              <w:spacing w:line="240" w:lineRule="auto"/>
              <w:rPr>
                <w:szCs w:val="20"/>
              </w:rPr>
            </w:pPr>
            <w:r>
              <w:t xml:space="preserve">V/ </w:t>
            </w:r>
            <w:r w:rsidR="00FF1B74">
              <w:rPr>
                <w:szCs w:val="20"/>
              </w:rPr>
              <w:t>DDH sekretariatet</w:t>
            </w:r>
          </w:p>
        </w:tc>
      </w:tr>
      <w:tr w:rsidR="000B0275" w14:paraId="5164F895" w14:textId="77777777" w:rsidTr="00A64B3B">
        <w:tc>
          <w:tcPr>
            <w:tcW w:w="9322" w:type="dxa"/>
          </w:tcPr>
          <w:p w14:paraId="1C1A43E1" w14:textId="77777777" w:rsidR="00EB0BD5" w:rsidRDefault="000B0275" w:rsidP="008B2569">
            <w:r>
              <w:t xml:space="preserve">Bilag til punktet: </w:t>
            </w:r>
          </w:p>
          <w:p w14:paraId="36AACC1B" w14:textId="623DC454" w:rsidR="002E26A9" w:rsidRDefault="00246C89" w:rsidP="00B52BD9">
            <w:pPr>
              <w:numPr>
                <w:ilvl w:val="0"/>
                <w:numId w:val="5"/>
              </w:numPr>
            </w:pPr>
            <w:r>
              <w:t>KPI kvalitets</w:t>
            </w:r>
            <w:r w:rsidR="00E874DE">
              <w:t>-</w:t>
            </w:r>
            <w:r>
              <w:t>rapport</w:t>
            </w:r>
            <w:r w:rsidR="00E874DE">
              <w:t>_</w:t>
            </w:r>
            <w:r w:rsidR="00894C24">
              <w:t>25</w:t>
            </w:r>
            <w:r w:rsidR="00E874DE">
              <w:t>.</w:t>
            </w:r>
            <w:r w:rsidR="00894C24">
              <w:t>0</w:t>
            </w:r>
            <w:r w:rsidR="00DB1308">
              <w:t>1</w:t>
            </w:r>
            <w:r w:rsidR="00E874DE">
              <w:t>.202</w:t>
            </w:r>
            <w:r w:rsidR="00894C24">
              <w:t>3</w:t>
            </w:r>
            <w:r w:rsidR="00E874DE">
              <w:t xml:space="preserve"> (PDF)</w:t>
            </w:r>
          </w:p>
        </w:tc>
      </w:tr>
      <w:tr w:rsidR="000B0275" w14:paraId="2D2EA593" w14:textId="77777777" w:rsidTr="00A64B3B">
        <w:tc>
          <w:tcPr>
            <w:tcW w:w="9322" w:type="dxa"/>
          </w:tcPr>
          <w:p w14:paraId="29A13EA0" w14:textId="517A72FA" w:rsidR="00C12A0D" w:rsidRDefault="00A827CF" w:rsidP="00B52BD9">
            <w:r>
              <w:t>Bemærkninger fra kvalitetsgruppen:</w:t>
            </w:r>
          </w:p>
          <w:p w14:paraId="49EEA549" w14:textId="77777777" w:rsidR="00A827CF" w:rsidRDefault="00A827CF" w:rsidP="00A827CF"/>
          <w:p w14:paraId="7C41F2B1" w14:textId="497FE12F" w:rsidR="00A827CF" w:rsidRDefault="00A827CF" w:rsidP="00A827CF">
            <w:pPr>
              <w:rPr>
                <w:rFonts w:ascii="Calibri" w:hAnsi="Calibri"/>
                <w:szCs w:val="22"/>
              </w:rPr>
            </w:pPr>
            <w:r>
              <w:t xml:space="preserve">Det ser jo fint ud med vores KPI’er. </w:t>
            </w:r>
          </w:p>
          <w:p w14:paraId="09087D65" w14:textId="77777777" w:rsidR="00A827CF" w:rsidRDefault="00A827CF" w:rsidP="00A827CF">
            <w:pPr>
              <w:pStyle w:val="Listeafsnit"/>
              <w:numPr>
                <w:ilvl w:val="0"/>
                <w:numId w:val="41"/>
              </w:numPr>
              <w:spacing w:line="240" w:lineRule="auto"/>
            </w:pPr>
            <w:r>
              <w:t>Dog en anelse nedgang i borgertilfredsheden</w:t>
            </w:r>
          </w:p>
          <w:p w14:paraId="25BF405E" w14:textId="77777777" w:rsidR="00A827CF" w:rsidRDefault="00A827CF" w:rsidP="00A827CF">
            <w:pPr>
              <w:pStyle w:val="Listeafsnit"/>
              <w:numPr>
                <w:ilvl w:val="0"/>
                <w:numId w:val="41"/>
              </w:numPr>
              <w:spacing w:line="240" w:lineRule="auto"/>
            </w:pPr>
            <w:r>
              <w:t xml:space="preserve">En væsentlig stigning til svarpct. </w:t>
            </w:r>
          </w:p>
          <w:p w14:paraId="29D19D91" w14:textId="77777777" w:rsidR="00A827CF" w:rsidRDefault="00A827CF" w:rsidP="00A827CF">
            <w:pPr>
              <w:pStyle w:val="Listeafsnit"/>
              <w:numPr>
                <w:ilvl w:val="0"/>
                <w:numId w:val="41"/>
              </w:numPr>
              <w:spacing w:line="240" w:lineRule="auto"/>
            </w:pPr>
            <w:r>
              <w:t>Straksafklaring nærmest stabil. Der er stadig lidt at hente, for at nå de 60%.</w:t>
            </w:r>
          </w:p>
          <w:p w14:paraId="50CEA3B5" w14:textId="4CB3D3D0" w:rsidR="00A827CF" w:rsidRDefault="00A827CF" w:rsidP="00A827CF">
            <w:pPr>
              <w:pStyle w:val="Listeafsnit"/>
              <w:spacing w:line="240" w:lineRule="auto"/>
              <w:ind w:left="0"/>
            </w:pPr>
            <w:r>
              <w:t>De gennemsnitlige samtaletider ligger også ret stabile over de seneste 3 år.</w:t>
            </w:r>
          </w:p>
          <w:p w14:paraId="226B3252" w14:textId="699696B2" w:rsidR="00A827CF" w:rsidRDefault="00A827CF" w:rsidP="00A827CF">
            <w:proofErr w:type="spellStart"/>
            <w:r>
              <w:t>Køtid</w:t>
            </w:r>
            <w:proofErr w:type="spellEnd"/>
            <w:r>
              <w:t xml:space="preserve"> er jo nærmest ikke eksisterende længere.</w:t>
            </w:r>
            <w:r>
              <w:br/>
            </w:r>
          </w:p>
          <w:p w14:paraId="395F233C" w14:textId="3BDFA889" w:rsidR="00A827CF" w:rsidRDefault="00A827CF" w:rsidP="00A827CF">
            <w:r>
              <w:t xml:space="preserve">Dette kan også begrundes i, at der er sket et væsentligt fald i volumen sammenlignet med sidste år mens bemandingen er nogenlunde ens. Her skal vi nok have justeret – men er det ikke også indregnet i dette års </w:t>
            </w:r>
            <w:r w:rsidR="001C6624">
              <w:t>vagtplanlægning?????</w:t>
            </w:r>
          </w:p>
          <w:p w14:paraId="6199C6DF" w14:textId="37659681" w:rsidR="00A827CF" w:rsidRDefault="00A827CF" w:rsidP="00B52BD9"/>
          <w:p w14:paraId="4F4BAF06" w14:textId="38E9FA40" w:rsidR="001C6624" w:rsidRPr="001C6624" w:rsidRDefault="001C6624" w:rsidP="001C6624">
            <w:pPr>
              <w:rPr>
                <w:rFonts w:ascii="Calibri" w:hAnsi="Calibri"/>
                <w:szCs w:val="22"/>
              </w:rPr>
            </w:pPr>
            <w:r>
              <w:rPr>
                <w:b/>
                <w:bCs/>
              </w:rPr>
              <w:t>Borgernes straksafklaring:</w:t>
            </w:r>
            <w:r>
              <w:t xml:space="preserve"> Der er stadig et stort spring fra bund til top. Nogle kommuner kan måske lære noget af andre, men vi ved jo godt der er forskellige forklaringer / bevidste valg fra nogle kommuners side. Men de nævnte kommuner bør kontaktes med henblik på at tilbyde hjælp. (Halsnæs, Hedensted, Kalundborg, Ringkjøbing-Skjern og Vesthimmerland). Der er dog sket en udvikling i kommunerne på bind 10 listen – både i op- og nedadgående retning i de seneste tre måneder</w:t>
            </w:r>
          </w:p>
          <w:p w14:paraId="6B300B4E" w14:textId="237B154A" w:rsidR="00A40A4F" w:rsidRPr="00245AAF" w:rsidRDefault="00FF1B74" w:rsidP="00B52BD9">
            <w:r>
              <w:t xml:space="preserve"> </w:t>
            </w:r>
          </w:p>
        </w:tc>
      </w:tr>
      <w:tr w:rsidR="00E37B07" w14:paraId="0D244413" w14:textId="77777777" w:rsidTr="00A64B3B">
        <w:tc>
          <w:tcPr>
            <w:tcW w:w="9322" w:type="dxa"/>
          </w:tcPr>
          <w:p w14:paraId="65966644" w14:textId="77777777" w:rsidR="00E37B07" w:rsidRDefault="00E37B07" w:rsidP="00B52BD9">
            <w:r>
              <w:t>Beslutning:</w:t>
            </w:r>
          </w:p>
          <w:p w14:paraId="0FD22D65" w14:textId="225E7492" w:rsidR="00E37B07" w:rsidRDefault="00E37B07" w:rsidP="00B52BD9">
            <w:r>
              <w:t>Det aftales</w:t>
            </w:r>
            <w:r>
              <w:rPr>
                <w:color w:val="000000"/>
                <w:szCs w:val="20"/>
              </w:rPr>
              <w:t xml:space="preserve"> hvem der tager kontakt til de 5 kommuner med lavest straksafklaring indenfor de sidste 3 måneder.</w:t>
            </w:r>
          </w:p>
        </w:tc>
      </w:tr>
      <w:tr w:rsidR="00D72D26" w14:paraId="5259B9C7" w14:textId="77777777">
        <w:tc>
          <w:tcPr>
            <w:tcW w:w="9322" w:type="dxa"/>
            <w:shd w:val="clear" w:color="auto" w:fill="D0CECE"/>
          </w:tcPr>
          <w:p w14:paraId="5FDD286F" w14:textId="77777777" w:rsidR="00D72D26" w:rsidRPr="00426FAC" w:rsidRDefault="00D72D26" w:rsidP="00B52BD9">
            <w:pPr>
              <w:rPr>
                <w:b/>
                <w:bCs/>
              </w:rPr>
            </w:pPr>
            <w:r w:rsidRPr="00426FAC">
              <w:rPr>
                <w:b/>
                <w:bCs/>
              </w:rPr>
              <w:t>Referat:</w:t>
            </w:r>
          </w:p>
          <w:p w14:paraId="53C83D25" w14:textId="58FE11EC" w:rsidR="001A0918" w:rsidRDefault="00D171C9" w:rsidP="00B52BD9">
            <w:r>
              <w:t>Der er skaleret yderligere ned på bemanding fra starten af 2023</w:t>
            </w:r>
            <w:r w:rsidR="00661A72">
              <w:t xml:space="preserve">. Vi følger KPI for svarprocent for at afgøre om bemandingen skal yderligere ned i løbet af foråret. </w:t>
            </w:r>
          </w:p>
          <w:p w14:paraId="2536898D" w14:textId="77777777" w:rsidR="001A0918" w:rsidRDefault="001A0918" w:rsidP="00B52BD9"/>
          <w:p w14:paraId="1D88C837" w14:textId="5E52AFFE" w:rsidR="00F84464" w:rsidRDefault="00F84464" w:rsidP="00B52BD9">
            <w:r>
              <w:t xml:space="preserve">Jf. beslutning om at styregruppemedlemmer tager kontakt til </w:t>
            </w:r>
            <w:r w:rsidR="007E254E">
              <w:t xml:space="preserve">samarbejdskommuner som ligger lavest i straksafklaring: </w:t>
            </w:r>
          </w:p>
          <w:p w14:paraId="304BC537" w14:textId="77777777" w:rsidR="007E254E" w:rsidRDefault="007E254E" w:rsidP="00B52BD9"/>
          <w:p w14:paraId="7F3CCE0B" w14:textId="77777777" w:rsidR="00D72D26" w:rsidRDefault="00DB5860" w:rsidP="00B52BD9">
            <w:r>
              <w:t>Lene</w:t>
            </w:r>
            <w:r w:rsidR="00255806">
              <w:t>/Torben Glock (Aarhus)</w:t>
            </w:r>
            <w:r>
              <w:t xml:space="preserve"> tager kontakt til Hedensted</w:t>
            </w:r>
            <w:r w:rsidR="00255806">
              <w:t xml:space="preserve"> og Ringkøbing-Skjern</w:t>
            </w:r>
          </w:p>
          <w:p w14:paraId="7C2EF5C5" w14:textId="77777777" w:rsidR="00255806" w:rsidRDefault="00255806" w:rsidP="00B52BD9">
            <w:r>
              <w:t>Marianne (Furesø) tager kon</w:t>
            </w:r>
            <w:r w:rsidR="001A0918">
              <w:t>takt til Halsnæs</w:t>
            </w:r>
          </w:p>
          <w:p w14:paraId="187B6EE3" w14:textId="7A684781" w:rsidR="001A0918" w:rsidRDefault="001A0918" w:rsidP="00B52BD9">
            <w:r>
              <w:t>Vesthimmerland er i gang med en proces allerede.</w:t>
            </w:r>
          </w:p>
        </w:tc>
      </w:tr>
    </w:tbl>
    <w:p w14:paraId="0760A070" w14:textId="77777777" w:rsidR="00A87DF2" w:rsidRDefault="00A87DF2" w:rsidP="005E3422"/>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22"/>
      </w:tblGrid>
      <w:tr w:rsidR="0031781D" w14:paraId="54575E23" w14:textId="77777777" w:rsidTr="00A64B3B">
        <w:tc>
          <w:tcPr>
            <w:tcW w:w="9322" w:type="dxa"/>
          </w:tcPr>
          <w:p w14:paraId="20F78FE1" w14:textId="1E50DB6A" w:rsidR="0031781D" w:rsidRDefault="0031781D" w:rsidP="003F4087">
            <w:pPr>
              <w:spacing w:line="240" w:lineRule="auto"/>
            </w:pPr>
            <w:r w:rsidRPr="00D42062">
              <w:rPr>
                <w:b/>
              </w:rPr>
              <w:lastRenderedPageBreak/>
              <w:t xml:space="preserve">Punkt </w:t>
            </w:r>
            <w:r w:rsidR="00B52BD9">
              <w:rPr>
                <w:b/>
              </w:rPr>
              <w:t>5</w:t>
            </w:r>
            <w:r>
              <w:t xml:space="preserve">: </w:t>
            </w:r>
            <w:r w:rsidR="00246C89">
              <w:t>KPI – Økonomi</w:t>
            </w:r>
            <w:r w:rsidR="00706B87">
              <w:t xml:space="preserve"> </w:t>
            </w:r>
            <w:r w:rsidR="00246C89">
              <w:t>(</w:t>
            </w:r>
            <w:r w:rsidR="00552320">
              <w:t>O</w:t>
            </w:r>
            <w:r w:rsidR="00246C89">
              <w:t>)</w:t>
            </w:r>
          </w:p>
        </w:tc>
      </w:tr>
      <w:tr w:rsidR="0031781D" w14:paraId="7EBEB72A" w14:textId="77777777" w:rsidTr="00A64B3B">
        <w:tc>
          <w:tcPr>
            <w:tcW w:w="9322" w:type="dxa"/>
          </w:tcPr>
          <w:p w14:paraId="36C355C8" w14:textId="39195BDD" w:rsidR="0031781D" w:rsidRPr="00246C89" w:rsidRDefault="0031781D" w:rsidP="00246C89">
            <w:pPr>
              <w:tabs>
                <w:tab w:val="left" w:pos="-720"/>
                <w:tab w:val="left" w:pos="0"/>
                <w:tab w:val="left" w:pos="720"/>
                <w:tab w:val="left" w:pos="1440"/>
                <w:tab w:val="left" w:pos="2160"/>
                <w:tab w:val="left" w:pos="2880"/>
                <w:tab w:val="left" w:pos="3600"/>
                <w:tab w:val="left" w:pos="4320"/>
              </w:tabs>
              <w:autoSpaceDE w:val="0"/>
              <w:autoSpaceDN w:val="0"/>
              <w:adjustRightInd w:val="0"/>
              <w:spacing w:line="240" w:lineRule="auto"/>
              <w:rPr>
                <w:szCs w:val="20"/>
              </w:rPr>
            </w:pPr>
            <w:r>
              <w:t xml:space="preserve">V/ </w:t>
            </w:r>
            <w:r w:rsidR="00FF1B74">
              <w:rPr>
                <w:szCs w:val="20"/>
              </w:rPr>
              <w:t>DDH sekretariatet</w:t>
            </w:r>
          </w:p>
        </w:tc>
      </w:tr>
      <w:tr w:rsidR="0031781D" w14:paraId="536D2EF6" w14:textId="77777777" w:rsidTr="00A64B3B">
        <w:tc>
          <w:tcPr>
            <w:tcW w:w="9322" w:type="dxa"/>
          </w:tcPr>
          <w:p w14:paraId="7585BA78" w14:textId="77777777" w:rsidR="002B54CC" w:rsidRDefault="0031781D" w:rsidP="005C681C">
            <w:r>
              <w:t>Bilag til punktet:</w:t>
            </w:r>
          </w:p>
          <w:p w14:paraId="264F834F" w14:textId="11C37FE2" w:rsidR="003F7CDD" w:rsidRDefault="00B32D2F" w:rsidP="000F42EB">
            <w:pPr>
              <w:numPr>
                <w:ilvl w:val="0"/>
                <w:numId w:val="5"/>
              </w:numPr>
            </w:pPr>
            <w:r w:rsidRPr="00B32D2F">
              <w:t>DDH KPI Økonomirapport</w:t>
            </w:r>
            <w:r w:rsidR="000F42EB">
              <w:t>_</w:t>
            </w:r>
            <w:r w:rsidR="00FF1B74">
              <w:t>2</w:t>
            </w:r>
            <w:r w:rsidR="00894C24">
              <w:t>5</w:t>
            </w:r>
            <w:r w:rsidR="000F42EB">
              <w:t>.</w:t>
            </w:r>
            <w:r w:rsidR="00894C24">
              <w:t>0</w:t>
            </w:r>
            <w:r w:rsidR="00FF1B74">
              <w:t>1</w:t>
            </w:r>
            <w:r w:rsidR="000F42EB">
              <w:t>.202</w:t>
            </w:r>
            <w:r w:rsidR="00894C24">
              <w:t>3</w:t>
            </w:r>
          </w:p>
        </w:tc>
      </w:tr>
      <w:tr w:rsidR="004219AD" w14:paraId="5C804B54" w14:textId="77777777" w:rsidTr="00A64B3B">
        <w:tc>
          <w:tcPr>
            <w:tcW w:w="9322" w:type="dxa"/>
          </w:tcPr>
          <w:p w14:paraId="1EAF753A" w14:textId="692EE5D5" w:rsidR="004219AD" w:rsidRDefault="00315367" w:rsidP="004219AD">
            <w:r>
              <w:t>Kommentar fra økonomigruppen:</w:t>
            </w:r>
          </w:p>
          <w:p w14:paraId="76C53712" w14:textId="77777777" w:rsidR="00AB6393" w:rsidRDefault="00AB6393" w:rsidP="00AB6393">
            <w:pPr>
              <w:rPr>
                <w:b/>
                <w:bCs/>
              </w:rPr>
            </w:pPr>
          </w:p>
          <w:p w14:paraId="5048BB7F" w14:textId="753B0E4D" w:rsidR="00AB6393" w:rsidRPr="003509B6" w:rsidRDefault="00AB6393" w:rsidP="00AB6393">
            <w:pPr>
              <w:rPr>
                <w:b/>
              </w:rPr>
            </w:pPr>
            <w:r w:rsidRPr="002E3EB8">
              <w:rPr>
                <w:b/>
                <w:bCs/>
              </w:rPr>
              <w:t>KPI</w:t>
            </w:r>
            <w:r>
              <w:rPr>
                <w:b/>
                <w:bCs/>
              </w:rPr>
              <w:t>:</w:t>
            </w:r>
            <w:r w:rsidRPr="002E3EB8">
              <w:rPr>
                <w:b/>
                <w:bCs/>
              </w:rPr>
              <w:t xml:space="preserve"> maks. 25 kr. pr. henvendelse:</w:t>
            </w:r>
          </w:p>
          <w:p w14:paraId="114DC4D7" w14:textId="77777777" w:rsidR="00AB6393" w:rsidRPr="002E3EB8" w:rsidRDefault="00AB6393" w:rsidP="00AB6393">
            <w:r w:rsidRPr="002E3EB8">
              <w:t>Status pr. 31.12.22:</w:t>
            </w:r>
          </w:p>
          <w:p w14:paraId="6F852D71" w14:textId="77777777" w:rsidR="00AB6393" w:rsidRPr="002E3EB8" w:rsidRDefault="00AB6393" w:rsidP="00AB6393">
            <w:r w:rsidRPr="002E3EB8">
              <w:t>Mellem 0 og 15 kr. pr. henvendelse:</w:t>
            </w:r>
            <w:r w:rsidRPr="002E3EB8">
              <w:tab/>
            </w:r>
            <w:r w:rsidRPr="002E3EB8">
              <w:tab/>
              <w:t xml:space="preserve"> 2 kommune</w:t>
            </w:r>
            <w:r>
              <w:t>r</w:t>
            </w:r>
          </w:p>
          <w:p w14:paraId="632D30E0" w14:textId="77777777" w:rsidR="00AB6393" w:rsidRPr="002E3EB8" w:rsidRDefault="00AB6393" w:rsidP="00AB6393">
            <w:r w:rsidRPr="002E3EB8">
              <w:t>Mellem 15 og 20 kr. pr. henvendelse:</w:t>
            </w:r>
            <w:r w:rsidRPr="002E3EB8">
              <w:tab/>
            </w:r>
            <w:r w:rsidRPr="002E3EB8">
              <w:tab/>
              <w:t>16 kommuner</w:t>
            </w:r>
          </w:p>
          <w:p w14:paraId="57B8DFB5" w14:textId="77777777" w:rsidR="00AB6393" w:rsidRPr="002E3EB8" w:rsidRDefault="00AB6393" w:rsidP="00AB6393">
            <w:r w:rsidRPr="002E3EB8">
              <w:t>Mellem 20 og 25 kr. pr. henvendelse:</w:t>
            </w:r>
            <w:r w:rsidRPr="002E3EB8">
              <w:tab/>
            </w:r>
            <w:r w:rsidRPr="002E3EB8">
              <w:tab/>
              <w:t>10 kommuner</w:t>
            </w:r>
          </w:p>
          <w:p w14:paraId="6A6B16E4" w14:textId="77777777" w:rsidR="00AB6393" w:rsidRPr="002E3EB8" w:rsidRDefault="00AB6393" w:rsidP="00AB6393"/>
          <w:p w14:paraId="295A1780" w14:textId="77777777" w:rsidR="00AB6393" w:rsidRPr="002E3EB8" w:rsidRDefault="00AB6393" w:rsidP="00AB6393">
            <w:r w:rsidRPr="002E3EB8">
              <w:t xml:space="preserve">28 kommuner ud af 37 kommuner opfylder KPI ’en </w:t>
            </w:r>
            <w:r>
              <w:t xml:space="preserve">på </w:t>
            </w:r>
            <w:r w:rsidRPr="002E3EB8">
              <w:t>maks. 25 kr. pr. henvendelse.</w:t>
            </w:r>
          </w:p>
          <w:p w14:paraId="004447D8" w14:textId="77777777" w:rsidR="00AB6393" w:rsidRPr="002E3EB8" w:rsidRDefault="00AB6393" w:rsidP="00AB6393"/>
          <w:p w14:paraId="5684E1BD" w14:textId="02A91430" w:rsidR="00AB6393" w:rsidRPr="002E3EB8" w:rsidRDefault="00AB6393" w:rsidP="00AB6393">
            <w:r w:rsidRPr="002E3EB8">
              <w:t>Sammenligning – kommuner over 25 kr. pr. henvendelse – i forhold til den estimerede pris, som fremgår af økonomirapporten til st</w:t>
            </w:r>
            <w:r>
              <w:t>yre</w:t>
            </w:r>
            <w:r w:rsidRPr="002E3EB8">
              <w:t>gr</w:t>
            </w:r>
            <w:r>
              <w:t>uppe</w:t>
            </w:r>
            <w:r w:rsidRPr="002E3EB8">
              <w:t>møde</w:t>
            </w:r>
            <w:r>
              <w:t>t</w:t>
            </w:r>
            <w:r w:rsidRPr="002E3EB8">
              <w:t xml:space="preserve"> den 29.11.2022:</w:t>
            </w:r>
          </w:p>
          <w:p w14:paraId="42D4F950" w14:textId="77777777" w:rsidR="00AB6393" w:rsidRPr="002E3EB8" w:rsidRDefault="00AB6393" w:rsidP="00AB6393"/>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0"/>
              <w:gridCol w:w="1811"/>
              <w:gridCol w:w="1701"/>
            </w:tblGrid>
            <w:tr w:rsidR="008B39FB" w:rsidRPr="002E3EB8" w14:paraId="39E719FD" w14:textId="77777777">
              <w:tc>
                <w:tcPr>
                  <w:tcW w:w="2300" w:type="dxa"/>
                  <w:tcBorders>
                    <w:top w:val="single" w:sz="4" w:space="0" w:color="auto"/>
                    <w:left w:val="single" w:sz="4" w:space="0" w:color="auto"/>
                    <w:bottom w:val="single" w:sz="4" w:space="0" w:color="auto"/>
                    <w:right w:val="single" w:sz="4" w:space="0" w:color="auto"/>
                  </w:tcBorders>
                  <w:shd w:val="clear" w:color="auto" w:fill="auto"/>
                </w:tcPr>
                <w:p w14:paraId="7F6D3844" w14:textId="77777777" w:rsidR="00AB6393" w:rsidRPr="002E3EB8" w:rsidRDefault="00AB6393" w:rsidP="00AB6393"/>
              </w:tc>
              <w:tc>
                <w:tcPr>
                  <w:tcW w:w="1811" w:type="dxa"/>
                  <w:tcBorders>
                    <w:top w:val="single" w:sz="4" w:space="0" w:color="auto"/>
                    <w:left w:val="single" w:sz="4" w:space="0" w:color="auto"/>
                    <w:bottom w:val="single" w:sz="4" w:space="0" w:color="auto"/>
                    <w:right w:val="single" w:sz="4" w:space="0" w:color="auto"/>
                  </w:tcBorders>
                  <w:shd w:val="clear" w:color="auto" w:fill="auto"/>
                  <w:hideMark/>
                </w:tcPr>
                <w:p w14:paraId="1C14907A" w14:textId="77777777" w:rsidR="00AB6393" w:rsidRPr="002E3EB8" w:rsidRDefault="00AB6393" w:rsidP="00AB6393">
                  <w:r w:rsidRPr="002E3EB8">
                    <w:t>Estimeret pris 2. halvår 2022</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14:paraId="5BF750E4" w14:textId="77777777" w:rsidR="00AB6393" w:rsidRPr="002E3EB8" w:rsidRDefault="00AB6393" w:rsidP="00AB6393">
                  <w:r w:rsidRPr="002E3EB8">
                    <w:t>Faktisk pris 2022</w:t>
                  </w:r>
                </w:p>
              </w:tc>
            </w:tr>
            <w:tr w:rsidR="008B39FB" w:rsidRPr="002E3EB8" w14:paraId="28C8B681" w14:textId="77777777">
              <w:tc>
                <w:tcPr>
                  <w:tcW w:w="2300" w:type="dxa"/>
                  <w:tcBorders>
                    <w:top w:val="single" w:sz="4" w:space="0" w:color="auto"/>
                    <w:left w:val="single" w:sz="4" w:space="0" w:color="auto"/>
                    <w:bottom w:val="single" w:sz="4" w:space="0" w:color="auto"/>
                    <w:right w:val="single" w:sz="4" w:space="0" w:color="auto"/>
                  </w:tcBorders>
                  <w:shd w:val="clear" w:color="auto" w:fill="auto"/>
                  <w:hideMark/>
                </w:tcPr>
                <w:p w14:paraId="71DCCC9C" w14:textId="77777777" w:rsidR="00AB6393" w:rsidRPr="002E3EB8" w:rsidRDefault="00AB6393">
                  <w:pPr>
                    <w:jc w:val="right"/>
                  </w:pPr>
                  <w:r w:rsidRPr="002E3EB8">
                    <w:t>Samsø</w:t>
                  </w:r>
                </w:p>
              </w:tc>
              <w:tc>
                <w:tcPr>
                  <w:tcW w:w="1811" w:type="dxa"/>
                  <w:tcBorders>
                    <w:top w:val="single" w:sz="4" w:space="0" w:color="auto"/>
                    <w:left w:val="single" w:sz="4" w:space="0" w:color="auto"/>
                    <w:bottom w:val="single" w:sz="4" w:space="0" w:color="auto"/>
                    <w:right w:val="single" w:sz="4" w:space="0" w:color="auto"/>
                  </w:tcBorders>
                  <w:shd w:val="clear" w:color="auto" w:fill="auto"/>
                  <w:hideMark/>
                </w:tcPr>
                <w:p w14:paraId="3EA2645F" w14:textId="77777777" w:rsidR="00AB6393" w:rsidRPr="002E3EB8" w:rsidRDefault="00AB6393">
                  <w:pPr>
                    <w:jc w:val="right"/>
                  </w:pPr>
                  <w:r w:rsidRPr="002E3EB8">
                    <w:t>77,12</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14:paraId="76F17955" w14:textId="77777777" w:rsidR="00AB6393" w:rsidRPr="002E3EB8" w:rsidRDefault="00AB6393">
                  <w:pPr>
                    <w:jc w:val="right"/>
                  </w:pPr>
                  <w:r w:rsidRPr="002E3EB8">
                    <w:t>56,20</w:t>
                  </w:r>
                </w:p>
              </w:tc>
            </w:tr>
            <w:tr w:rsidR="008B39FB" w:rsidRPr="002E3EB8" w14:paraId="7E9E6804" w14:textId="77777777">
              <w:tc>
                <w:tcPr>
                  <w:tcW w:w="2300" w:type="dxa"/>
                  <w:tcBorders>
                    <w:top w:val="single" w:sz="4" w:space="0" w:color="auto"/>
                    <w:left w:val="single" w:sz="4" w:space="0" w:color="auto"/>
                    <w:bottom w:val="single" w:sz="4" w:space="0" w:color="auto"/>
                    <w:right w:val="single" w:sz="4" w:space="0" w:color="auto"/>
                  </w:tcBorders>
                  <w:shd w:val="clear" w:color="auto" w:fill="auto"/>
                  <w:hideMark/>
                </w:tcPr>
                <w:p w14:paraId="370E39D2" w14:textId="77777777" w:rsidR="00AB6393" w:rsidRPr="002E3EB8" w:rsidRDefault="00AB6393">
                  <w:pPr>
                    <w:jc w:val="right"/>
                  </w:pPr>
                  <w:r w:rsidRPr="002E3EB8">
                    <w:t>Ikast- Brande</w:t>
                  </w:r>
                </w:p>
              </w:tc>
              <w:tc>
                <w:tcPr>
                  <w:tcW w:w="1811" w:type="dxa"/>
                  <w:tcBorders>
                    <w:top w:val="single" w:sz="4" w:space="0" w:color="auto"/>
                    <w:left w:val="single" w:sz="4" w:space="0" w:color="auto"/>
                    <w:bottom w:val="single" w:sz="4" w:space="0" w:color="auto"/>
                    <w:right w:val="single" w:sz="4" w:space="0" w:color="auto"/>
                  </w:tcBorders>
                  <w:shd w:val="clear" w:color="auto" w:fill="auto"/>
                  <w:hideMark/>
                </w:tcPr>
                <w:p w14:paraId="37CD07A7" w14:textId="77777777" w:rsidR="00AB6393" w:rsidRPr="002E3EB8" w:rsidRDefault="00AB6393">
                  <w:pPr>
                    <w:jc w:val="right"/>
                  </w:pPr>
                  <w:r w:rsidRPr="002E3EB8">
                    <w:t>45,21</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14:paraId="4FAB6DC1" w14:textId="77777777" w:rsidR="00AB6393" w:rsidRPr="002E3EB8" w:rsidRDefault="00AB6393">
                  <w:pPr>
                    <w:jc w:val="right"/>
                  </w:pPr>
                  <w:r w:rsidRPr="002E3EB8">
                    <w:t>31,52</w:t>
                  </w:r>
                </w:p>
              </w:tc>
            </w:tr>
            <w:tr w:rsidR="008B39FB" w:rsidRPr="002E3EB8" w14:paraId="00A03572" w14:textId="77777777">
              <w:tc>
                <w:tcPr>
                  <w:tcW w:w="2300" w:type="dxa"/>
                  <w:tcBorders>
                    <w:top w:val="single" w:sz="4" w:space="0" w:color="auto"/>
                    <w:left w:val="single" w:sz="4" w:space="0" w:color="auto"/>
                    <w:bottom w:val="single" w:sz="4" w:space="0" w:color="auto"/>
                    <w:right w:val="single" w:sz="4" w:space="0" w:color="auto"/>
                  </w:tcBorders>
                  <w:shd w:val="clear" w:color="auto" w:fill="auto"/>
                  <w:hideMark/>
                </w:tcPr>
                <w:p w14:paraId="1E0958AB" w14:textId="77777777" w:rsidR="00AB6393" w:rsidRPr="002E3EB8" w:rsidRDefault="00AB6393">
                  <w:pPr>
                    <w:jc w:val="right"/>
                  </w:pPr>
                  <w:r w:rsidRPr="002E3EB8">
                    <w:t>Egedal</w:t>
                  </w:r>
                </w:p>
              </w:tc>
              <w:tc>
                <w:tcPr>
                  <w:tcW w:w="1811" w:type="dxa"/>
                  <w:tcBorders>
                    <w:top w:val="single" w:sz="4" w:space="0" w:color="auto"/>
                    <w:left w:val="single" w:sz="4" w:space="0" w:color="auto"/>
                    <w:bottom w:val="single" w:sz="4" w:space="0" w:color="auto"/>
                    <w:right w:val="single" w:sz="4" w:space="0" w:color="auto"/>
                  </w:tcBorders>
                  <w:shd w:val="clear" w:color="auto" w:fill="auto"/>
                  <w:hideMark/>
                </w:tcPr>
                <w:p w14:paraId="679B4B4C" w14:textId="77777777" w:rsidR="00AB6393" w:rsidRPr="002E3EB8" w:rsidRDefault="00AB6393">
                  <w:pPr>
                    <w:jc w:val="right"/>
                  </w:pPr>
                  <w:r w:rsidRPr="002E3EB8">
                    <w:t>86,72</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14:paraId="4BA47EC5" w14:textId="77777777" w:rsidR="00AB6393" w:rsidRPr="002E3EB8" w:rsidRDefault="00AB6393">
                  <w:pPr>
                    <w:jc w:val="right"/>
                  </w:pPr>
                  <w:r w:rsidRPr="002E3EB8">
                    <w:t>61,47</w:t>
                  </w:r>
                </w:p>
              </w:tc>
            </w:tr>
            <w:tr w:rsidR="008B39FB" w:rsidRPr="002E3EB8" w14:paraId="3F4CF5B8" w14:textId="77777777">
              <w:tc>
                <w:tcPr>
                  <w:tcW w:w="2300" w:type="dxa"/>
                  <w:tcBorders>
                    <w:top w:val="single" w:sz="4" w:space="0" w:color="auto"/>
                    <w:left w:val="single" w:sz="4" w:space="0" w:color="auto"/>
                    <w:bottom w:val="single" w:sz="4" w:space="0" w:color="auto"/>
                    <w:right w:val="single" w:sz="4" w:space="0" w:color="auto"/>
                  </w:tcBorders>
                  <w:shd w:val="clear" w:color="auto" w:fill="auto"/>
                  <w:hideMark/>
                </w:tcPr>
                <w:p w14:paraId="1D2EFCC8" w14:textId="77777777" w:rsidR="00AB6393" w:rsidRPr="002E3EB8" w:rsidRDefault="00AB6393">
                  <w:pPr>
                    <w:jc w:val="right"/>
                  </w:pPr>
                  <w:r w:rsidRPr="002E3EB8">
                    <w:t>Varde</w:t>
                  </w:r>
                </w:p>
              </w:tc>
              <w:tc>
                <w:tcPr>
                  <w:tcW w:w="1811" w:type="dxa"/>
                  <w:tcBorders>
                    <w:top w:val="single" w:sz="4" w:space="0" w:color="auto"/>
                    <w:left w:val="single" w:sz="4" w:space="0" w:color="auto"/>
                    <w:bottom w:val="single" w:sz="4" w:space="0" w:color="auto"/>
                    <w:right w:val="single" w:sz="4" w:space="0" w:color="auto"/>
                  </w:tcBorders>
                  <w:shd w:val="clear" w:color="auto" w:fill="auto"/>
                  <w:hideMark/>
                </w:tcPr>
                <w:p w14:paraId="2EA43822" w14:textId="77777777" w:rsidR="00AB6393" w:rsidRPr="002E3EB8" w:rsidRDefault="00AB6393">
                  <w:pPr>
                    <w:jc w:val="right"/>
                  </w:pPr>
                  <w:r w:rsidRPr="002E3EB8">
                    <w:t>416,26</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14:paraId="6D0A4D86" w14:textId="77777777" w:rsidR="00AB6393" w:rsidRPr="002E3EB8" w:rsidRDefault="00AB6393">
                  <w:pPr>
                    <w:jc w:val="right"/>
                  </w:pPr>
                  <w:r w:rsidRPr="002E3EB8">
                    <w:t>33,78</w:t>
                  </w:r>
                </w:p>
              </w:tc>
            </w:tr>
            <w:tr w:rsidR="008B39FB" w:rsidRPr="002E3EB8" w14:paraId="1765BA03" w14:textId="77777777">
              <w:tc>
                <w:tcPr>
                  <w:tcW w:w="2300" w:type="dxa"/>
                  <w:tcBorders>
                    <w:top w:val="single" w:sz="4" w:space="0" w:color="auto"/>
                    <w:left w:val="single" w:sz="4" w:space="0" w:color="auto"/>
                    <w:bottom w:val="single" w:sz="4" w:space="0" w:color="auto"/>
                    <w:right w:val="single" w:sz="4" w:space="0" w:color="auto"/>
                  </w:tcBorders>
                  <w:shd w:val="clear" w:color="auto" w:fill="auto"/>
                  <w:hideMark/>
                </w:tcPr>
                <w:p w14:paraId="067B6299" w14:textId="77777777" w:rsidR="00AB6393" w:rsidRPr="002E3EB8" w:rsidRDefault="00AB6393">
                  <w:pPr>
                    <w:jc w:val="right"/>
                  </w:pPr>
                  <w:r w:rsidRPr="002E3EB8">
                    <w:t>Holstebro</w:t>
                  </w:r>
                </w:p>
              </w:tc>
              <w:tc>
                <w:tcPr>
                  <w:tcW w:w="1811" w:type="dxa"/>
                  <w:tcBorders>
                    <w:top w:val="single" w:sz="4" w:space="0" w:color="auto"/>
                    <w:left w:val="single" w:sz="4" w:space="0" w:color="auto"/>
                    <w:bottom w:val="single" w:sz="4" w:space="0" w:color="auto"/>
                    <w:right w:val="single" w:sz="4" w:space="0" w:color="auto"/>
                  </w:tcBorders>
                  <w:shd w:val="clear" w:color="auto" w:fill="auto"/>
                  <w:hideMark/>
                </w:tcPr>
                <w:p w14:paraId="46823763" w14:textId="77777777" w:rsidR="00AB6393" w:rsidRPr="002E3EB8" w:rsidRDefault="00AB6393">
                  <w:pPr>
                    <w:jc w:val="right"/>
                  </w:pPr>
                  <w:r w:rsidRPr="002E3EB8">
                    <w:t>62,69</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14:paraId="0C93A676" w14:textId="77777777" w:rsidR="00AB6393" w:rsidRPr="002E3EB8" w:rsidRDefault="00AB6393">
                  <w:pPr>
                    <w:jc w:val="right"/>
                  </w:pPr>
                  <w:r w:rsidRPr="002E3EB8">
                    <w:t>43,08</w:t>
                  </w:r>
                </w:p>
              </w:tc>
            </w:tr>
            <w:tr w:rsidR="008B39FB" w:rsidRPr="002E3EB8" w14:paraId="72593524" w14:textId="77777777">
              <w:tc>
                <w:tcPr>
                  <w:tcW w:w="2300" w:type="dxa"/>
                  <w:tcBorders>
                    <w:top w:val="single" w:sz="4" w:space="0" w:color="auto"/>
                    <w:left w:val="single" w:sz="4" w:space="0" w:color="auto"/>
                    <w:bottom w:val="single" w:sz="4" w:space="0" w:color="auto"/>
                    <w:right w:val="single" w:sz="4" w:space="0" w:color="auto"/>
                  </w:tcBorders>
                  <w:shd w:val="clear" w:color="auto" w:fill="auto"/>
                  <w:hideMark/>
                </w:tcPr>
                <w:p w14:paraId="349DC0F5" w14:textId="77777777" w:rsidR="00AB6393" w:rsidRPr="002E3EB8" w:rsidRDefault="00AB6393">
                  <w:pPr>
                    <w:jc w:val="right"/>
                  </w:pPr>
                  <w:r w:rsidRPr="002E3EB8">
                    <w:t>Frederikshavn</w:t>
                  </w:r>
                </w:p>
              </w:tc>
              <w:tc>
                <w:tcPr>
                  <w:tcW w:w="1811" w:type="dxa"/>
                  <w:tcBorders>
                    <w:top w:val="single" w:sz="4" w:space="0" w:color="auto"/>
                    <w:left w:val="single" w:sz="4" w:space="0" w:color="auto"/>
                    <w:bottom w:val="single" w:sz="4" w:space="0" w:color="auto"/>
                    <w:right w:val="single" w:sz="4" w:space="0" w:color="auto"/>
                  </w:tcBorders>
                  <w:shd w:val="clear" w:color="auto" w:fill="auto"/>
                  <w:hideMark/>
                </w:tcPr>
                <w:p w14:paraId="230055DD" w14:textId="77777777" w:rsidR="00AB6393" w:rsidRPr="002E3EB8" w:rsidRDefault="00AB6393">
                  <w:pPr>
                    <w:jc w:val="right"/>
                  </w:pPr>
                  <w:r w:rsidRPr="002E3EB8">
                    <w:t>34,69</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14:paraId="5EEAD779" w14:textId="77777777" w:rsidR="00AB6393" w:rsidRPr="002E3EB8" w:rsidRDefault="00AB6393">
                  <w:pPr>
                    <w:jc w:val="right"/>
                  </w:pPr>
                  <w:r w:rsidRPr="002E3EB8">
                    <w:t>27,05</w:t>
                  </w:r>
                </w:p>
              </w:tc>
            </w:tr>
            <w:tr w:rsidR="008B39FB" w:rsidRPr="002E3EB8" w14:paraId="1D772195" w14:textId="77777777">
              <w:tc>
                <w:tcPr>
                  <w:tcW w:w="2300" w:type="dxa"/>
                  <w:tcBorders>
                    <w:top w:val="single" w:sz="4" w:space="0" w:color="auto"/>
                    <w:left w:val="single" w:sz="4" w:space="0" w:color="auto"/>
                    <w:bottom w:val="single" w:sz="4" w:space="0" w:color="auto"/>
                    <w:right w:val="single" w:sz="4" w:space="0" w:color="auto"/>
                  </w:tcBorders>
                  <w:shd w:val="clear" w:color="auto" w:fill="auto"/>
                  <w:hideMark/>
                </w:tcPr>
                <w:p w14:paraId="63588D67" w14:textId="77777777" w:rsidR="00AB6393" w:rsidRPr="002E3EB8" w:rsidRDefault="00AB6393">
                  <w:pPr>
                    <w:jc w:val="right"/>
                  </w:pPr>
                  <w:r w:rsidRPr="002E3EB8">
                    <w:t>Skanderborg</w:t>
                  </w:r>
                </w:p>
              </w:tc>
              <w:tc>
                <w:tcPr>
                  <w:tcW w:w="1811" w:type="dxa"/>
                  <w:tcBorders>
                    <w:top w:val="single" w:sz="4" w:space="0" w:color="auto"/>
                    <w:left w:val="single" w:sz="4" w:space="0" w:color="auto"/>
                    <w:bottom w:val="single" w:sz="4" w:space="0" w:color="auto"/>
                    <w:right w:val="single" w:sz="4" w:space="0" w:color="auto"/>
                  </w:tcBorders>
                  <w:shd w:val="clear" w:color="auto" w:fill="auto"/>
                  <w:hideMark/>
                </w:tcPr>
                <w:p w14:paraId="573594D7" w14:textId="77777777" w:rsidR="00AB6393" w:rsidRPr="002E3EB8" w:rsidRDefault="00AB6393">
                  <w:pPr>
                    <w:jc w:val="right"/>
                  </w:pPr>
                  <w:r w:rsidRPr="002E3EB8">
                    <w:t>110,98</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14:paraId="3D9BCF93" w14:textId="77777777" w:rsidR="00AB6393" w:rsidRPr="002E3EB8" w:rsidRDefault="00AB6393">
                  <w:pPr>
                    <w:jc w:val="right"/>
                  </w:pPr>
                  <w:r w:rsidRPr="002E3EB8">
                    <w:t>85,15</w:t>
                  </w:r>
                </w:p>
              </w:tc>
            </w:tr>
            <w:tr w:rsidR="008B39FB" w:rsidRPr="002E3EB8" w14:paraId="2A4966DE" w14:textId="77777777">
              <w:tc>
                <w:tcPr>
                  <w:tcW w:w="2300" w:type="dxa"/>
                  <w:tcBorders>
                    <w:top w:val="single" w:sz="4" w:space="0" w:color="auto"/>
                    <w:left w:val="single" w:sz="4" w:space="0" w:color="auto"/>
                    <w:bottom w:val="single" w:sz="4" w:space="0" w:color="auto"/>
                    <w:right w:val="single" w:sz="4" w:space="0" w:color="auto"/>
                  </w:tcBorders>
                  <w:shd w:val="clear" w:color="auto" w:fill="auto"/>
                  <w:hideMark/>
                </w:tcPr>
                <w:p w14:paraId="7E50092C" w14:textId="77777777" w:rsidR="00AB6393" w:rsidRPr="002E3EB8" w:rsidRDefault="00AB6393">
                  <w:pPr>
                    <w:jc w:val="right"/>
                  </w:pPr>
                  <w:r w:rsidRPr="002E3EB8">
                    <w:t>Viborg</w:t>
                  </w:r>
                </w:p>
              </w:tc>
              <w:tc>
                <w:tcPr>
                  <w:tcW w:w="1811" w:type="dxa"/>
                  <w:tcBorders>
                    <w:top w:val="single" w:sz="4" w:space="0" w:color="auto"/>
                    <w:left w:val="single" w:sz="4" w:space="0" w:color="auto"/>
                    <w:bottom w:val="single" w:sz="4" w:space="0" w:color="auto"/>
                    <w:right w:val="single" w:sz="4" w:space="0" w:color="auto"/>
                  </w:tcBorders>
                  <w:shd w:val="clear" w:color="auto" w:fill="auto"/>
                  <w:hideMark/>
                </w:tcPr>
                <w:p w14:paraId="5F7CD817" w14:textId="77777777" w:rsidR="00AB6393" w:rsidRPr="002E3EB8" w:rsidRDefault="00AB6393">
                  <w:pPr>
                    <w:jc w:val="right"/>
                  </w:pPr>
                  <w:r w:rsidRPr="002E3EB8">
                    <w:t>49,84</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14:paraId="537AD4FA" w14:textId="77777777" w:rsidR="00AB6393" w:rsidRPr="002E3EB8" w:rsidRDefault="00AB6393">
                  <w:pPr>
                    <w:jc w:val="right"/>
                  </w:pPr>
                  <w:r w:rsidRPr="002E3EB8">
                    <w:t>33,66</w:t>
                  </w:r>
                </w:p>
              </w:tc>
            </w:tr>
          </w:tbl>
          <w:p w14:paraId="5CFC29A4" w14:textId="77777777" w:rsidR="00AB6393" w:rsidRPr="002E3EB8" w:rsidRDefault="00AB6393" w:rsidP="00AB6393">
            <w:pPr>
              <w:jc w:val="right"/>
            </w:pPr>
          </w:p>
          <w:p w14:paraId="50D64DFF" w14:textId="77777777" w:rsidR="00AB6393" w:rsidRPr="002E3EB8" w:rsidRDefault="00AB6393" w:rsidP="00AB6393">
            <w:r w:rsidRPr="002E3EB8">
              <w:t xml:space="preserve">Der kan konkluderes, at samtlige kommuners priser </w:t>
            </w:r>
            <w:bookmarkStart w:id="2" w:name="_Hlk124869306"/>
            <w:r>
              <w:t xml:space="preserve">– set over et helt regnskabsår - </w:t>
            </w:r>
            <w:bookmarkEnd w:id="2"/>
            <w:r w:rsidRPr="002E3EB8">
              <w:t>er forbedret i forhold til estimatet for 2. halvår 2022.</w:t>
            </w:r>
          </w:p>
          <w:p w14:paraId="487B0C2C" w14:textId="77777777" w:rsidR="00AB6393" w:rsidRPr="002E3EB8" w:rsidRDefault="00AB6393" w:rsidP="00AB6393"/>
          <w:p w14:paraId="338EDA56" w14:textId="77777777" w:rsidR="00AB6393" w:rsidRPr="002E3EB8" w:rsidRDefault="00AB6393" w:rsidP="00AB6393">
            <w:pPr>
              <w:rPr>
                <w:b/>
              </w:rPr>
            </w:pPr>
            <w:r w:rsidRPr="002E3EB8">
              <w:rPr>
                <w:b/>
                <w:bCs/>
              </w:rPr>
              <w:t>Økonomimodellen:</w:t>
            </w:r>
          </w:p>
          <w:p w14:paraId="0A5AF3BB" w14:textId="77777777" w:rsidR="00AB6393" w:rsidRPr="002E3EB8" w:rsidRDefault="00AB6393" w:rsidP="00AB6393">
            <w:r w:rsidRPr="002E3EB8">
              <w:t>Den nye beregningsmetode, hvor antal henvendelser vægter i den samlede pris, ses nu tydeligt, hvilket fremgår af disse eksempler:</w:t>
            </w:r>
          </w:p>
          <w:p w14:paraId="5E450248" w14:textId="77777777" w:rsidR="00AB6393" w:rsidRPr="002E3EB8" w:rsidRDefault="00AB6393" w:rsidP="00AB6393"/>
          <w:p w14:paraId="18756A96" w14:textId="77777777" w:rsidR="00AB6393" w:rsidRPr="002E3EB8" w:rsidRDefault="00AB6393" w:rsidP="00AB6393">
            <w:r w:rsidRPr="002E3EB8">
              <w:t>Morsø</w:t>
            </w:r>
            <w:r w:rsidRPr="002E3EB8">
              <w:tab/>
              <w:t>0,83% af samlede befolkning i DDH</w:t>
            </w:r>
            <w:r w:rsidRPr="002E3EB8">
              <w:tab/>
              <w:t>0,93% af samlede antal henvendelser</w:t>
            </w:r>
          </w:p>
          <w:p w14:paraId="6B86BB94" w14:textId="77777777" w:rsidR="00AB6393" w:rsidRPr="002E3EB8" w:rsidRDefault="00AB6393" w:rsidP="00AB6393">
            <w:r w:rsidRPr="002E3EB8">
              <w:t>Lemvig</w:t>
            </w:r>
            <w:r>
              <w:t xml:space="preserve"> </w:t>
            </w:r>
            <w:r w:rsidRPr="002E3EB8">
              <w:t>0,80% -</w:t>
            </w:r>
            <w:r w:rsidRPr="002E3EB8">
              <w:tab/>
            </w:r>
            <w:r w:rsidRPr="002E3EB8">
              <w:tab/>
            </w:r>
            <w:r w:rsidRPr="002E3EB8">
              <w:tab/>
            </w:r>
            <w:r>
              <w:t xml:space="preserve">                     </w:t>
            </w:r>
            <w:r w:rsidRPr="002E3EB8">
              <w:t>0,02% -</w:t>
            </w:r>
          </w:p>
          <w:p w14:paraId="2AD71AB9" w14:textId="77777777" w:rsidR="00AB6393" w:rsidRPr="002E3EB8" w:rsidRDefault="00AB6393" w:rsidP="00AB6393"/>
          <w:p w14:paraId="1928EBB9" w14:textId="77777777" w:rsidR="00AB6393" w:rsidRPr="002E3EB8" w:rsidRDefault="00AB6393" w:rsidP="00AB6393">
            <w:r w:rsidRPr="002E3EB8">
              <w:t>Nettoudgift Morsø:</w:t>
            </w:r>
            <w:r>
              <w:t xml:space="preserve">   </w:t>
            </w:r>
            <w:r w:rsidRPr="002E3EB8">
              <w:t>41.213,95 Kr.</w:t>
            </w:r>
          </w:p>
          <w:p w14:paraId="51E7DABE" w14:textId="77777777" w:rsidR="00AB6393" w:rsidRPr="002E3EB8" w:rsidRDefault="00AB6393" w:rsidP="00AB6393">
            <w:r w:rsidRPr="002E3EB8">
              <w:t>Nettoudgift Lemvig: 10.738,81 kr.</w:t>
            </w:r>
          </w:p>
          <w:p w14:paraId="46BF9040" w14:textId="77777777" w:rsidR="00AB6393" w:rsidRPr="002E3EB8" w:rsidRDefault="00AB6393" w:rsidP="00AB6393"/>
          <w:p w14:paraId="3E0DD04D" w14:textId="77777777" w:rsidR="00AB6393" w:rsidRPr="002E3EB8" w:rsidRDefault="00AB6393" w:rsidP="00AB6393">
            <w:r w:rsidRPr="002E3EB8">
              <w:t>Halsnæs:</w:t>
            </w:r>
            <w:r>
              <w:t xml:space="preserve"> </w:t>
            </w:r>
            <w:r w:rsidRPr="002E3EB8">
              <w:t>1,31% af samlede befolkning i DDH</w:t>
            </w:r>
            <w:r w:rsidRPr="002E3EB8">
              <w:tab/>
              <w:t>2,08% af samlede antal henvendelse</w:t>
            </w:r>
            <w:r>
              <w:t xml:space="preserve">r </w:t>
            </w:r>
            <w:r w:rsidRPr="002E3EB8">
              <w:t>Odsherred:1,37% -</w:t>
            </w:r>
            <w:r w:rsidRPr="002E3EB8">
              <w:tab/>
            </w:r>
            <w:r w:rsidRPr="002E3EB8">
              <w:tab/>
            </w:r>
            <w:r w:rsidRPr="002E3EB8">
              <w:tab/>
            </w:r>
            <w:r>
              <w:t xml:space="preserve">                     </w:t>
            </w:r>
            <w:r w:rsidRPr="002E3EB8">
              <w:t>5,34% -</w:t>
            </w:r>
          </w:p>
          <w:p w14:paraId="32FCE6C6" w14:textId="77777777" w:rsidR="00AB6393" w:rsidRPr="002E3EB8" w:rsidRDefault="00AB6393" w:rsidP="00AB6393"/>
          <w:p w14:paraId="2B2E1ABD" w14:textId="77777777" w:rsidR="00AB6393" w:rsidRPr="002E3EB8" w:rsidRDefault="00AB6393" w:rsidP="00AB6393">
            <w:r w:rsidRPr="002E3EB8">
              <w:t>Nettoudgift: Halsnæs:     56.395,50 Kr.</w:t>
            </w:r>
          </w:p>
          <w:p w14:paraId="22C49237" w14:textId="77777777" w:rsidR="00AB6393" w:rsidRPr="002E3EB8" w:rsidRDefault="00AB6393" w:rsidP="00AB6393">
            <w:r w:rsidRPr="002E3EB8">
              <w:t>Nettoudgift: Odsherred: 209.254,72 Kr.</w:t>
            </w:r>
          </w:p>
          <w:p w14:paraId="6A29FB61" w14:textId="77777777" w:rsidR="00AB6393" w:rsidRPr="002E3EB8" w:rsidRDefault="00AB6393" w:rsidP="00AB6393"/>
          <w:p w14:paraId="0C2AAECB" w14:textId="7D496635" w:rsidR="00E71DF9" w:rsidRPr="000F42EB" w:rsidRDefault="00AB6393" w:rsidP="00E71DF9">
            <w:r w:rsidRPr="002E3EB8">
              <w:t>Det betyder således, at jo flere henvendelser jo større nettoudgift for den enkelte kommune, hvilket Styregruppen lagde vægt på ved valg af ny økonomimodel.</w:t>
            </w:r>
          </w:p>
        </w:tc>
      </w:tr>
      <w:tr w:rsidR="00E91449" w14:paraId="3C2069CC" w14:textId="77777777">
        <w:tc>
          <w:tcPr>
            <w:tcW w:w="9322" w:type="dxa"/>
            <w:shd w:val="clear" w:color="auto" w:fill="D0CECE"/>
          </w:tcPr>
          <w:p w14:paraId="5FA077BF" w14:textId="77777777" w:rsidR="00E91449" w:rsidRPr="00E91449" w:rsidRDefault="00E91449" w:rsidP="004219AD">
            <w:pPr>
              <w:rPr>
                <w:b/>
                <w:bCs/>
              </w:rPr>
            </w:pPr>
            <w:r w:rsidRPr="00E91449">
              <w:rPr>
                <w:b/>
                <w:bCs/>
              </w:rPr>
              <w:lastRenderedPageBreak/>
              <w:t xml:space="preserve">Referat: </w:t>
            </w:r>
          </w:p>
          <w:p w14:paraId="303D5631" w14:textId="3A36C772" w:rsidR="00E91449" w:rsidRDefault="002F2235" w:rsidP="004219AD">
            <w:r>
              <w:t xml:space="preserve">Styregruppen drøftede </w:t>
            </w:r>
            <w:r w:rsidR="00BD5E23">
              <w:t xml:space="preserve">kort </w:t>
            </w:r>
            <w:r w:rsidR="001A198A">
              <w:t>rapporten</w:t>
            </w:r>
            <w:r>
              <w:t xml:space="preserve"> efter gennemgangen.</w:t>
            </w:r>
            <w:r w:rsidR="001A198A">
              <w:t xml:space="preserve"> </w:t>
            </w:r>
            <w:r w:rsidR="009001B5">
              <w:t>Der v</w:t>
            </w:r>
            <w:r w:rsidR="00A24995">
              <w:t xml:space="preserve">ar ikke yderligere bemærkninger. </w:t>
            </w:r>
          </w:p>
        </w:tc>
      </w:tr>
    </w:tbl>
    <w:p w14:paraId="132E4F7B" w14:textId="641547AF" w:rsidR="00700680" w:rsidRDefault="00700680" w:rsidP="004A7D33">
      <w:bookmarkStart w:id="3" w:name="_Hlk4760598"/>
      <w:bookmarkEnd w:id="1"/>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22"/>
      </w:tblGrid>
      <w:tr w:rsidR="00F57CEC" w14:paraId="186FE312" w14:textId="77777777" w:rsidTr="004D1BFA">
        <w:tc>
          <w:tcPr>
            <w:tcW w:w="9322" w:type="dxa"/>
          </w:tcPr>
          <w:p w14:paraId="47FEE3A4" w14:textId="78E032DA" w:rsidR="00F57CEC" w:rsidRPr="000303BB" w:rsidRDefault="00F57CEC" w:rsidP="004D1BFA">
            <w:pPr>
              <w:spacing w:line="240" w:lineRule="auto"/>
            </w:pPr>
            <w:r>
              <w:rPr>
                <w:b/>
              </w:rPr>
              <w:t>P</w:t>
            </w:r>
            <w:r w:rsidRPr="00D42062">
              <w:rPr>
                <w:b/>
              </w:rPr>
              <w:t xml:space="preserve">unkt </w:t>
            </w:r>
            <w:r w:rsidR="00FE47D8">
              <w:rPr>
                <w:b/>
              </w:rPr>
              <w:t>6</w:t>
            </w:r>
            <w:r>
              <w:t>: Budget 2023 (</w:t>
            </w:r>
            <w:r w:rsidRPr="000D18A4">
              <w:t>O)</w:t>
            </w:r>
          </w:p>
        </w:tc>
      </w:tr>
      <w:tr w:rsidR="00F57CEC" w14:paraId="633371DA" w14:textId="77777777" w:rsidTr="004D1BFA">
        <w:tc>
          <w:tcPr>
            <w:tcW w:w="9322" w:type="dxa"/>
          </w:tcPr>
          <w:p w14:paraId="1766F0E0" w14:textId="77777777" w:rsidR="00F57CEC" w:rsidRPr="004077B1" w:rsidRDefault="00F57CEC" w:rsidP="004D1BFA">
            <w:pPr>
              <w:spacing w:line="16" w:lineRule="atLeast"/>
              <w:rPr>
                <w:szCs w:val="20"/>
              </w:rPr>
            </w:pPr>
            <w:r>
              <w:t>V/ DDH sekretariatet</w:t>
            </w:r>
          </w:p>
        </w:tc>
      </w:tr>
      <w:tr w:rsidR="00F57CEC" w14:paraId="6C25B269" w14:textId="77777777" w:rsidTr="004D1BFA">
        <w:tc>
          <w:tcPr>
            <w:tcW w:w="9322" w:type="dxa"/>
          </w:tcPr>
          <w:p w14:paraId="27A8C9AA" w14:textId="77777777" w:rsidR="00F57CEC" w:rsidRDefault="00F57CEC" w:rsidP="004D1BFA">
            <w:r>
              <w:t>Bilag til punktet:</w:t>
            </w:r>
          </w:p>
          <w:p w14:paraId="47A3A60A" w14:textId="4436582B" w:rsidR="00D06B6C" w:rsidRDefault="001E71EC" w:rsidP="00D06B6C">
            <w:pPr>
              <w:numPr>
                <w:ilvl w:val="0"/>
                <w:numId w:val="5"/>
              </w:numPr>
            </w:pPr>
            <w:r w:rsidRPr="001E71EC">
              <w:t>Kommunebudget 2023_DDH og Chatbot</w:t>
            </w:r>
            <w:r>
              <w:t xml:space="preserve"> (PDF)</w:t>
            </w:r>
          </w:p>
        </w:tc>
      </w:tr>
      <w:tr w:rsidR="00F57CEC" w14:paraId="7400C6A4" w14:textId="77777777" w:rsidTr="004D1BFA">
        <w:tc>
          <w:tcPr>
            <w:tcW w:w="9322" w:type="dxa"/>
          </w:tcPr>
          <w:p w14:paraId="7D3A4BBE" w14:textId="77777777" w:rsidR="00F57CEC" w:rsidRDefault="00F57CEC" w:rsidP="004D1BFA">
            <w:r>
              <w:t xml:space="preserve">Introduktion: </w:t>
            </w:r>
          </w:p>
          <w:p w14:paraId="7A67CA41" w14:textId="77777777" w:rsidR="00ED30F7" w:rsidRDefault="001E71EC" w:rsidP="004D1BFA">
            <w:r>
              <w:t xml:space="preserve">Ifølge vedtægterne skal budgettet indeksreguleres. </w:t>
            </w:r>
            <w:r w:rsidR="009A38AC">
              <w:t xml:space="preserve">Af det vedhæftede budget fremgår hvordan beløbene </w:t>
            </w:r>
            <w:r w:rsidR="00F76F0E">
              <w:t>ser ud efter indeksreguleringen</w:t>
            </w:r>
            <w:r w:rsidR="00ED30F7">
              <w:t xml:space="preserve"> (slide 2)</w:t>
            </w:r>
            <w:r w:rsidR="00F76F0E">
              <w:t>.</w:t>
            </w:r>
          </w:p>
          <w:p w14:paraId="5B653495" w14:textId="77777777" w:rsidR="00ED30F7" w:rsidRDefault="00ED30F7" w:rsidP="004D1BFA"/>
          <w:p w14:paraId="6AFF3026" w14:textId="77777777" w:rsidR="00EC6E29" w:rsidRDefault="00ED30F7" w:rsidP="004D1BFA">
            <w:r>
              <w:t>Kommune</w:t>
            </w:r>
            <w:r w:rsidR="00253DDB">
              <w:t xml:space="preserve">rnes </w:t>
            </w:r>
            <w:r>
              <w:t>budgetter</w:t>
            </w:r>
            <w:r w:rsidR="00F76F0E">
              <w:t xml:space="preserve"> </w:t>
            </w:r>
            <w:r w:rsidR="00381826">
              <w:t>fremgår også af det vedhæftede</w:t>
            </w:r>
            <w:r w:rsidR="00761A7F">
              <w:t xml:space="preserve"> (slide </w:t>
            </w:r>
            <w:r w:rsidR="00E4251F">
              <w:t xml:space="preserve">3 og 4). Det er ikke muligt at lave et entydigt budget for kommunen, da </w:t>
            </w:r>
            <w:r w:rsidR="000F69E2">
              <w:t xml:space="preserve">den endelige udgift afhænger af antal kald til DDH. </w:t>
            </w:r>
            <w:r w:rsidR="003337D3">
              <w:t>Derfor er der for hver kommune to forskellige kolonnefarver</w:t>
            </w:r>
            <w:r w:rsidR="00165228">
              <w:t xml:space="preserve"> i budgettet</w:t>
            </w:r>
            <w:r w:rsidR="003337D3">
              <w:t xml:space="preserve">. </w:t>
            </w:r>
            <w:r w:rsidR="007934C6">
              <w:t xml:space="preserve">Den grønne farve </w:t>
            </w:r>
            <w:r w:rsidR="00165228">
              <w:t>er udregne</w:t>
            </w:r>
            <w:r w:rsidR="00187EC1">
              <w:t>t</w:t>
            </w:r>
            <w:r w:rsidR="00165228">
              <w:t xml:space="preserve"> på baggrund af </w:t>
            </w:r>
            <w:r w:rsidR="00187EC1">
              <w:t>volumenandelen fra 2022</w:t>
            </w:r>
            <w:r w:rsidR="004A72B5">
              <w:t>. den blå farve er udregnet på baggrund af kommunens andel af befolkningen</w:t>
            </w:r>
            <w:r w:rsidR="000034A0">
              <w:t xml:space="preserve"> 2023. </w:t>
            </w:r>
          </w:p>
          <w:p w14:paraId="70809380" w14:textId="77777777" w:rsidR="00EC6E29" w:rsidRDefault="00EC6E29" w:rsidP="004D1BFA"/>
          <w:p w14:paraId="4501DA91" w14:textId="77777777" w:rsidR="00EC6E29" w:rsidRDefault="00EC6E29" w:rsidP="004D1BFA">
            <w:r>
              <w:t xml:space="preserve">Slide 3 viser tallene for det godkendte budget. </w:t>
            </w:r>
          </w:p>
          <w:p w14:paraId="207B90DF" w14:textId="77777777" w:rsidR="00B57F6D" w:rsidRDefault="00EC6E29" w:rsidP="004D1BFA">
            <w:r>
              <w:t xml:space="preserve">Slide 4 viser tallene for </w:t>
            </w:r>
            <w:r w:rsidR="001C32DE">
              <w:t xml:space="preserve">den nuværende </w:t>
            </w:r>
            <w:r w:rsidR="00B57F6D">
              <w:t>bemanding i 2023.</w:t>
            </w:r>
          </w:p>
          <w:p w14:paraId="7EE1D4FB" w14:textId="77777777" w:rsidR="00B57F6D" w:rsidRDefault="00B57F6D" w:rsidP="004D1BFA"/>
          <w:p w14:paraId="5EAD1ED9" w14:textId="3E00D87A" w:rsidR="00ED30F7" w:rsidRDefault="00B57F6D" w:rsidP="004D1BFA">
            <w:r>
              <w:t>Slide 4 er således det mest retvisende budget for kommunerne</w:t>
            </w:r>
            <w:r w:rsidR="0059670E">
              <w:t>, hvis vi ikke forventer at øge bemandingen yderligere end det er på nuværende tidspun</w:t>
            </w:r>
            <w:r w:rsidR="00022EB2">
              <w:t>k</w:t>
            </w:r>
            <w:r w:rsidR="0059670E">
              <w:t>t</w:t>
            </w:r>
            <w:r w:rsidR="00022EB2">
              <w:t xml:space="preserve"> i vagtplanlægningssystemet Plangy. </w:t>
            </w:r>
            <w:r>
              <w:t xml:space="preserve"> </w:t>
            </w:r>
            <w:r w:rsidR="000F69E2">
              <w:t xml:space="preserve"> </w:t>
            </w:r>
          </w:p>
          <w:p w14:paraId="417D9E48" w14:textId="0B2E0175" w:rsidR="00AF0076" w:rsidRDefault="00AF0076" w:rsidP="004D1BFA"/>
          <w:p w14:paraId="7EFA9C0C" w14:textId="6B77754F" w:rsidR="00AF0076" w:rsidRDefault="00AF0076" w:rsidP="004D1BFA">
            <w:r>
              <w:t>Hvad Chatbotten angår</w:t>
            </w:r>
            <w:r w:rsidR="00C2239E">
              <w:t>,</w:t>
            </w:r>
            <w:r>
              <w:t xml:space="preserve"> viser vedhæftede også VOICE</w:t>
            </w:r>
            <w:r w:rsidR="00C2239E">
              <w:t xml:space="preserve"> udgiftsniveauet for kommunerne for 2023. Vær opmærksom på at der forventeligt</w:t>
            </w:r>
            <w:r w:rsidR="00A8457A">
              <w:t xml:space="preserve">, som </w:t>
            </w:r>
            <w:r w:rsidR="0031760B">
              <w:t>annonceret, kommer</w:t>
            </w:r>
            <w:r w:rsidR="00C2239E">
              <w:t xml:space="preserve"> </w:t>
            </w:r>
            <w:r w:rsidR="00A8457A">
              <w:t>yderligere</w:t>
            </w:r>
            <w:r w:rsidR="00C2239E">
              <w:t xml:space="preserve"> </w:t>
            </w:r>
            <w:r w:rsidR="00A8457A">
              <w:t>lønudgifter til opbygning af dialoger, design</w:t>
            </w:r>
            <w:r w:rsidR="0031760B">
              <w:t xml:space="preserve"> af flow mv. på VOICE delen i 2024. Udgiftsniveauet kendes ikke endnu.  </w:t>
            </w:r>
          </w:p>
          <w:p w14:paraId="6ADBF736" w14:textId="77777777" w:rsidR="001839B7" w:rsidRDefault="001839B7" w:rsidP="004D1BFA"/>
          <w:p w14:paraId="4078C3EA" w14:textId="2711290D" w:rsidR="001839B7" w:rsidRDefault="001839B7" w:rsidP="004D1BFA">
            <w:r>
              <w:t xml:space="preserve">På styregruppemødet </w:t>
            </w:r>
            <w:r w:rsidR="00AF0076">
              <w:t>præsen</w:t>
            </w:r>
            <w:r w:rsidR="0031760B">
              <w:t>teres budgetterne</w:t>
            </w:r>
            <w:r w:rsidR="00656206">
              <w:t>.</w:t>
            </w:r>
            <w:r>
              <w:t xml:space="preserve">  </w:t>
            </w:r>
          </w:p>
        </w:tc>
      </w:tr>
      <w:tr w:rsidR="00B6084C" w14:paraId="3F8C742B" w14:textId="77777777">
        <w:tc>
          <w:tcPr>
            <w:tcW w:w="9322" w:type="dxa"/>
            <w:shd w:val="clear" w:color="auto" w:fill="D0CECE"/>
          </w:tcPr>
          <w:p w14:paraId="407ABC09" w14:textId="6D5E8F76" w:rsidR="00B6084C" w:rsidRDefault="00B6084C" w:rsidP="004D1BFA">
            <w:r w:rsidRPr="00750DD3">
              <w:rPr>
                <w:b/>
                <w:bCs/>
              </w:rPr>
              <w:t>Referat:</w:t>
            </w:r>
            <w:r>
              <w:br/>
            </w:r>
            <w:r w:rsidR="00192EB3">
              <w:t xml:space="preserve">Torben Glock præsenterede kort budgetterne for hhv. DDH kontaktcenter og DDH chatbot. </w:t>
            </w:r>
            <w:r w:rsidR="00CD1621">
              <w:t xml:space="preserve">Der var ikke yderligere kommentarer </w:t>
            </w:r>
            <w:r w:rsidR="00987F77">
              <w:t xml:space="preserve">fra styregruppen </w:t>
            </w:r>
            <w:r w:rsidR="00CD1621">
              <w:t>til gennemgang</w:t>
            </w:r>
            <w:r w:rsidR="00987F77">
              <w:t xml:space="preserve">en. </w:t>
            </w:r>
            <w:r w:rsidR="00750DD3">
              <w:t xml:space="preserve">Budgetmaterialet fremgår af bilag til dagsordenen. </w:t>
            </w:r>
          </w:p>
        </w:tc>
      </w:tr>
    </w:tbl>
    <w:p w14:paraId="0C370E5B" w14:textId="5B97B65C" w:rsidR="00F57CEC" w:rsidRDefault="00F57CEC" w:rsidP="004A7D33"/>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22"/>
      </w:tblGrid>
      <w:tr w:rsidR="00FE47D8" w14:paraId="46F89204" w14:textId="77777777" w:rsidTr="004D1BFA">
        <w:tc>
          <w:tcPr>
            <w:tcW w:w="9322" w:type="dxa"/>
          </w:tcPr>
          <w:p w14:paraId="195758DB" w14:textId="77777777" w:rsidR="00FE47D8" w:rsidRPr="000303BB" w:rsidRDefault="00FE47D8" w:rsidP="004D1BFA">
            <w:pPr>
              <w:spacing w:line="240" w:lineRule="auto"/>
            </w:pPr>
            <w:r>
              <w:rPr>
                <w:b/>
              </w:rPr>
              <w:t>P</w:t>
            </w:r>
            <w:r w:rsidRPr="00D42062">
              <w:rPr>
                <w:b/>
              </w:rPr>
              <w:t xml:space="preserve">unkt </w:t>
            </w:r>
            <w:r>
              <w:rPr>
                <w:b/>
              </w:rPr>
              <w:t>7</w:t>
            </w:r>
            <w:r>
              <w:t>: Nyt fra ’Onboarding projektet’ (</w:t>
            </w:r>
            <w:r w:rsidRPr="000D18A4">
              <w:t>O)</w:t>
            </w:r>
          </w:p>
        </w:tc>
      </w:tr>
      <w:tr w:rsidR="00FE47D8" w14:paraId="16F92F54" w14:textId="77777777" w:rsidTr="004D1BFA">
        <w:tc>
          <w:tcPr>
            <w:tcW w:w="9322" w:type="dxa"/>
          </w:tcPr>
          <w:p w14:paraId="49066FBB" w14:textId="77777777" w:rsidR="00FE47D8" w:rsidRPr="004077B1" w:rsidRDefault="00FE47D8" w:rsidP="004D1BFA">
            <w:pPr>
              <w:spacing w:line="16" w:lineRule="atLeast"/>
              <w:rPr>
                <w:szCs w:val="20"/>
              </w:rPr>
            </w:pPr>
            <w:r>
              <w:t xml:space="preserve">V/ Arbejdsgruppe / </w:t>
            </w:r>
            <w:r w:rsidRPr="000469D2">
              <w:rPr>
                <w:szCs w:val="20"/>
              </w:rPr>
              <w:t>Marianne Riis Søborg, Furesø</w:t>
            </w:r>
          </w:p>
        </w:tc>
      </w:tr>
      <w:tr w:rsidR="00FE47D8" w14:paraId="490C915D" w14:textId="77777777" w:rsidTr="004D1BFA">
        <w:tc>
          <w:tcPr>
            <w:tcW w:w="9322" w:type="dxa"/>
          </w:tcPr>
          <w:p w14:paraId="6C2CAF09" w14:textId="77777777" w:rsidR="00FE47D8" w:rsidRDefault="00FE47D8" w:rsidP="004D1BFA">
            <w:r>
              <w:lastRenderedPageBreak/>
              <w:t xml:space="preserve">Bilag til punktet: </w:t>
            </w:r>
          </w:p>
          <w:p w14:paraId="70996D8C" w14:textId="5B5B5C4C" w:rsidR="006B09EA" w:rsidRDefault="00D1736E" w:rsidP="006B09EA">
            <w:pPr>
              <w:numPr>
                <w:ilvl w:val="0"/>
                <w:numId w:val="5"/>
              </w:numPr>
            </w:pPr>
            <w:r w:rsidRPr="00D1736E">
              <w:t>Handleplan - Onboarding nye agenter og kommuner</w:t>
            </w:r>
            <w:r>
              <w:t xml:space="preserve"> (Word)</w:t>
            </w:r>
          </w:p>
        </w:tc>
      </w:tr>
      <w:tr w:rsidR="00FE47D8" w14:paraId="57D3C281" w14:textId="77777777" w:rsidTr="004D1BFA">
        <w:tc>
          <w:tcPr>
            <w:tcW w:w="9322" w:type="dxa"/>
          </w:tcPr>
          <w:p w14:paraId="02318038" w14:textId="77777777" w:rsidR="00FE47D8" w:rsidRDefault="00FE47D8" w:rsidP="004D1BFA">
            <w:r>
              <w:t>Introduktion:</w:t>
            </w:r>
          </w:p>
          <w:p w14:paraId="4010993E" w14:textId="7B05DD34" w:rsidR="00FE47D8" w:rsidRPr="00FA5BA7" w:rsidRDefault="00FE47D8" w:rsidP="004D1BFA">
            <w:r>
              <w:t>Onboarding gruppen har arbejdet videre siden sidste repræsentantskabsmøde. Projektet ledes af Jette Ingemann Hansen (Roskilde), og der arbejdes efter en handleplan</w:t>
            </w:r>
            <w:r w:rsidR="00D1736E">
              <w:t xml:space="preserve"> (vedhæftet)</w:t>
            </w:r>
            <w:r>
              <w:t xml:space="preserve"> med involvering af forskellige aktører bredt i DDH. Nogle af handlingerne kræver en drøftelse og beslutning i styregruppen. Arbejdsgruppen indstiller derfor nu til styregruppen til drøftelse og beslutning (se herunder):  </w:t>
            </w:r>
          </w:p>
        </w:tc>
      </w:tr>
      <w:tr w:rsidR="00FE47D8" w14:paraId="12DFD8C1" w14:textId="77777777" w:rsidTr="004D1BFA">
        <w:tc>
          <w:tcPr>
            <w:tcW w:w="9322" w:type="dxa"/>
          </w:tcPr>
          <w:p w14:paraId="71D9BDAE" w14:textId="77777777" w:rsidR="00FE47D8" w:rsidRDefault="00FE47D8" w:rsidP="004D1BFA">
            <w:r>
              <w:t xml:space="preserve">Indstilling: </w:t>
            </w:r>
          </w:p>
          <w:p w14:paraId="494EAEDA" w14:textId="65DAA6C0" w:rsidR="00FE47D8" w:rsidRDefault="00FE47D8" w:rsidP="004D1BFA">
            <w:pPr>
              <w:numPr>
                <w:ilvl w:val="0"/>
                <w:numId w:val="36"/>
              </w:numPr>
            </w:pPr>
            <w:r>
              <w:t xml:space="preserve">Der er behov for at tilknytte en fast ressource (konsulent) til opgaven med fokus på kompetenceudvikling (undervisning), onboarding forløb, planlægning af medarbejderdage mv. Dette er </w:t>
            </w:r>
            <w:r w:rsidR="00D86DEF">
              <w:t xml:space="preserve">bl.a. </w:t>
            </w:r>
            <w:r>
              <w:t>nogle af de opgaver</w:t>
            </w:r>
            <w:r w:rsidR="00D86DEF">
              <w:t>,</w:t>
            </w:r>
            <w:r>
              <w:t xml:space="preserve"> som tidligere blev håndteres af Lone Wandahl (Roskilde)</w:t>
            </w:r>
            <w:r w:rsidR="00D86DEF">
              <w:t>,</w:t>
            </w:r>
            <w:r>
              <w:t xml:space="preserve"> som en del af DDH sekretariatet. Det indstilles at sekretariatet igen udvides med en dedikeret ressource. </w:t>
            </w:r>
            <w:r w:rsidR="00D81F31">
              <w:t>Det anbefales at</w:t>
            </w:r>
            <w:r w:rsidR="00174B90">
              <w:t xml:space="preserve"> styregruppen sammen med</w:t>
            </w:r>
            <w:r w:rsidR="00D81F31">
              <w:t xml:space="preserve"> sekretariatet laver et stillingsopslag</w:t>
            </w:r>
            <w:r w:rsidR="00174B90">
              <w:t xml:space="preserve">, så </w:t>
            </w:r>
            <w:r w:rsidR="00F56B4F">
              <w:t xml:space="preserve">muligheden spredes til alle kommuner, og vi sikrer den mest engagerede og egnede til opgaven. </w:t>
            </w:r>
            <w:r>
              <w:t xml:space="preserve">Den første opgave bliver at designe og søsætte forskellige initiativer, herefter bliver det opgaven at vedligeholde indsatserne. Det forventes at der her vil være omkostninger i omegnes af ca. 130.000 kr. </w:t>
            </w:r>
          </w:p>
          <w:p w14:paraId="24236A84" w14:textId="77777777" w:rsidR="00BA41B3" w:rsidRDefault="00BA41B3" w:rsidP="00BA41B3">
            <w:pPr>
              <w:ind w:left="720"/>
            </w:pPr>
          </w:p>
          <w:p w14:paraId="51DA3C08" w14:textId="6F96F72F" w:rsidR="00A0416E" w:rsidRDefault="00FE47D8" w:rsidP="004D1BFA">
            <w:pPr>
              <w:numPr>
                <w:ilvl w:val="0"/>
                <w:numId w:val="36"/>
              </w:numPr>
            </w:pPr>
            <w:r>
              <w:t xml:space="preserve">Forsøg med ’varm omstilling’. </w:t>
            </w:r>
            <w:r w:rsidR="006B5F8A">
              <w:t>Ved ’varm omstilling</w:t>
            </w:r>
            <w:r w:rsidR="00520922">
              <w:t>’</w:t>
            </w:r>
            <w:r w:rsidR="006B5F8A">
              <w:t xml:space="preserve"> forstås, at agenten som </w:t>
            </w:r>
            <w:r w:rsidR="00120E72">
              <w:t>vil omstille, først får kontakt med den medarbejder</w:t>
            </w:r>
            <w:r w:rsidR="00520922">
              <w:t>,</w:t>
            </w:r>
            <w:r w:rsidR="00120E72">
              <w:t xml:space="preserve"> som kaldes skal omstilles til</w:t>
            </w:r>
            <w:r w:rsidR="00520922">
              <w:t>,</w:t>
            </w:r>
            <w:r w:rsidR="00120E72">
              <w:t xml:space="preserve"> for at forklare, hvorfor der omstilles. </w:t>
            </w:r>
            <w:r w:rsidR="00127E44">
              <w:t>Først herefter omstilles. En ’kold omstilling’ er den typiske omstilling i dag</w:t>
            </w:r>
            <w:r w:rsidR="000960CB">
              <w:t xml:space="preserve"> </w:t>
            </w:r>
            <w:r w:rsidR="00F93773">
              <w:t xml:space="preserve">i DDH, </w:t>
            </w:r>
            <w:r w:rsidR="000960CB">
              <w:t>og betyder at agenten fortæller borgeren</w:t>
            </w:r>
            <w:r w:rsidR="002E6C49">
              <w:t>,</w:t>
            </w:r>
            <w:r w:rsidR="000960CB">
              <w:t xml:space="preserve"> at hun nu vil </w:t>
            </w:r>
            <w:r w:rsidR="002E6C49">
              <w:t xml:space="preserve">blive </w:t>
            </w:r>
            <w:r w:rsidR="000960CB">
              <w:t>stille</w:t>
            </w:r>
            <w:r w:rsidR="002E6C49">
              <w:t>t</w:t>
            </w:r>
            <w:r w:rsidR="00F93773">
              <w:t xml:space="preserve"> tilbage</w:t>
            </w:r>
            <w:r w:rsidR="000960CB">
              <w:t xml:space="preserve"> til kommunen/afdelingen</w:t>
            </w:r>
            <w:r w:rsidR="00F93773">
              <w:t>, hvorefter borgeren</w:t>
            </w:r>
            <w:r w:rsidR="00C07DFA">
              <w:t xml:space="preserve"> blot flyttes til en anden kø.</w:t>
            </w:r>
            <w:r w:rsidR="00F93773">
              <w:t xml:space="preserve"> </w:t>
            </w:r>
            <w:r>
              <w:t xml:space="preserve">Onboarding gruppen indstiller at </w:t>
            </w:r>
            <w:r w:rsidR="00810ED5">
              <w:t>DDH</w:t>
            </w:r>
            <w:r w:rsidR="003D6B39">
              <w:t xml:space="preserve"> arbejder målrettet på</w:t>
            </w:r>
            <w:r w:rsidR="00810ED5">
              <w:t xml:space="preserve"> udelukkende </w:t>
            </w:r>
            <w:r w:rsidR="003D6B39">
              <w:t xml:space="preserve">at </w:t>
            </w:r>
            <w:r w:rsidR="00810ED5">
              <w:t xml:space="preserve">lave varme omstillinger. </w:t>
            </w:r>
            <w:r w:rsidR="00616593">
              <w:t xml:space="preserve">Det kan få den positive gevinst, at </w:t>
            </w:r>
            <w:r w:rsidR="00B61389">
              <w:t xml:space="preserve">der </w:t>
            </w:r>
            <w:r w:rsidR="00616593">
              <w:t xml:space="preserve">løbende </w:t>
            </w:r>
            <w:r w:rsidR="00B61389">
              <w:t>etableres en</w:t>
            </w:r>
            <w:r w:rsidR="00616593">
              <w:t xml:space="preserve"> dialog </w:t>
            </w:r>
            <w:r w:rsidR="00B61389">
              <w:t>mellem agenterne i DDH og lokalt i kommune. Herved kan vi blive klogere på hvorfor der omstilles</w:t>
            </w:r>
            <w:r w:rsidR="004A58D1">
              <w:t xml:space="preserve">, om omstillingen ikke var nødvendig, om omstillingen giver anledning til at rette i guiden mv. </w:t>
            </w:r>
            <w:r w:rsidR="003D6B39">
              <w:t xml:space="preserve">Det kan også </w:t>
            </w:r>
            <w:r w:rsidR="001D0BA2">
              <w:t>betyde at agenter ikke blot omstiller fordi det er det letteste</w:t>
            </w:r>
            <w:r w:rsidR="00821678">
              <w:t xml:space="preserve">, men i stedet skal tage ’ansvar’ for omstillingen i dialog med agenten lokalt i kommunen. </w:t>
            </w:r>
            <w:r w:rsidR="00A0416E">
              <w:t xml:space="preserve">Beslutningen får betydning for længden af samtalerne og kan betyde at ’svarprocenten’ udfordres. </w:t>
            </w:r>
          </w:p>
          <w:p w14:paraId="5B645CE2" w14:textId="77777777" w:rsidR="00600AEB" w:rsidRDefault="00600AEB" w:rsidP="00600AEB"/>
          <w:p w14:paraId="1A94CB9E" w14:textId="77777777" w:rsidR="00600AEB" w:rsidRDefault="009722BC" w:rsidP="006B4FA1">
            <w:pPr>
              <w:numPr>
                <w:ilvl w:val="0"/>
                <w:numId w:val="36"/>
              </w:numPr>
            </w:pPr>
            <w:r>
              <w:t>Onboarding gruppen ønsker igen a</w:t>
            </w:r>
            <w:r w:rsidR="00645725">
              <w:t>t</w:t>
            </w:r>
            <w:r>
              <w:t xml:space="preserve"> </w:t>
            </w:r>
            <w:r w:rsidR="00645725">
              <w:t>introducere en automatisk årsags</w:t>
            </w:r>
            <w:r w:rsidR="004B7C1D">
              <w:t>registrering</w:t>
            </w:r>
            <w:r w:rsidR="00860181">
              <w:t xml:space="preserve"> fra agenten, hvis opkaldet er omstillet tilbage til kommunen. Det skal sikre en større forståelse for</w:t>
            </w:r>
            <w:r w:rsidR="001907B8">
              <w:t xml:space="preserve">, hvorfor opkaldet omstilles og indenfor hvilket område det er sket. </w:t>
            </w:r>
            <w:r w:rsidR="00F22E84">
              <w:t>Det skal selvfølgelig afklares, hvad der er teknisk muligt og hvordan data fra årsagsbeskr</w:t>
            </w:r>
            <w:r w:rsidR="009C7AC4">
              <w:t xml:space="preserve">ivelserne bruges i forretningen. </w:t>
            </w:r>
          </w:p>
          <w:p w14:paraId="59542C89" w14:textId="77777777" w:rsidR="00600AEB" w:rsidRDefault="00600AEB" w:rsidP="0078387B">
            <w:pPr>
              <w:ind w:left="360"/>
            </w:pPr>
          </w:p>
          <w:p w14:paraId="01F90889" w14:textId="3375A7FB" w:rsidR="0078387B" w:rsidRPr="0078387B" w:rsidRDefault="005B4456" w:rsidP="0078387B">
            <w:pPr>
              <w:numPr>
                <w:ilvl w:val="0"/>
                <w:numId w:val="36"/>
              </w:numPr>
            </w:pPr>
            <w:r>
              <w:t xml:space="preserve">Der lægges op til en drøftelse af, hvordan vi i højere grad kan bruge KPI’erne til </w:t>
            </w:r>
            <w:r w:rsidR="004C15DC">
              <w:t xml:space="preserve">at </w:t>
            </w:r>
            <w:r>
              <w:t>mo</w:t>
            </w:r>
            <w:r w:rsidR="004C15DC">
              <w:t xml:space="preserve">tivere </w:t>
            </w:r>
            <w:r w:rsidR="00B43D6D">
              <w:t>agenterne</w:t>
            </w:r>
            <w:r w:rsidR="00C30E35">
              <w:t xml:space="preserve"> frem for det modsatte. </w:t>
            </w:r>
            <w:r w:rsidR="0078387B" w:rsidRPr="0078387B">
              <w:t xml:space="preserve">Onboarding gruppen indstiller, at </w:t>
            </w:r>
            <w:r w:rsidR="00C9406E" w:rsidRPr="0078387B">
              <w:t>KPI’erne justeres</w:t>
            </w:r>
            <w:r w:rsidR="0078387B" w:rsidRPr="0078387B">
              <w:t xml:space="preserve"> i takt med, at der sker ændringer omkring henvendelsestyper </w:t>
            </w:r>
            <w:r w:rsidR="0078387B" w:rsidRPr="0078387B">
              <w:lastRenderedPageBreak/>
              <w:t>(opgaver), og ændring i snitfladeaftalerne mellem DDH og kommunerne. Foruden dette indstiller Onboarding gruppen til, at Chatbottens håndtering af henvendelser bliver integreret i KPI målingen (straksafklaringsprocent).</w:t>
            </w:r>
          </w:p>
          <w:p w14:paraId="6A96B7BC" w14:textId="40A62E90" w:rsidR="00FE47D8" w:rsidRPr="00B67DF8" w:rsidRDefault="0078387B" w:rsidP="00B67DF8">
            <w:pPr>
              <w:ind w:left="720"/>
            </w:pPr>
            <w:r w:rsidRPr="0078387B">
              <w:t>Herudover skal der indgås aftale for succesmål for hver af de indikatorer, som der måles på. Det kan eksempelvis være del mål, hvis vi eksempelvis vælger at skulle hæve straksafklaringen fra 60 – 70 % - så gøre det over tid. Anerkendelse af medarbejdere og/el. kommuner, der formår at hæve straksafklaringen, borgertilfredshedsscore eller andet, der måles på eksempelvis efter afvikling af kompetenceudvikling - medlyt eller andre tiltag (ex en særlig hilsen fra DDH og evt. nævnt i nyhedsbrev og uddeling af præmier eller andet ved den årlige medarbejderfest).</w:t>
            </w:r>
          </w:p>
          <w:p w14:paraId="6630349E" w14:textId="77777777" w:rsidR="00BA41B3" w:rsidRDefault="00BA41B3" w:rsidP="00BA41B3">
            <w:pPr>
              <w:ind w:left="720"/>
            </w:pPr>
          </w:p>
          <w:p w14:paraId="6EF25C02" w14:textId="0D3D7032" w:rsidR="00C30E35" w:rsidRPr="00600AEB" w:rsidRDefault="0067769D" w:rsidP="004D1BFA">
            <w:pPr>
              <w:numPr>
                <w:ilvl w:val="0"/>
                <w:numId w:val="36"/>
              </w:numPr>
            </w:pPr>
            <w:r>
              <w:t>Det indstilles at medarbejderdagen i høj</w:t>
            </w:r>
            <w:r w:rsidR="00600AEB">
              <w:t>e</w:t>
            </w:r>
            <w:r>
              <w:t>re grad gøres til en ’</w:t>
            </w:r>
            <w:r w:rsidR="00E25858">
              <w:t>medarbejder</w:t>
            </w:r>
            <w:r w:rsidR="00E25858" w:rsidRPr="00E25858">
              <w:rPr>
                <w:u w:val="single"/>
              </w:rPr>
              <w:t xml:space="preserve"> FEST</w:t>
            </w:r>
            <w:r w:rsidR="00E25858">
              <w:rPr>
                <w:u w:val="single"/>
              </w:rPr>
              <w:t xml:space="preserve">’ </w:t>
            </w:r>
            <w:r w:rsidR="00E25858" w:rsidRPr="00E25858">
              <w:t>hvor der er fokus på</w:t>
            </w:r>
            <w:r w:rsidR="00E25858">
              <w:t xml:space="preserve"> at lære hinanden at kende, sige tak for en god indsats</w:t>
            </w:r>
            <w:r w:rsidR="00CC0159">
              <w:t xml:space="preserve">, og få en god kollegial oplevelse sammen. Der lægges op til at styregruppen </w:t>
            </w:r>
            <w:r w:rsidR="00943823">
              <w:t>brainstormer på ideen og kommer med input til indhold</w:t>
            </w:r>
            <w:r w:rsidR="00600AEB">
              <w:t>et på</w:t>
            </w:r>
            <w:r w:rsidR="00E218B5">
              <w:t xml:space="preserve"> </w:t>
            </w:r>
            <w:r w:rsidR="00943823">
              <w:t xml:space="preserve">dagen. </w:t>
            </w:r>
            <w:r w:rsidR="00493C4D">
              <w:t xml:space="preserve">Det skal blandt andet afgøres hvornår og hver arrangementet afholdes. </w:t>
            </w:r>
            <w:r w:rsidR="00E25858">
              <w:rPr>
                <w:u w:val="single"/>
              </w:rPr>
              <w:t xml:space="preserve"> </w:t>
            </w:r>
          </w:p>
          <w:p w14:paraId="0A215FAE" w14:textId="77777777" w:rsidR="00600AEB" w:rsidRPr="00493C4D" w:rsidRDefault="00600AEB" w:rsidP="00600AEB"/>
          <w:p w14:paraId="3675D214" w14:textId="77777777" w:rsidR="00BB58C9" w:rsidRDefault="008F084F" w:rsidP="004D1BFA">
            <w:pPr>
              <w:numPr>
                <w:ilvl w:val="0"/>
                <w:numId w:val="36"/>
              </w:numPr>
            </w:pPr>
            <w:r>
              <w:t xml:space="preserve">Onboarding gruppen indstiller at </w:t>
            </w:r>
            <w:r w:rsidR="00632BD9">
              <w:t xml:space="preserve">det besluttes hvem der deltager på DDH’s </w:t>
            </w:r>
            <w:r w:rsidR="003D2A82">
              <w:t xml:space="preserve">repræsentantskabsmøder. Hvis der skal godkendes budgetter, finansieringer mv. så kalder det klart på ledere med budgetansvar. </w:t>
            </w:r>
            <w:r w:rsidR="00296B1A">
              <w:t>Hvis det mere handler om at arbejde med KPI’er, workshops</w:t>
            </w:r>
            <w:r w:rsidR="000F61B5">
              <w:t xml:space="preserve"> mv, så kan det i stedet kalde på teamledere og nogle gange agenter. </w:t>
            </w:r>
            <w:r w:rsidR="00BB58C9">
              <w:t xml:space="preserve">Der lægges op til en drøftelse. </w:t>
            </w:r>
          </w:p>
          <w:p w14:paraId="61091145" w14:textId="77777777" w:rsidR="00BB58C9" w:rsidRDefault="00BB58C9" w:rsidP="00BB58C9">
            <w:pPr>
              <w:pStyle w:val="Listeafsnit"/>
            </w:pPr>
          </w:p>
          <w:p w14:paraId="0F2E8889" w14:textId="77777777" w:rsidR="00110F31" w:rsidRDefault="00D854F3" w:rsidP="004D1BFA">
            <w:pPr>
              <w:numPr>
                <w:ilvl w:val="0"/>
                <w:numId w:val="36"/>
              </w:numPr>
            </w:pPr>
            <w:r>
              <w:t xml:space="preserve">Fastholdelse af kommuner. Hvordan kan der igangsættes </w:t>
            </w:r>
            <w:r w:rsidR="00AA7F43">
              <w:t>et egentligt arbejde</w:t>
            </w:r>
            <w:r>
              <w:t xml:space="preserve"> for at fastholde </w:t>
            </w:r>
            <w:r w:rsidR="00AA7F43">
              <w:t xml:space="preserve">eksisterende </w:t>
            </w:r>
            <w:r>
              <w:t xml:space="preserve">kommuner i DDH parallelt med at </w:t>
            </w:r>
            <w:r w:rsidR="00AA7F43">
              <w:t xml:space="preserve">vi arbejder med onboarding? Onboarding-gruppen indstiller at </w:t>
            </w:r>
            <w:r w:rsidR="00CD182B">
              <w:t>der målrettet tages fat i eksisterende kommuner med henblik at øge kommunernes værdi af DDH samarbejdet</w:t>
            </w:r>
            <w:r w:rsidR="006E769C">
              <w:t xml:space="preserve">. Der lægges op til en drøftelse af </w:t>
            </w:r>
            <w:r w:rsidR="000E78BA">
              <w:t xml:space="preserve">hvordan dette gøres bedst. </w:t>
            </w:r>
          </w:p>
          <w:p w14:paraId="0738B695" w14:textId="77777777" w:rsidR="00110F31" w:rsidRDefault="00110F31" w:rsidP="00110F31">
            <w:pPr>
              <w:pStyle w:val="Listeafsnit"/>
            </w:pPr>
          </w:p>
          <w:p w14:paraId="36778A2A" w14:textId="77777777" w:rsidR="00AA4ED3" w:rsidRDefault="00863F65" w:rsidP="004D1BFA">
            <w:pPr>
              <w:numPr>
                <w:ilvl w:val="0"/>
                <w:numId w:val="36"/>
              </w:numPr>
            </w:pPr>
            <w:r>
              <w:t xml:space="preserve">Onboarding gruppen lægger op til at </w:t>
            </w:r>
            <w:r w:rsidR="00281A90">
              <w:t>gentænke</w:t>
            </w:r>
            <w:r>
              <w:t xml:space="preserve"> måden hvorpå vi </w:t>
            </w:r>
            <w:r w:rsidR="00F83AE3">
              <w:t xml:space="preserve">gennemfører kompetenceudvikling/uddannelse i DDH. </w:t>
            </w:r>
            <w:r w:rsidR="00E13CBB">
              <w:t>Der indstilles at kompetenceudvikling SKAL være en del af onboarding</w:t>
            </w:r>
            <w:r w:rsidR="00991C25">
              <w:t xml:space="preserve"> forløbet. Ligeledes skal alle nuværende agenter </w:t>
            </w:r>
            <w:r w:rsidR="00891620">
              <w:t>på kompetenceudvikling</w:t>
            </w:r>
            <w:r w:rsidR="008822F3">
              <w:t>, således at alle agenter i DDH er ’in sync’. Uddannelsen skal professionaliseres</w:t>
            </w:r>
            <w:r w:rsidR="00AB5A47">
              <w:t xml:space="preserve">, </w:t>
            </w:r>
            <w:r w:rsidR="00296ABB">
              <w:t xml:space="preserve">fx </w:t>
            </w:r>
            <w:r w:rsidR="00AB5A47">
              <w:t>via inddragelse af</w:t>
            </w:r>
            <w:r w:rsidR="00296ABB">
              <w:t xml:space="preserve"> fx</w:t>
            </w:r>
            <w:r w:rsidR="00AB5A47">
              <w:t xml:space="preserve"> Ian </w:t>
            </w:r>
            <w:proofErr w:type="spellStart"/>
            <w:r w:rsidR="00AB5A47">
              <w:t>Wishler</w:t>
            </w:r>
            <w:proofErr w:type="spellEnd"/>
            <w:r w:rsidR="00AB5A47">
              <w:t xml:space="preserve"> (Kundere</w:t>
            </w:r>
            <w:r w:rsidR="00D71A53">
              <w:t>j</w:t>
            </w:r>
            <w:r w:rsidR="00AB5A47">
              <w:t>sen)/</w:t>
            </w:r>
            <w:r w:rsidR="00D71A53">
              <w:t>Brian Vang (Tak for hjælpen)</w:t>
            </w:r>
            <w:r w:rsidR="00C0781F">
              <w:t>, eller med understøttelse af e-learning platform.</w:t>
            </w:r>
            <w:r w:rsidR="00E13CBB">
              <w:t xml:space="preserve"> </w:t>
            </w:r>
          </w:p>
          <w:p w14:paraId="22FC5137" w14:textId="77777777" w:rsidR="00AA4ED3" w:rsidRDefault="00AA4ED3" w:rsidP="00AA4ED3">
            <w:pPr>
              <w:pStyle w:val="Listeafsnit"/>
            </w:pPr>
          </w:p>
          <w:p w14:paraId="63EB1384" w14:textId="30FEF461" w:rsidR="00BB3FEB" w:rsidRDefault="00AA4ED3" w:rsidP="00BB3FEB">
            <w:pPr>
              <w:numPr>
                <w:ilvl w:val="0"/>
                <w:numId w:val="36"/>
              </w:numPr>
            </w:pPr>
            <w:r>
              <w:t xml:space="preserve">Det indstilles også at der introduceres </w:t>
            </w:r>
            <w:r w:rsidR="0068176C">
              <w:t xml:space="preserve">’SKAL-opgaver’ til kommunerne og deres ledere. Det kunne være følgende: </w:t>
            </w:r>
          </w:p>
          <w:p w14:paraId="0F690081" w14:textId="0F82D320" w:rsidR="00493C4D" w:rsidRDefault="00471271" w:rsidP="00BB3FEB">
            <w:pPr>
              <w:numPr>
                <w:ilvl w:val="1"/>
                <w:numId w:val="5"/>
              </w:numPr>
            </w:pPr>
            <w:r>
              <w:t>Alle ledere skal kende DDH materialet inkl. personaleh</w:t>
            </w:r>
            <w:r w:rsidR="000B2166">
              <w:t>å</w:t>
            </w:r>
            <w:r>
              <w:t>ndbogen</w:t>
            </w:r>
          </w:p>
          <w:p w14:paraId="5E26CCF7" w14:textId="3F0709FA" w:rsidR="000B2166" w:rsidRDefault="000B2166" w:rsidP="00BB3FEB">
            <w:pPr>
              <w:numPr>
                <w:ilvl w:val="1"/>
                <w:numId w:val="5"/>
              </w:numPr>
            </w:pPr>
            <w:r>
              <w:t xml:space="preserve">Alle medarbejder SKAL deltage på kompetenceudvikling (evt. med en aflagt </w:t>
            </w:r>
            <w:r w:rsidR="00B65268">
              <w:t>online</w:t>
            </w:r>
            <w:r>
              <w:t xml:space="preserve"> prøve)</w:t>
            </w:r>
          </w:p>
          <w:p w14:paraId="3A7126C2" w14:textId="7937B09A" w:rsidR="000B2166" w:rsidRDefault="00386426" w:rsidP="00BB3FEB">
            <w:pPr>
              <w:numPr>
                <w:ilvl w:val="1"/>
                <w:numId w:val="5"/>
              </w:numPr>
            </w:pPr>
            <w:r>
              <w:t xml:space="preserve">Alle kommuner skal bruge samme IVR </w:t>
            </w:r>
          </w:p>
          <w:p w14:paraId="687EF9F5" w14:textId="460419DC" w:rsidR="00386426" w:rsidRDefault="00386426" w:rsidP="00BB3FEB">
            <w:pPr>
              <w:numPr>
                <w:ilvl w:val="1"/>
                <w:numId w:val="5"/>
              </w:numPr>
            </w:pPr>
            <w:r>
              <w:t>Alle kommuner skal sikre at deres agenter kun laver varm omstilling</w:t>
            </w:r>
          </w:p>
          <w:p w14:paraId="2660DC93" w14:textId="6E5D5183" w:rsidR="006C3EDC" w:rsidRDefault="006C3EDC" w:rsidP="00BB3FEB">
            <w:pPr>
              <w:numPr>
                <w:ilvl w:val="1"/>
                <w:numId w:val="5"/>
              </w:numPr>
            </w:pPr>
            <w:r>
              <w:lastRenderedPageBreak/>
              <w:t>Alle kommune skal have samme guides</w:t>
            </w:r>
          </w:p>
          <w:p w14:paraId="0D0CFBD7" w14:textId="39351BC2" w:rsidR="007731C7" w:rsidRDefault="007731C7" w:rsidP="00BB3FEB">
            <w:pPr>
              <w:numPr>
                <w:ilvl w:val="1"/>
                <w:numId w:val="5"/>
              </w:numPr>
            </w:pPr>
            <w:r>
              <w:t>Alle kommuner skal introducere en ny opgave på samme måde</w:t>
            </w:r>
          </w:p>
          <w:p w14:paraId="33139FA2" w14:textId="5D7242FA" w:rsidR="00FE47D8" w:rsidRDefault="00E13D97" w:rsidP="004D1BFA">
            <w:pPr>
              <w:numPr>
                <w:ilvl w:val="1"/>
                <w:numId w:val="5"/>
              </w:numPr>
            </w:pPr>
            <w:r>
              <w:t>Den lokale leder/ledelse skal understøtte DDH og agenter lokalt.</w:t>
            </w:r>
          </w:p>
        </w:tc>
      </w:tr>
      <w:tr w:rsidR="000E4727" w14:paraId="11E1EA55" w14:textId="77777777">
        <w:tc>
          <w:tcPr>
            <w:tcW w:w="9322" w:type="dxa"/>
            <w:shd w:val="clear" w:color="auto" w:fill="D0CECE"/>
          </w:tcPr>
          <w:p w14:paraId="4F00787B" w14:textId="77777777" w:rsidR="000E4727" w:rsidRPr="00441595" w:rsidRDefault="000E4727" w:rsidP="004D1BFA">
            <w:pPr>
              <w:rPr>
                <w:b/>
                <w:bCs/>
              </w:rPr>
            </w:pPr>
            <w:r w:rsidRPr="00441595">
              <w:rPr>
                <w:b/>
                <w:bCs/>
              </w:rPr>
              <w:lastRenderedPageBreak/>
              <w:t>Referat:</w:t>
            </w:r>
          </w:p>
          <w:p w14:paraId="5AADFFE3" w14:textId="77777777" w:rsidR="000E4727" w:rsidRDefault="00974CAA" w:rsidP="004D1BFA">
            <w:r>
              <w:t>Følgende blev besluttet:</w:t>
            </w:r>
          </w:p>
          <w:p w14:paraId="65F5A3A0" w14:textId="6201AA7C" w:rsidR="00974CAA" w:rsidRDefault="00974CAA" w:rsidP="00974CAA">
            <w:pPr>
              <w:numPr>
                <w:ilvl w:val="0"/>
                <w:numId w:val="45"/>
              </w:numPr>
            </w:pPr>
            <w:r>
              <w:t xml:space="preserve">Der laves et stillingsopslag </w:t>
            </w:r>
            <w:r w:rsidR="002D2D5C">
              <w:t xml:space="preserve">i et samarbejde mellem ’onboarding-gruppen’ og sekretariatet. </w:t>
            </w:r>
            <w:r w:rsidR="00FE4FF0">
              <w:t>Der lægges op til at søge bredt i alle samarbejdskommuner.</w:t>
            </w:r>
            <w:r w:rsidR="001D27DA">
              <w:t xml:space="preserve"> Flere</w:t>
            </w:r>
            <w:r w:rsidR="00FE4FF0">
              <w:t xml:space="preserve"> </w:t>
            </w:r>
            <w:r w:rsidR="001D27DA">
              <w:t xml:space="preserve">kandidater kan blive indkaldt til samtale. </w:t>
            </w:r>
          </w:p>
          <w:p w14:paraId="74F64A0F" w14:textId="77777777" w:rsidR="004F74CF" w:rsidRDefault="004F74CF" w:rsidP="004F74CF">
            <w:pPr>
              <w:ind w:left="720"/>
            </w:pPr>
          </w:p>
          <w:p w14:paraId="55DFE310" w14:textId="6ED36DAD" w:rsidR="0044523A" w:rsidRDefault="00411FEA" w:rsidP="0044523A">
            <w:pPr>
              <w:numPr>
                <w:ilvl w:val="0"/>
                <w:numId w:val="45"/>
              </w:numPr>
            </w:pPr>
            <w:r>
              <w:t xml:space="preserve">Der lægges op til at lave et forsøg med ’varm omstilling’ </w:t>
            </w:r>
            <w:r w:rsidR="0044523A">
              <w:t>med henblik på fuld implementering. Planen følger</w:t>
            </w:r>
            <w:r w:rsidR="004F74CF">
              <w:t xml:space="preserve"> 3 faser</w:t>
            </w:r>
            <w:r w:rsidR="0044523A">
              <w:t>:</w:t>
            </w:r>
          </w:p>
          <w:p w14:paraId="59D3E610" w14:textId="77777777" w:rsidR="0044523A" w:rsidRDefault="008840AA" w:rsidP="0044523A">
            <w:pPr>
              <w:numPr>
                <w:ilvl w:val="1"/>
                <w:numId w:val="45"/>
              </w:numPr>
            </w:pPr>
            <w:r>
              <w:t>Agenter fra følgende kommuner foretager i en begrænset periode udelukkende varm omstilling: Furesø, Viborg, Herning, Roskilde og Hjørring.</w:t>
            </w:r>
          </w:p>
          <w:p w14:paraId="1728DE3D" w14:textId="77777777" w:rsidR="008840AA" w:rsidRDefault="00900341" w:rsidP="0044523A">
            <w:pPr>
              <w:numPr>
                <w:ilvl w:val="1"/>
                <w:numId w:val="45"/>
              </w:numPr>
            </w:pPr>
            <w:r>
              <w:t xml:space="preserve">Alle agenter foretager udelukkende varm omstilling i en begrænset periode, fx juni måned. </w:t>
            </w:r>
          </w:p>
          <w:p w14:paraId="607D710A" w14:textId="77777777" w:rsidR="00900341" w:rsidRDefault="00520AA3" w:rsidP="0044523A">
            <w:pPr>
              <w:numPr>
                <w:ilvl w:val="1"/>
                <w:numId w:val="45"/>
              </w:numPr>
            </w:pPr>
            <w:r>
              <w:t xml:space="preserve">Varm omstilling implementeres som fast procedure i DDH. </w:t>
            </w:r>
          </w:p>
          <w:p w14:paraId="4FD5FD25" w14:textId="2F152CCB" w:rsidR="004F74CF" w:rsidRDefault="004F74CF" w:rsidP="004F74CF">
            <w:pPr>
              <w:ind w:left="720"/>
            </w:pPr>
            <w:r>
              <w:t>Mellem faserne evalueres</w:t>
            </w:r>
            <w:r w:rsidR="001C7757">
              <w:t xml:space="preserve"> (se også C) herunder)</w:t>
            </w:r>
          </w:p>
          <w:p w14:paraId="12008185" w14:textId="77777777" w:rsidR="004F74CF" w:rsidRDefault="004F74CF" w:rsidP="004F74CF">
            <w:pPr>
              <w:ind w:left="720"/>
            </w:pPr>
          </w:p>
          <w:p w14:paraId="00B8BDAC" w14:textId="52337488" w:rsidR="00AE273B" w:rsidRDefault="00807454" w:rsidP="004F74CF">
            <w:pPr>
              <w:numPr>
                <w:ilvl w:val="0"/>
                <w:numId w:val="45"/>
              </w:numPr>
            </w:pPr>
            <w:r>
              <w:t xml:space="preserve">I forbindelse med </w:t>
            </w:r>
            <w:r w:rsidR="00321574">
              <w:t xml:space="preserve">den varme omstilling i B) skal evalueringen </w:t>
            </w:r>
            <w:r w:rsidR="0084303E">
              <w:t xml:space="preserve">ske gennem </w:t>
            </w:r>
            <w:r w:rsidR="00853596">
              <w:t>årsagsregistreringer</w:t>
            </w:r>
            <w:r w:rsidR="00444E9A">
              <w:t xml:space="preserve">. Hvordan det i praksis skal </w:t>
            </w:r>
            <w:r w:rsidR="0046201B">
              <w:t>gennemføres,</w:t>
            </w:r>
            <w:r w:rsidR="00444E9A">
              <w:t xml:space="preserve"> </w:t>
            </w:r>
            <w:r w:rsidR="001C7757">
              <w:t xml:space="preserve">aftales når faser for introduktion af ’varm omstilling’ ligger fast. </w:t>
            </w:r>
            <w:r w:rsidR="0046201B">
              <w:t xml:space="preserve">Udkast til procesplan laves af sekretariatet med input fra ’onboarding-gruppen’. </w:t>
            </w:r>
          </w:p>
          <w:p w14:paraId="1B0A786C" w14:textId="77777777" w:rsidR="00551E08" w:rsidRDefault="00551E08" w:rsidP="00551E08">
            <w:pPr>
              <w:ind w:left="720"/>
            </w:pPr>
          </w:p>
          <w:p w14:paraId="6122BFE1" w14:textId="77777777" w:rsidR="0046005C" w:rsidRDefault="00AE273B" w:rsidP="004F74CF">
            <w:pPr>
              <w:numPr>
                <w:ilvl w:val="0"/>
                <w:numId w:val="45"/>
              </w:numPr>
            </w:pPr>
            <w:r>
              <w:t xml:space="preserve">Det undersøges hvorvidt </w:t>
            </w:r>
            <w:r w:rsidR="00551E08">
              <w:t xml:space="preserve">der kan introduceres </w:t>
            </w:r>
            <w:r w:rsidR="007B2992">
              <w:t xml:space="preserve">en ny </w:t>
            </w:r>
            <w:r w:rsidR="00551E08">
              <w:t>motiverende</w:t>
            </w:r>
            <w:r w:rsidR="007B2992">
              <w:t xml:space="preserve"> måde at bruge KPI’er overfor agenterne. Der findes inspiration i erfaringerne fra hhv. </w:t>
            </w:r>
            <w:r w:rsidR="00CE21A8">
              <w:t>Aarhus (</w:t>
            </w:r>
            <w:r w:rsidR="007B2992">
              <w:t>P-</w:t>
            </w:r>
            <w:r w:rsidR="00AE155E">
              <w:t>GAP</w:t>
            </w:r>
            <w:r w:rsidR="007B2992">
              <w:t xml:space="preserve"> og</w:t>
            </w:r>
            <w:r w:rsidR="00CE21A8">
              <w:t xml:space="preserve"> Furesø.</w:t>
            </w:r>
            <w:r w:rsidR="00D96A48">
              <w:t xml:space="preserve"> </w:t>
            </w:r>
          </w:p>
          <w:p w14:paraId="0D280E0E" w14:textId="77777777" w:rsidR="0046005C" w:rsidRDefault="0046005C" w:rsidP="0046005C">
            <w:pPr>
              <w:pStyle w:val="Listeafsnit"/>
            </w:pPr>
          </w:p>
          <w:p w14:paraId="003372F5" w14:textId="77777777" w:rsidR="004F74CF" w:rsidRDefault="009E74EC" w:rsidP="004F74CF">
            <w:pPr>
              <w:numPr>
                <w:ilvl w:val="0"/>
                <w:numId w:val="45"/>
              </w:numPr>
            </w:pPr>
            <w:r>
              <w:t xml:space="preserve">Styregruppen drøftede emnet. Det </w:t>
            </w:r>
            <w:r w:rsidR="00E627C9">
              <w:t>kan være uhensigtsmæssigt at bruge ordet ’FEST’</w:t>
            </w:r>
            <w:r w:rsidR="000D64C3">
              <w:t xml:space="preserve">, da det kan skabe forventninger om at det foregår om eftermiddagen/aften og måske </w:t>
            </w:r>
            <w:r w:rsidR="00AD216F">
              <w:t xml:space="preserve">inkluderer overnatning. MEN intensionen i indstillingen </w:t>
            </w:r>
            <w:r w:rsidR="005A5388">
              <w:t xml:space="preserve">blev taget godt imod </w:t>
            </w:r>
            <w:r w:rsidR="003C7141">
              <w:t>ad</w:t>
            </w:r>
            <w:r w:rsidR="005A5388">
              <w:t xml:space="preserve"> styregruppen, nemlig at fokusere på anerkendelse, teambuilding og </w:t>
            </w:r>
            <w:r w:rsidR="003C7141">
              <w:t xml:space="preserve">ønsket om at planlægge </w:t>
            </w:r>
            <w:r w:rsidR="00BC0FFC">
              <w:t xml:space="preserve">en sjov </w:t>
            </w:r>
            <w:r w:rsidR="003C7141">
              <w:t xml:space="preserve">dag med fokus på det </w:t>
            </w:r>
            <w:r w:rsidR="00BC0FFC">
              <w:t>relationel</w:t>
            </w:r>
            <w:r w:rsidR="003C7141">
              <w:t xml:space="preserve">le og </w:t>
            </w:r>
            <w:r w:rsidR="00327A1D">
              <w:t>agenternes succeser.</w:t>
            </w:r>
            <w:r w:rsidR="00BC0FFC">
              <w:t xml:space="preserve"> Hvis det faglige fremadrettet </w:t>
            </w:r>
            <w:r w:rsidR="006217DB">
              <w:t xml:space="preserve">understøttes i </w:t>
            </w:r>
            <w:r w:rsidR="002748C3">
              <w:t xml:space="preserve">et nyt </w:t>
            </w:r>
            <w:r w:rsidR="003C43FF">
              <w:t xml:space="preserve">system til </w:t>
            </w:r>
            <w:r w:rsidR="002748C3">
              <w:t>onboarding</w:t>
            </w:r>
            <w:r w:rsidR="003C43FF">
              <w:t xml:space="preserve"> samt et understøttende </w:t>
            </w:r>
            <w:r w:rsidR="006217DB">
              <w:t>kompetence</w:t>
            </w:r>
            <w:r w:rsidR="00235022">
              <w:t xml:space="preserve">- og </w:t>
            </w:r>
            <w:r w:rsidR="002748C3">
              <w:t>ud</w:t>
            </w:r>
            <w:r w:rsidR="006217DB">
              <w:t>d</w:t>
            </w:r>
            <w:r w:rsidR="002748C3">
              <w:t>annelses</w:t>
            </w:r>
            <w:r w:rsidR="006217DB">
              <w:t xml:space="preserve">program (punkt </w:t>
            </w:r>
            <w:r w:rsidR="00235022">
              <w:t>H) herunder)</w:t>
            </w:r>
            <w:r w:rsidR="003C43FF">
              <w:t>, så kan fokus</w:t>
            </w:r>
            <w:r w:rsidR="00697C14">
              <w:t xml:space="preserve"> bedre være på trivsel, fællesskab og samarbejde, når det drejer sig om den årlige medarbejderdag. </w:t>
            </w:r>
            <w:r w:rsidR="007B2992">
              <w:t xml:space="preserve"> </w:t>
            </w:r>
            <w:r w:rsidR="0046201B">
              <w:t xml:space="preserve"> </w:t>
            </w:r>
          </w:p>
          <w:p w14:paraId="50CDC139" w14:textId="77777777" w:rsidR="00327A1D" w:rsidRDefault="00327A1D" w:rsidP="00327A1D">
            <w:pPr>
              <w:pStyle w:val="Listeafsnit"/>
            </w:pPr>
          </w:p>
          <w:p w14:paraId="2E3ECD4D" w14:textId="63505C0F" w:rsidR="00327A1D" w:rsidRDefault="00327A1D" w:rsidP="004F74CF">
            <w:pPr>
              <w:numPr>
                <w:ilvl w:val="0"/>
                <w:numId w:val="45"/>
              </w:numPr>
            </w:pPr>
            <w:r>
              <w:t>Jf. tidligere beslutninger</w:t>
            </w:r>
            <w:r w:rsidR="00284077">
              <w:t xml:space="preserve"> </w:t>
            </w:r>
            <w:r w:rsidR="00EE2BB8">
              <w:t>skal deltagere på repræsentantskabsmøderne være ledere med beslutningskompetence. Deltagerne skal således kunne godkende budgetter</w:t>
            </w:r>
            <w:r w:rsidR="00D8211D">
              <w:t xml:space="preserve"> samt yderligere finansiering. </w:t>
            </w:r>
            <w:r w:rsidR="001F74AA">
              <w:t xml:space="preserve">Det samme gælder </w:t>
            </w:r>
            <w:r w:rsidR="0058463D">
              <w:t xml:space="preserve">chatbot-kommunernes </w:t>
            </w:r>
            <w:r w:rsidR="001F74AA">
              <w:t>deltager</w:t>
            </w:r>
            <w:r w:rsidR="0058463D">
              <w:t xml:space="preserve"> (se punkt </w:t>
            </w:r>
            <w:r w:rsidR="00CF6F59">
              <w:t>9 E) herunder).</w:t>
            </w:r>
            <w:r w:rsidR="001F74AA">
              <w:t xml:space="preserve"> </w:t>
            </w:r>
            <w:r w:rsidR="00EE2BB8">
              <w:t xml:space="preserve"> </w:t>
            </w:r>
          </w:p>
          <w:p w14:paraId="3A56DC5D" w14:textId="77777777" w:rsidR="00D8211D" w:rsidRDefault="00D8211D" w:rsidP="00D8211D">
            <w:pPr>
              <w:pStyle w:val="Listeafsnit"/>
            </w:pPr>
          </w:p>
          <w:p w14:paraId="3EE03FD3" w14:textId="12128C0C" w:rsidR="00D8211D" w:rsidRDefault="001F74AA" w:rsidP="004F74CF">
            <w:pPr>
              <w:numPr>
                <w:ilvl w:val="0"/>
                <w:numId w:val="45"/>
              </w:numPr>
            </w:pPr>
            <w:r>
              <w:t xml:space="preserve">Styregruppen </w:t>
            </w:r>
            <w:r w:rsidR="006D6480">
              <w:t xml:space="preserve">understøttede intensionen i dette punkt, nemlig at gøre hvad der er </w:t>
            </w:r>
            <w:r w:rsidR="006D6480">
              <w:lastRenderedPageBreak/>
              <w:t xml:space="preserve">muligt for at give de enkelte samarbejdskommuner størst mulig værdi af DDH-samarbejdet. I denne forbindelse blev </w:t>
            </w:r>
            <w:r w:rsidR="000E5EA2">
              <w:t>det drøftet hvordan kommunerne kunne organiseres indenfor geografiske netværk</w:t>
            </w:r>
            <w:r w:rsidR="00824E4B">
              <w:t xml:space="preserve"> bestående af færre kommuner, hvor både agenter og ledere lettere kunne sparre med hinanden</w:t>
            </w:r>
            <w:r w:rsidR="00650A25">
              <w:t xml:space="preserve"> løbende</w:t>
            </w:r>
            <w:r w:rsidR="00384D2F">
              <w:t xml:space="preserve">. </w:t>
            </w:r>
            <w:r w:rsidR="006D1A77">
              <w:t>Dette arbejde igangsættes også</w:t>
            </w:r>
            <w:r w:rsidR="005A4CA9">
              <w:t xml:space="preserve">. </w:t>
            </w:r>
          </w:p>
          <w:p w14:paraId="6EBDB550" w14:textId="77777777" w:rsidR="005A4CA9" w:rsidRDefault="005A4CA9" w:rsidP="005A4CA9">
            <w:pPr>
              <w:pStyle w:val="Listeafsnit"/>
            </w:pPr>
          </w:p>
          <w:p w14:paraId="6C936CB1" w14:textId="5077E76F" w:rsidR="005A4CA9" w:rsidRDefault="005A4CA9" w:rsidP="004F74CF">
            <w:pPr>
              <w:numPr>
                <w:ilvl w:val="0"/>
                <w:numId w:val="45"/>
              </w:numPr>
            </w:pPr>
            <w:r>
              <w:t>Punktet blev drøftet og styregruppen godkendte at der arbejdes videre med andre formater</w:t>
            </w:r>
            <w:r w:rsidR="00ED775C">
              <w:t xml:space="preserve">, som professionaliserer undervisningen og gør den mere agil. I denne forbindelse blev muligheden for at arbejde med e-learning </w:t>
            </w:r>
            <w:r w:rsidR="00960EFE">
              <w:t xml:space="preserve">taget positiv imod. Sekretariatet undersøger mulighederne i dialog med onboarding-gruppen. </w:t>
            </w:r>
          </w:p>
          <w:p w14:paraId="3D4B28DA" w14:textId="77777777" w:rsidR="00960EFE" w:rsidRDefault="00960EFE" w:rsidP="00960EFE">
            <w:pPr>
              <w:pStyle w:val="Listeafsnit"/>
            </w:pPr>
          </w:p>
          <w:p w14:paraId="125761AF" w14:textId="217019A7" w:rsidR="00960EFE" w:rsidRDefault="00960EFE" w:rsidP="004F74CF">
            <w:pPr>
              <w:numPr>
                <w:ilvl w:val="0"/>
                <w:numId w:val="45"/>
              </w:numPr>
            </w:pPr>
            <w:r>
              <w:t xml:space="preserve">Styregruppen </w:t>
            </w:r>
            <w:r w:rsidR="00CE5E48">
              <w:t>støttede op under nævnte ’skal-opgaver’.</w:t>
            </w:r>
          </w:p>
          <w:p w14:paraId="3BFD55DF" w14:textId="77777777" w:rsidR="00187B71" w:rsidRDefault="00187B71" w:rsidP="00187B71">
            <w:pPr>
              <w:pStyle w:val="Listeafsnit"/>
            </w:pPr>
          </w:p>
          <w:p w14:paraId="3FE6BCB3" w14:textId="500B9515" w:rsidR="00187B71" w:rsidRDefault="00CE5E48" w:rsidP="00187B71">
            <w:r>
              <w:t>For alle punkter gælder at onboarding-gruppen arbejder videre med punkterne og handlingsplanen</w:t>
            </w:r>
            <w:r w:rsidR="001004B5">
              <w:t>,</w:t>
            </w:r>
            <w:r w:rsidR="0003630E">
              <w:t xml:space="preserve"> med sparring fra DDH sekretariatet og Chatbot-teamet. </w:t>
            </w:r>
            <w:r w:rsidR="00114828">
              <w:t xml:space="preserve">Der følges op på de næstkommende </w:t>
            </w:r>
            <w:r w:rsidR="001004B5">
              <w:t xml:space="preserve">styregruppemøder. </w:t>
            </w:r>
          </w:p>
        </w:tc>
      </w:tr>
    </w:tbl>
    <w:p w14:paraId="6FFB5E23" w14:textId="77777777" w:rsidR="00FE47D8" w:rsidRDefault="00FE47D8" w:rsidP="004A7D33"/>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22"/>
      </w:tblGrid>
      <w:tr w:rsidR="00B2350F" w14:paraId="7D813103" w14:textId="77777777" w:rsidTr="004D1BFA">
        <w:tc>
          <w:tcPr>
            <w:tcW w:w="9322" w:type="dxa"/>
          </w:tcPr>
          <w:p w14:paraId="5138722E" w14:textId="5D9C74DB" w:rsidR="00B2350F" w:rsidRDefault="00B2350F" w:rsidP="004D1BFA">
            <w:pPr>
              <w:spacing w:line="240" w:lineRule="auto"/>
            </w:pPr>
            <w:r>
              <w:rPr>
                <w:b/>
              </w:rPr>
              <w:t xml:space="preserve">Punkt </w:t>
            </w:r>
            <w:r w:rsidR="0004468C">
              <w:rPr>
                <w:b/>
              </w:rPr>
              <w:t>8</w:t>
            </w:r>
            <w:r>
              <w:t xml:space="preserve">: </w:t>
            </w:r>
            <w:r w:rsidR="00EB7230">
              <w:t>SWOT analysen (O, D, B)</w:t>
            </w:r>
          </w:p>
        </w:tc>
      </w:tr>
      <w:tr w:rsidR="00B2350F" w14:paraId="6A753A4C" w14:textId="77777777" w:rsidTr="004D1BFA">
        <w:tc>
          <w:tcPr>
            <w:tcW w:w="9322" w:type="dxa"/>
          </w:tcPr>
          <w:p w14:paraId="60424C47" w14:textId="77777777" w:rsidR="00B2350F" w:rsidRDefault="00B2350F" w:rsidP="004D1BFA">
            <w:r>
              <w:t>V/ alle</w:t>
            </w:r>
          </w:p>
        </w:tc>
      </w:tr>
      <w:tr w:rsidR="005F7A00" w14:paraId="4CE63924" w14:textId="77777777" w:rsidTr="004D1BFA">
        <w:tc>
          <w:tcPr>
            <w:tcW w:w="9322" w:type="dxa"/>
          </w:tcPr>
          <w:p w14:paraId="491DB8B4" w14:textId="77777777" w:rsidR="005F7A00" w:rsidRDefault="005F7A00" w:rsidP="004D1BFA">
            <w:r>
              <w:t>Bilag til punktet:</w:t>
            </w:r>
          </w:p>
          <w:p w14:paraId="64B69E5D" w14:textId="6BD70838" w:rsidR="005F7A00" w:rsidRDefault="00C65187" w:rsidP="005F7A00">
            <w:pPr>
              <w:numPr>
                <w:ilvl w:val="0"/>
                <w:numId w:val="5"/>
              </w:numPr>
            </w:pPr>
            <w:r w:rsidRPr="00C65187">
              <w:t>Strategi analyse af DDH</w:t>
            </w:r>
            <w:r>
              <w:t xml:space="preserve"> (PDF)</w:t>
            </w:r>
          </w:p>
        </w:tc>
      </w:tr>
      <w:tr w:rsidR="00E30A00" w14:paraId="180DEEF5" w14:textId="77777777" w:rsidTr="004D1BFA">
        <w:tc>
          <w:tcPr>
            <w:tcW w:w="9322" w:type="dxa"/>
          </w:tcPr>
          <w:p w14:paraId="352A6820" w14:textId="77777777" w:rsidR="00E30A00" w:rsidRDefault="00E30A00" w:rsidP="004D1BFA">
            <w:r>
              <w:t>Introduktion:</w:t>
            </w:r>
          </w:p>
          <w:p w14:paraId="1FA40C93" w14:textId="77777777" w:rsidR="005C5CBE" w:rsidRDefault="005C5CBE" w:rsidP="004D1BFA">
            <w:r>
              <w:t xml:space="preserve">SWOT analysen fra PA </w:t>
            </w:r>
            <w:proofErr w:type="spellStart"/>
            <w:r>
              <w:t>consultin</w:t>
            </w:r>
            <w:r w:rsidR="00E8422C">
              <w:t>g</w:t>
            </w:r>
            <w:proofErr w:type="spellEnd"/>
            <w:r w:rsidR="00E8422C">
              <w:t xml:space="preserve"> er nu </w:t>
            </w:r>
            <w:r w:rsidR="00BA6E53">
              <w:t>afsluttet,</w:t>
            </w:r>
            <w:r w:rsidR="00E8422C">
              <w:t xml:space="preserve"> og der foreligger en færdig rapport </w:t>
            </w:r>
            <w:r w:rsidR="00BA6E53">
              <w:t>inklusiv</w:t>
            </w:r>
            <w:r w:rsidR="00E8422C">
              <w:t xml:space="preserve"> et </w:t>
            </w:r>
            <w:r w:rsidR="00BA6E53">
              <w:t>’</w:t>
            </w:r>
            <w:r w:rsidR="00E8422C">
              <w:t>mulighedskatalog</w:t>
            </w:r>
            <w:r w:rsidR="00BA6E53">
              <w:t>’</w:t>
            </w:r>
            <w:r w:rsidR="00E8422C">
              <w:t xml:space="preserve"> og nogle anbefalinger. </w:t>
            </w:r>
            <w:r w:rsidR="008B02F2">
              <w:t xml:space="preserve">På styrtegruppemødet vil Rasmus Korch fra PA Consulting </w:t>
            </w:r>
            <w:r w:rsidR="00B23B10">
              <w:t xml:space="preserve">præsentere den færdige analyse, hvorefter styregruppen drøfter rapporten med henblik på at tilrettelægge </w:t>
            </w:r>
            <w:r w:rsidR="00B032FF">
              <w:t xml:space="preserve">en proces for de videre handlinger. </w:t>
            </w:r>
          </w:p>
          <w:p w14:paraId="06B2ABAF" w14:textId="24B92A1B" w:rsidR="00B032FF" w:rsidRDefault="00B032FF" w:rsidP="004D1BFA"/>
          <w:p w14:paraId="6E910FAB" w14:textId="3F3734BC" w:rsidR="00B032FF" w:rsidRDefault="00B032FF" w:rsidP="004D1BFA">
            <w:r>
              <w:t xml:space="preserve">Det skal </w:t>
            </w:r>
            <w:r w:rsidR="00B44889">
              <w:t>bl.a. afgøres hvad der skal igangsættes af initiativer</w:t>
            </w:r>
            <w:r w:rsidR="00AD4041">
              <w:t xml:space="preserve"> samt hvilke initiativer som naturligt kan løftes ind i ’onboarding projektet’. </w:t>
            </w:r>
          </w:p>
          <w:p w14:paraId="7C3BFF2C" w14:textId="3F5FED67" w:rsidR="00B032FF" w:rsidRDefault="00B032FF" w:rsidP="004D1BFA"/>
          <w:p w14:paraId="6BE70093" w14:textId="6C0A3EF0" w:rsidR="00B032FF" w:rsidRDefault="00592E7D" w:rsidP="004D1BFA">
            <w:r>
              <w:t xml:space="preserve">Der lægges op til </w:t>
            </w:r>
            <w:r w:rsidR="006D6663">
              <w:t xml:space="preserve">dele den endelige rapport med hele repræsentantskabet og give hver enkelt samarbejdskommune mulighed for at </w:t>
            </w:r>
            <w:r w:rsidR="00FE0113">
              <w:t xml:space="preserve">tilføje/kommentere på rapporten. </w:t>
            </w:r>
          </w:p>
        </w:tc>
      </w:tr>
      <w:tr w:rsidR="00B2350F" w14:paraId="3CFBE42C" w14:textId="77777777" w:rsidTr="004D1BFA">
        <w:tc>
          <w:tcPr>
            <w:tcW w:w="9322" w:type="dxa"/>
          </w:tcPr>
          <w:p w14:paraId="660FBAB2" w14:textId="77777777" w:rsidR="00B2350F" w:rsidRDefault="00B2350F" w:rsidP="004D1BFA">
            <w:r>
              <w:t>Beslutning:</w:t>
            </w:r>
          </w:p>
          <w:p w14:paraId="797C9F65" w14:textId="6AAF2A99" w:rsidR="00FE0113" w:rsidRDefault="00B56A47" w:rsidP="004D1BFA">
            <w:r>
              <w:t xml:space="preserve">Efter en drøftelse af rapporten besluttes næste skridt. </w:t>
            </w:r>
          </w:p>
        </w:tc>
      </w:tr>
      <w:tr w:rsidR="00B2350F" w14:paraId="46DD9B30" w14:textId="77777777" w:rsidTr="004D1BFA">
        <w:tc>
          <w:tcPr>
            <w:tcW w:w="9322" w:type="dxa"/>
          </w:tcPr>
          <w:p w14:paraId="266D36D7" w14:textId="77777777" w:rsidR="00B2350F" w:rsidRDefault="00B2350F" w:rsidP="004D1BFA">
            <w:r>
              <w:t>Bilag til punktet: Nej</w:t>
            </w:r>
          </w:p>
        </w:tc>
      </w:tr>
      <w:tr w:rsidR="001004B5" w14:paraId="7CFB7584" w14:textId="77777777">
        <w:tc>
          <w:tcPr>
            <w:tcW w:w="9322" w:type="dxa"/>
            <w:shd w:val="clear" w:color="auto" w:fill="D0CECE"/>
          </w:tcPr>
          <w:p w14:paraId="44DC3C8C" w14:textId="77777777" w:rsidR="001004B5" w:rsidRPr="001004B5" w:rsidRDefault="001004B5" w:rsidP="004D1BFA">
            <w:pPr>
              <w:rPr>
                <w:b/>
                <w:bCs/>
              </w:rPr>
            </w:pPr>
            <w:r w:rsidRPr="001004B5">
              <w:rPr>
                <w:b/>
                <w:bCs/>
              </w:rPr>
              <w:t>Referat:</w:t>
            </w:r>
          </w:p>
          <w:p w14:paraId="3594146A" w14:textId="4BDF7E7B" w:rsidR="002F4757" w:rsidRDefault="002456AA" w:rsidP="004D1BFA">
            <w:r>
              <w:t xml:space="preserve">Styregruppen fik en præsentation af den færdige rapport af </w:t>
            </w:r>
            <w:r w:rsidR="00B12038">
              <w:t xml:space="preserve">Rasmus Korch fra PA Consulting. Efterfølgende blev rapporten drøftet med henblik på videre handling. Styregruppen </w:t>
            </w:r>
            <w:r w:rsidR="002F4757">
              <w:t>identificerede</w:t>
            </w:r>
            <w:r w:rsidR="00B12038">
              <w:t xml:space="preserve"> i første omgang</w:t>
            </w:r>
            <w:r w:rsidR="00140C5B">
              <w:t xml:space="preserve">, at </w:t>
            </w:r>
            <w:r w:rsidR="00040A42">
              <w:t>arbejdet</w:t>
            </w:r>
            <w:r w:rsidR="00140C5B">
              <w:t xml:space="preserve"> i onboarding gruppen </w:t>
            </w:r>
            <w:r w:rsidR="00DC7A99">
              <w:t>vil</w:t>
            </w:r>
            <w:r w:rsidR="00755D23">
              <w:t xml:space="preserve"> gribe mulighederne </w:t>
            </w:r>
            <w:r w:rsidR="00A712CB">
              <w:t>indenfor rapportens tema om ’organisering og governance’</w:t>
            </w:r>
            <w:r w:rsidR="00414BE8">
              <w:t xml:space="preserve"> og ’</w:t>
            </w:r>
            <w:r w:rsidR="00431A46">
              <w:t>Systemundersøgelse og ny teknologi’</w:t>
            </w:r>
            <w:r w:rsidR="00FB52AC">
              <w:t xml:space="preserve"> </w:t>
            </w:r>
            <w:r w:rsidR="00040A42">
              <w:t>med</w:t>
            </w:r>
            <w:r w:rsidR="00FB52AC">
              <w:t xml:space="preserve"> følgende</w:t>
            </w:r>
            <w:r w:rsidR="00040A42">
              <w:t xml:space="preserve"> indsatser</w:t>
            </w:r>
            <w:r w:rsidR="002F4757">
              <w:t>:</w:t>
            </w:r>
          </w:p>
          <w:p w14:paraId="39BF86E0" w14:textId="4EF4ADAB" w:rsidR="00755D23" w:rsidRDefault="00755D23" w:rsidP="004D1BFA"/>
          <w:p w14:paraId="1BB75476" w14:textId="6E3BF378" w:rsidR="00157031" w:rsidRDefault="00157031" w:rsidP="00157031">
            <w:r w:rsidRPr="005C3984">
              <w:rPr>
                <w:u w:val="single"/>
              </w:rPr>
              <w:t>4. Fælles samarbejdsmodel</w:t>
            </w:r>
            <w:r w:rsidR="00007430">
              <w:t xml:space="preserve">, fx </w:t>
            </w:r>
            <w:r w:rsidR="005C3984">
              <w:t>organisationsdiagram, beskrivelse af roller og ansvar, le</w:t>
            </w:r>
            <w:r w:rsidR="005C3984">
              <w:lastRenderedPageBreak/>
              <w:t>delsesprincipper</w:t>
            </w:r>
            <w:r w:rsidR="00897E19">
              <w:t xml:space="preserve"> </w:t>
            </w:r>
            <w:r w:rsidR="002243BC">
              <w:t>m.m.</w:t>
            </w:r>
          </w:p>
          <w:p w14:paraId="0CF831B7" w14:textId="77777777" w:rsidR="00006216" w:rsidRDefault="00006216" w:rsidP="00157031"/>
          <w:p w14:paraId="5F6FA6D8" w14:textId="2CDF312D" w:rsidR="001004B5" w:rsidRDefault="005C3984" w:rsidP="004D1BFA">
            <w:r w:rsidRPr="00F4044A">
              <w:rPr>
                <w:u w:val="single"/>
              </w:rPr>
              <w:t xml:space="preserve">5. </w:t>
            </w:r>
            <w:r w:rsidR="002243BC" w:rsidRPr="00F4044A">
              <w:rPr>
                <w:u w:val="single"/>
              </w:rPr>
              <w:t>Forankring af DDH’s governance hos alle medlemmer</w:t>
            </w:r>
            <w:r w:rsidR="002243BC">
              <w:t xml:space="preserve">. Fx </w:t>
            </w:r>
            <w:r w:rsidR="00F4599A">
              <w:t xml:space="preserve">gennem netværksledelse, </w:t>
            </w:r>
            <w:r w:rsidR="00897E19">
              <w:t xml:space="preserve">øget </w:t>
            </w:r>
            <w:r w:rsidR="0089360A">
              <w:t>inklusion af medlemmer og forpligtelse fr</w:t>
            </w:r>
            <w:r w:rsidR="00431A46">
              <w:t>a</w:t>
            </w:r>
            <w:r w:rsidR="0089360A">
              <w:t xml:space="preserve"> medlemmernes side</w:t>
            </w:r>
            <w:r w:rsidR="008F7F2F">
              <w:t xml:space="preserve"> </w:t>
            </w:r>
            <w:r w:rsidR="00F4599A">
              <w:t>m.m.</w:t>
            </w:r>
          </w:p>
          <w:p w14:paraId="6E74DC90" w14:textId="77777777" w:rsidR="00006216" w:rsidRDefault="00006216" w:rsidP="004D1BFA"/>
          <w:p w14:paraId="551DDA4E" w14:textId="77777777" w:rsidR="00B46627" w:rsidRDefault="00B46627" w:rsidP="004D1BFA">
            <w:r w:rsidRPr="00B46627">
              <w:rPr>
                <w:u w:val="single"/>
              </w:rPr>
              <w:t>10. Styrket anvendelse af eksisterende system</w:t>
            </w:r>
            <w:r>
              <w:t xml:space="preserve">, fx </w:t>
            </w:r>
            <w:r w:rsidR="00B61CE1">
              <w:t>ensartet anvendelse af sb.nu, kortfattede guides</w:t>
            </w:r>
            <w:r w:rsidR="00006216">
              <w:t xml:space="preserve"> m.m.</w:t>
            </w:r>
          </w:p>
          <w:p w14:paraId="1E430059" w14:textId="77777777" w:rsidR="002E714B" w:rsidRDefault="002E714B" w:rsidP="004D1BFA"/>
          <w:p w14:paraId="62F570F6" w14:textId="60EC1C0E" w:rsidR="002E714B" w:rsidRDefault="002E714B" w:rsidP="004D1BFA">
            <w:r>
              <w:t xml:space="preserve">Der arbejdes således videre med disse aspekter i arbejdet med onboarding og det tilhørende handlingskatalog. </w:t>
            </w:r>
            <w:r w:rsidR="00234C64">
              <w:t>Videre arbejde med rapportens temaer besluttes</w:t>
            </w:r>
            <w:r w:rsidR="009E3585">
              <w:t xml:space="preserve"> på næstkommende styregruppemøde. </w:t>
            </w:r>
          </w:p>
        </w:tc>
      </w:tr>
    </w:tbl>
    <w:p w14:paraId="7A2BE890" w14:textId="77777777" w:rsidR="00524D1E" w:rsidRDefault="00524D1E" w:rsidP="004A7D33"/>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22"/>
      </w:tblGrid>
      <w:tr w:rsidR="000D18A4" w14:paraId="4654C6AB" w14:textId="77777777" w:rsidTr="00A64B3B">
        <w:tc>
          <w:tcPr>
            <w:tcW w:w="9322" w:type="dxa"/>
          </w:tcPr>
          <w:p w14:paraId="65854FD7" w14:textId="0ED6594D" w:rsidR="000D18A4" w:rsidRDefault="000D18A4" w:rsidP="000D18A4">
            <w:pPr>
              <w:spacing w:line="240" w:lineRule="auto"/>
            </w:pPr>
            <w:r w:rsidRPr="00A824D0">
              <w:rPr>
                <w:b/>
              </w:rPr>
              <w:t xml:space="preserve">Punkt </w:t>
            </w:r>
            <w:r w:rsidR="00EB7230">
              <w:rPr>
                <w:b/>
              </w:rPr>
              <w:t>9</w:t>
            </w:r>
            <w:r>
              <w:t xml:space="preserve">: </w:t>
            </w:r>
            <w:r w:rsidRPr="000D18A4">
              <w:t>Chatbot (O</w:t>
            </w:r>
            <w:r w:rsidR="00174487">
              <w:t>,</w:t>
            </w:r>
            <w:r w:rsidR="005777E3">
              <w:t xml:space="preserve"> D,</w:t>
            </w:r>
            <w:r w:rsidR="00174487">
              <w:t xml:space="preserve"> </w:t>
            </w:r>
            <w:r w:rsidR="0064777B">
              <w:t>(</w:t>
            </w:r>
            <w:r w:rsidR="00174487">
              <w:t>B</w:t>
            </w:r>
            <w:r w:rsidR="0064777B">
              <w:t>)</w:t>
            </w:r>
            <w:r w:rsidRPr="000D18A4">
              <w:t>)</w:t>
            </w:r>
          </w:p>
        </w:tc>
      </w:tr>
      <w:tr w:rsidR="000D18A4" w14:paraId="36AB5C5E" w14:textId="77777777" w:rsidTr="00A64B3B">
        <w:tc>
          <w:tcPr>
            <w:tcW w:w="9322" w:type="dxa"/>
          </w:tcPr>
          <w:p w14:paraId="3D56669D" w14:textId="7E0F9FA8" w:rsidR="000D18A4" w:rsidRPr="00246C89" w:rsidRDefault="000D18A4" w:rsidP="00946348">
            <w:pPr>
              <w:spacing w:line="16" w:lineRule="atLeast"/>
              <w:rPr>
                <w:szCs w:val="20"/>
              </w:rPr>
            </w:pPr>
            <w:r>
              <w:t xml:space="preserve">V/ </w:t>
            </w:r>
            <w:r w:rsidR="00AB14E8">
              <w:t>Chatbot teamet</w:t>
            </w:r>
          </w:p>
        </w:tc>
      </w:tr>
      <w:tr w:rsidR="000D18A4" w14:paraId="0A2403E5" w14:textId="77777777" w:rsidTr="00A64B3B">
        <w:tc>
          <w:tcPr>
            <w:tcW w:w="9322" w:type="dxa"/>
          </w:tcPr>
          <w:p w14:paraId="17B750CC" w14:textId="77777777" w:rsidR="00AB14E8" w:rsidRDefault="000D18A4" w:rsidP="00AB14E8">
            <w:r>
              <w:t xml:space="preserve">Bilag til punktet: </w:t>
            </w:r>
          </w:p>
          <w:p w14:paraId="0679CFC2" w14:textId="68DA66F2" w:rsidR="00AB14E8" w:rsidRPr="00724869" w:rsidRDefault="00AB14E8" w:rsidP="00D842FC">
            <w:pPr>
              <w:numPr>
                <w:ilvl w:val="0"/>
                <w:numId w:val="38"/>
              </w:numPr>
            </w:pPr>
            <w:r>
              <w:t>Chatbot status rapport</w:t>
            </w:r>
          </w:p>
        </w:tc>
      </w:tr>
      <w:tr w:rsidR="000D18A4" w:rsidRPr="001A0EA1" w14:paraId="68964E72" w14:textId="77777777" w:rsidTr="00A64B3B">
        <w:tc>
          <w:tcPr>
            <w:tcW w:w="9322" w:type="dxa"/>
          </w:tcPr>
          <w:p w14:paraId="437ED13A" w14:textId="77777777" w:rsidR="00E2006F" w:rsidRDefault="000D18A4" w:rsidP="00EB7230">
            <w:r>
              <w:t xml:space="preserve">Introduktion: </w:t>
            </w:r>
          </w:p>
          <w:p w14:paraId="6237C8ED" w14:textId="77777777" w:rsidR="00AB14E8" w:rsidRDefault="007C2C1E" w:rsidP="00EB7230">
            <w:r>
              <w:t xml:space="preserve">På mødet behandles følgende </w:t>
            </w:r>
            <w:r w:rsidR="00B32B25">
              <w:t>punkter:</w:t>
            </w:r>
          </w:p>
          <w:p w14:paraId="1A0A4F30" w14:textId="6DBC2F0F" w:rsidR="00393F0D" w:rsidRDefault="00393F0D" w:rsidP="00B32B25">
            <w:pPr>
              <w:numPr>
                <w:ilvl w:val="0"/>
                <w:numId w:val="37"/>
              </w:numPr>
            </w:pPr>
            <w:r>
              <w:t>Status på 2022 og målsætning for 2023</w:t>
            </w:r>
          </w:p>
          <w:p w14:paraId="0E36C82A" w14:textId="189EAAC7" w:rsidR="00B32B25" w:rsidRDefault="00BE0741" w:rsidP="00B32B25">
            <w:pPr>
              <w:numPr>
                <w:ilvl w:val="0"/>
                <w:numId w:val="37"/>
              </w:numPr>
            </w:pPr>
            <w:r>
              <w:t>VOICE – er alle kommuner med?</w:t>
            </w:r>
          </w:p>
          <w:p w14:paraId="40ECDE0F" w14:textId="4B0C7D6E" w:rsidR="00B32B25" w:rsidRDefault="00B32B25" w:rsidP="00B32B25">
            <w:pPr>
              <w:numPr>
                <w:ilvl w:val="0"/>
                <w:numId w:val="37"/>
              </w:numPr>
            </w:pPr>
            <w:r>
              <w:t>Watson Discovery</w:t>
            </w:r>
          </w:p>
          <w:p w14:paraId="68C7114D" w14:textId="309E4F14" w:rsidR="00157AFE" w:rsidRDefault="00357579" w:rsidP="00B32B25">
            <w:pPr>
              <w:numPr>
                <w:ilvl w:val="0"/>
                <w:numId w:val="37"/>
              </w:numPr>
            </w:pPr>
            <w:r>
              <w:t xml:space="preserve">MUNI flyttes til en ny </w:t>
            </w:r>
            <w:r w:rsidR="00D842FC">
              <w:t xml:space="preserve">IBM </w:t>
            </w:r>
            <w:r>
              <w:t>Cloudplatform</w:t>
            </w:r>
          </w:p>
          <w:p w14:paraId="444C84D6" w14:textId="335F4F31" w:rsidR="000F2DFE" w:rsidRDefault="000F2DFE" w:rsidP="00B32B25">
            <w:pPr>
              <w:numPr>
                <w:ilvl w:val="0"/>
                <w:numId w:val="37"/>
              </w:numPr>
            </w:pPr>
            <w:r>
              <w:t xml:space="preserve">Hvordan organiseres </w:t>
            </w:r>
            <w:r w:rsidR="00714F71">
              <w:t>DDH med både kontaktcenter og Chatbot</w:t>
            </w:r>
            <w:r>
              <w:t>?</w:t>
            </w:r>
          </w:p>
          <w:p w14:paraId="262424F5" w14:textId="77777777" w:rsidR="00FF7AE1" w:rsidRDefault="00FF7AE1" w:rsidP="00FF7AE1"/>
          <w:p w14:paraId="247C6B69" w14:textId="77777777" w:rsidR="00FF7AE1" w:rsidRPr="0083002C" w:rsidRDefault="00FF7AE1" w:rsidP="00FF7AE1">
            <w:pPr>
              <w:rPr>
                <w:u w:val="single"/>
              </w:rPr>
            </w:pPr>
            <w:r w:rsidRPr="0083002C">
              <w:rPr>
                <w:u w:val="single"/>
              </w:rPr>
              <w:t>Ad. A.</w:t>
            </w:r>
          </w:p>
          <w:p w14:paraId="485EDBD5" w14:textId="77777777" w:rsidR="00FF7AE1" w:rsidRDefault="00FF7AE1" w:rsidP="0083002C">
            <w:r>
              <w:t>Vi forventer at have alle kommunerne om bord på udviklingsprojektet</w:t>
            </w:r>
            <w:r w:rsidR="00424BFF">
              <w:t xml:space="preserve">. På mødet gives den endelige status. </w:t>
            </w:r>
          </w:p>
          <w:p w14:paraId="3F338F4B" w14:textId="684E53E5" w:rsidR="00424BFF" w:rsidRPr="0083002C" w:rsidRDefault="00424BFF" w:rsidP="00FF7AE1">
            <w:pPr>
              <w:rPr>
                <w:u w:val="single"/>
              </w:rPr>
            </w:pPr>
            <w:r w:rsidRPr="0083002C">
              <w:rPr>
                <w:u w:val="single"/>
              </w:rPr>
              <w:t xml:space="preserve">Ad. C. </w:t>
            </w:r>
          </w:p>
          <w:p w14:paraId="69824B69" w14:textId="77777777" w:rsidR="00915E28" w:rsidRDefault="00264DB9" w:rsidP="0083002C">
            <w:r>
              <w:t xml:space="preserve">Watson Discovery </w:t>
            </w:r>
            <w:r w:rsidR="006B4767">
              <w:t xml:space="preserve">(WD) </w:t>
            </w:r>
            <w:r>
              <w:t xml:space="preserve">er udviklet indenfor det eksisterende udviklingsbudget </w:t>
            </w:r>
            <w:r w:rsidR="006B4767">
              <w:t xml:space="preserve">i 2022 og kommer alle kommuner til gode. Med WD kan chatbotten </w:t>
            </w:r>
            <w:r w:rsidR="00A608A6">
              <w:t xml:space="preserve">svare på alle spørgsmål. Det betyder at kommunerne – efter implementeringen af WD – kan installere </w:t>
            </w:r>
            <w:r w:rsidR="006A634F">
              <w:t>chatbotten på kommunens forside og alle underliggende sider. Chatbotten vil med introduktion af WD svare borgerne på følgende prioriteret</w:t>
            </w:r>
            <w:r w:rsidR="00915E28">
              <w:t xml:space="preserve"> måde:</w:t>
            </w:r>
          </w:p>
          <w:p w14:paraId="1092F7CF" w14:textId="77777777" w:rsidR="00915E28" w:rsidRDefault="00915E28" w:rsidP="0083002C">
            <w:pPr>
              <w:numPr>
                <w:ilvl w:val="0"/>
                <w:numId w:val="39"/>
              </w:numPr>
            </w:pPr>
            <w:r>
              <w:t>Først findes svaret i det indhold som er bygget i chatbotten</w:t>
            </w:r>
          </w:p>
          <w:p w14:paraId="51E565FB" w14:textId="30D77C32" w:rsidR="00111097" w:rsidRDefault="00915E28" w:rsidP="0083002C">
            <w:pPr>
              <w:numPr>
                <w:ilvl w:val="0"/>
                <w:numId w:val="39"/>
              </w:numPr>
            </w:pPr>
            <w:r>
              <w:t xml:space="preserve">Hvis </w:t>
            </w:r>
            <w:r w:rsidR="00A751D1">
              <w:t xml:space="preserve">chatbotten ikke indeholder et svar, vil WD crawle kommunen hjemmeside og anvise </w:t>
            </w:r>
            <w:r w:rsidR="00111097">
              <w:t xml:space="preserve">de bedste sider på hjemmesiden med links. </w:t>
            </w:r>
          </w:p>
          <w:p w14:paraId="55C457F0" w14:textId="534F250B" w:rsidR="00AC578B" w:rsidRDefault="00AC578B" w:rsidP="0083002C">
            <w:r>
              <w:t xml:space="preserve">På styregruppemødet gives en status på </w:t>
            </w:r>
            <w:r w:rsidR="0083002C">
              <w:t>udviklingen,</w:t>
            </w:r>
            <w:r w:rsidR="0047238E">
              <w:t xml:space="preserve"> på det kommende </w:t>
            </w:r>
            <w:r w:rsidR="0083002C">
              <w:t xml:space="preserve">pilotprojekt og den endelige implementering i alle kommunerne. </w:t>
            </w:r>
          </w:p>
          <w:p w14:paraId="08A84393" w14:textId="77777777" w:rsidR="0083002C" w:rsidRPr="003D3EB9" w:rsidRDefault="0083002C" w:rsidP="00111097">
            <w:pPr>
              <w:rPr>
                <w:u w:val="single"/>
              </w:rPr>
            </w:pPr>
            <w:r w:rsidRPr="003D3EB9">
              <w:rPr>
                <w:u w:val="single"/>
              </w:rPr>
              <w:t>Ad. D.</w:t>
            </w:r>
          </w:p>
          <w:p w14:paraId="54BC5596" w14:textId="77777777" w:rsidR="000F2DFE" w:rsidRDefault="003D3EB9" w:rsidP="00111097">
            <w:r>
              <w:t>Vores chatbot flyttes til en helt ny IBM Cloudplatform</w:t>
            </w:r>
            <w:r w:rsidR="00C33AF4">
              <w:t xml:space="preserve">. Udgifter til migrering mv. afholdes af IBM. Dog vil </w:t>
            </w:r>
            <w:r w:rsidR="00F31AD7">
              <w:t xml:space="preserve">hver kommune få en opgave med at ændre installationen på egen hjemmeside. På styregruppemødet gives en status på opgaven. </w:t>
            </w:r>
          </w:p>
          <w:p w14:paraId="36CCBB1A" w14:textId="6732A12B" w:rsidR="000F2DFE" w:rsidRDefault="000F2DFE" w:rsidP="00111097"/>
          <w:p w14:paraId="5CCB818B" w14:textId="77777777" w:rsidR="00B33850" w:rsidRDefault="000F2DFE" w:rsidP="00B33850">
            <w:r>
              <w:t>Ad. E</w:t>
            </w:r>
            <w:r w:rsidR="00B33850">
              <w:t>.</w:t>
            </w:r>
          </w:p>
          <w:p w14:paraId="73F94FA1" w14:textId="089399D1" w:rsidR="00D41023" w:rsidRDefault="00B33850" w:rsidP="00D41023">
            <w:r>
              <w:lastRenderedPageBreak/>
              <w:t xml:space="preserve">Nogle kommuner deltager i chatbot projektet og ikke i kontaktcentret. Hvordan sikrer vi fremadrettet at </w:t>
            </w:r>
            <w:r w:rsidR="003B7BCB">
              <w:t xml:space="preserve">disse kommuner </w:t>
            </w:r>
            <w:r w:rsidR="00232357">
              <w:t>repræsenteres på</w:t>
            </w:r>
            <w:r w:rsidR="003B7BCB">
              <w:t xml:space="preserve"> hhv. repræsentantskabet (</w:t>
            </w:r>
            <w:r w:rsidR="00232357">
              <w:t>på</w:t>
            </w:r>
            <w:r w:rsidR="003B7BCB">
              <w:t xml:space="preserve"> repræsentantskabsmøderne) </w:t>
            </w:r>
            <w:r w:rsidR="00232357">
              <w:t>og i styregruppe</w:t>
            </w:r>
            <w:r w:rsidR="00D41023">
              <w:t>n</w:t>
            </w:r>
            <w:r w:rsidR="00232357">
              <w:t xml:space="preserve"> (på styregruppemøderne)</w:t>
            </w:r>
            <w:r w:rsidR="00D41023">
              <w:t>?</w:t>
            </w:r>
            <w:r w:rsidR="00232357">
              <w:t xml:space="preserve"> </w:t>
            </w:r>
            <w:r w:rsidR="00D41023">
              <w:t xml:space="preserve">Der lægges op til en drøftelse af mulige løsninger. </w:t>
            </w:r>
            <w:r w:rsidR="004D321E">
              <w:t xml:space="preserve"> </w:t>
            </w:r>
          </w:p>
          <w:p w14:paraId="1B13FB24" w14:textId="79D4CE3F" w:rsidR="00D41023" w:rsidRPr="001A0EA1" w:rsidRDefault="00D41023" w:rsidP="00B33850"/>
        </w:tc>
      </w:tr>
      <w:tr w:rsidR="000D18A4" w:rsidRPr="001A0EA1" w14:paraId="1A7A6408" w14:textId="77777777" w:rsidTr="00A64B3B">
        <w:tc>
          <w:tcPr>
            <w:tcW w:w="9322" w:type="dxa"/>
          </w:tcPr>
          <w:p w14:paraId="1A08B0D1" w14:textId="77777777" w:rsidR="00C856CA" w:rsidRDefault="008909D8" w:rsidP="00EB7230">
            <w:r>
              <w:lastRenderedPageBreak/>
              <w:t>Indstilling:</w:t>
            </w:r>
          </w:p>
          <w:p w14:paraId="30E69F4F" w14:textId="03B89069" w:rsidR="0064777B" w:rsidRPr="001A0EA1" w:rsidRDefault="0064777B" w:rsidP="00EB7230">
            <w:r>
              <w:t xml:space="preserve">Der lægges op til en drøftelse af E, med henblik på et styregruppeoplæg og en beslutning på næstkommende repræsentantskabsmøde. </w:t>
            </w:r>
          </w:p>
        </w:tc>
      </w:tr>
      <w:tr w:rsidR="002E714B" w:rsidRPr="001A0EA1" w14:paraId="4EB4AE2D" w14:textId="77777777">
        <w:tc>
          <w:tcPr>
            <w:tcW w:w="9322" w:type="dxa"/>
            <w:shd w:val="clear" w:color="auto" w:fill="D0CECE"/>
          </w:tcPr>
          <w:p w14:paraId="43B1E86B" w14:textId="77777777" w:rsidR="002E714B" w:rsidRPr="002E714B" w:rsidRDefault="002E714B" w:rsidP="00EB7230">
            <w:pPr>
              <w:rPr>
                <w:b/>
                <w:bCs/>
              </w:rPr>
            </w:pPr>
            <w:r w:rsidRPr="002E714B">
              <w:rPr>
                <w:b/>
                <w:bCs/>
              </w:rPr>
              <w:t>Referat:</w:t>
            </w:r>
          </w:p>
          <w:p w14:paraId="6DCF8F2D" w14:textId="6128A382" w:rsidR="002E714B" w:rsidRDefault="001448F5" w:rsidP="00EB7230">
            <w:r>
              <w:t>Der var kun tid til at behandle punkt 9 H</w:t>
            </w:r>
            <w:r w:rsidR="00DD4037">
              <w:t>)</w:t>
            </w:r>
            <w:r>
              <w:t xml:space="preserve">. Følgende blev besluttet: Fremover vil </w:t>
            </w:r>
            <w:r w:rsidR="007F67ED">
              <w:t>kommuner som udelukkende er med i DDH kontaktcenter</w:t>
            </w:r>
            <w:r w:rsidR="00143982">
              <w:t xml:space="preserve"> samarbejdet eller DDH chatbotsamarbejdet, ligeledes blive indkaldt til repræsentantskabsmøderne</w:t>
            </w:r>
            <w:r w:rsidR="00D3268A">
              <w:t xml:space="preserve"> o</w:t>
            </w:r>
            <w:r w:rsidR="0085263A">
              <w:t>g</w:t>
            </w:r>
            <w:r w:rsidR="00D3268A">
              <w:t xml:space="preserve"> </w:t>
            </w:r>
            <w:r w:rsidR="00EB3FB6">
              <w:t>skal</w:t>
            </w:r>
            <w:r w:rsidR="00D3268A">
              <w:t xml:space="preserve"> deltage med en ledelsesrepræsentant</w:t>
            </w:r>
            <w:r w:rsidR="00143982">
              <w:t xml:space="preserve">. Dagsorden </w:t>
            </w:r>
            <w:r w:rsidR="00D009FA">
              <w:t xml:space="preserve">vil blive opdelt således, at kommunerne kan vælge blot at deltage på punkter der vedrører </w:t>
            </w:r>
            <w:r w:rsidR="00B05C08">
              <w:t>hhv. kontaktcenter eller chatbot. Styregruppen opfordrer dog</w:t>
            </w:r>
            <w:r w:rsidR="00D3268A">
              <w:t xml:space="preserve"> til, at</w:t>
            </w:r>
            <w:r w:rsidR="00B05C08">
              <w:t xml:space="preserve"> alle kommun</w:t>
            </w:r>
            <w:r w:rsidR="00D3268A">
              <w:t xml:space="preserve">er </w:t>
            </w:r>
            <w:r w:rsidR="00B05C08">
              <w:t>deltage</w:t>
            </w:r>
            <w:r w:rsidR="00D3268A">
              <w:t>r</w:t>
            </w:r>
            <w:r w:rsidR="00B05C08">
              <w:t xml:space="preserve"> på hele mødet, da møderne typisk afholdes fysisk</w:t>
            </w:r>
            <w:r w:rsidR="001A6BDD">
              <w:t>, ved fremmøde. Samtidig giver deltagelse</w:t>
            </w:r>
            <w:r w:rsidR="00262E55">
              <w:t xml:space="preserve"> i hele mødet et godt indblik i det samlede DDH-samarbejde. </w:t>
            </w:r>
          </w:p>
        </w:tc>
      </w:tr>
    </w:tbl>
    <w:p w14:paraId="6F29AF63" w14:textId="685D6C7A" w:rsidR="00001577" w:rsidRPr="001A0EA1" w:rsidRDefault="00001577" w:rsidP="004A7D33"/>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22"/>
      </w:tblGrid>
      <w:tr w:rsidR="00EA3FD9" w14:paraId="0CDE7354" w14:textId="77777777" w:rsidTr="00A64B3B">
        <w:tc>
          <w:tcPr>
            <w:tcW w:w="9322" w:type="dxa"/>
          </w:tcPr>
          <w:bookmarkEnd w:id="3"/>
          <w:p w14:paraId="424C86DC" w14:textId="020234BD" w:rsidR="00EA3FD9" w:rsidRDefault="00EA3FD9" w:rsidP="00EA3FD9">
            <w:pPr>
              <w:spacing w:line="240" w:lineRule="auto"/>
            </w:pPr>
            <w:r>
              <w:rPr>
                <w:b/>
              </w:rPr>
              <w:t xml:space="preserve">Punkt </w:t>
            </w:r>
            <w:r w:rsidR="004323DD">
              <w:rPr>
                <w:b/>
              </w:rPr>
              <w:t>1</w:t>
            </w:r>
            <w:r w:rsidR="0097418D">
              <w:rPr>
                <w:b/>
              </w:rPr>
              <w:t>0</w:t>
            </w:r>
            <w:r>
              <w:t xml:space="preserve">: </w:t>
            </w:r>
            <w:r w:rsidR="00AA09CA">
              <w:t>evt.</w:t>
            </w:r>
          </w:p>
        </w:tc>
      </w:tr>
      <w:tr w:rsidR="00EA3FD9" w14:paraId="54AE2A21" w14:textId="77777777" w:rsidTr="00A64B3B">
        <w:tc>
          <w:tcPr>
            <w:tcW w:w="9322" w:type="dxa"/>
          </w:tcPr>
          <w:p w14:paraId="4CFB02FB" w14:textId="77867998" w:rsidR="00EA3FD9" w:rsidRDefault="00EA3FD9" w:rsidP="008504EB">
            <w:r>
              <w:t>V/ alle</w:t>
            </w:r>
          </w:p>
        </w:tc>
      </w:tr>
      <w:tr w:rsidR="00DD5106" w14:paraId="1308CB87" w14:textId="77777777" w:rsidTr="00A64B3B">
        <w:tc>
          <w:tcPr>
            <w:tcW w:w="9322" w:type="dxa"/>
          </w:tcPr>
          <w:p w14:paraId="2C8C2EBF" w14:textId="77777777" w:rsidR="00B93A1D" w:rsidRDefault="00B93A1D" w:rsidP="00B93A1D">
            <w:pPr>
              <w:pStyle w:val="Listeafsnit"/>
              <w:numPr>
                <w:ilvl w:val="0"/>
                <w:numId w:val="43"/>
              </w:numPr>
              <w:spacing w:line="240" w:lineRule="auto"/>
              <w:rPr>
                <w:rFonts w:ascii="Calibri" w:hAnsi="Calibri"/>
                <w:szCs w:val="22"/>
              </w:rPr>
            </w:pPr>
            <w:r>
              <w:t xml:space="preserve">I 2023 falder 1. maj og Grundlovsdag på en mandag. Mange kommuner har henvendt sig, da deres medarbejdere ikke arbejder fra kl. 12 disse dage. Sekretariatet har således svært ved at bemande DDK kontaktcentret efter kl. 12. Forslag: at DDH lukker kl. 12 disse dage. </w:t>
            </w:r>
          </w:p>
          <w:p w14:paraId="64B1C614" w14:textId="18EA1873" w:rsidR="00DD5106" w:rsidRDefault="00B93A1D" w:rsidP="00B93A1D">
            <w:pPr>
              <w:pStyle w:val="Listeafsnit"/>
              <w:numPr>
                <w:ilvl w:val="0"/>
                <w:numId w:val="43"/>
              </w:numPr>
              <w:spacing w:line="240" w:lineRule="auto"/>
            </w:pPr>
            <w:r>
              <w:t>Frederikssund kommune ønsker at blive en del af DDH samarbejdet. Af hensyn til det politiske bagland er det vigtigt at indmeldelse allerede sker enten 1. april eller 1. maj 2023. Indstilling: styregruppen godkender undtagelsesvis indmeldelsen tidligere end forskrevet i vedtægterne (vedtægter: indmeldelse pr. 1. jan. eller 1. juli)</w:t>
            </w:r>
          </w:p>
        </w:tc>
      </w:tr>
      <w:tr w:rsidR="00EA3FD9" w14:paraId="7CF66AA4" w14:textId="77777777" w:rsidTr="00A64B3B">
        <w:tc>
          <w:tcPr>
            <w:tcW w:w="9322" w:type="dxa"/>
          </w:tcPr>
          <w:p w14:paraId="389310C0" w14:textId="77777777" w:rsidR="00EA3FD9" w:rsidRDefault="00EA3FD9" w:rsidP="008504EB">
            <w:r>
              <w:t>Bilag til punktet: Nej</w:t>
            </w:r>
          </w:p>
        </w:tc>
      </w:tr>
      <w:tr w:rsidR="000172C9" w14:paraId="1D9042E6" w14:textId="77777777">
        <w:tc>
          <w:tcPr>
            <w:tcW w:w="9322" w:type="dxa"/>
            <w:shd w:val="clear" w:color="auto" w:fill="D0CECE"/>
          </w:tcPr>
          <w:p w14:paraId="760440D5" w14:textId="77777777" w:rsidR="000172C9" w:rsidRPr="00D65D1E" w:rsidRDefault="000172C9" w:rsidP="008504EB">
            <w:pPr>
              <w:rPr>
                <w:b/>
                <w:bCs/>
              </w:rPr>
            </w:pPr>
            <w:r w:rsidRPr="00D65D1E">
              <w:rPr>
                <w:b/>
                <w:bCs/>
              </w:rPr>
              <w:t>Referat:</w:t>
            </w:r>
          </w:p>
          <w:p w14:paraId="50443AC0" w14:textId="77777777" w:rsidR="000172C9" w:rsidRDefault="000E08C6" w:rsidP="00D65D1E">
            <w:pPr>
              <w:numPr>
                <w:ilvl w:val="0"/>
                <w:numId w:val="46"/>
              </w:numPr>
            </w:pPr>
            <w:r>
              <w:t xml:space="preserve">Styregruppen </w:t>
            </w:r>
            <w:r w:rsidR="007A41B9">
              <w:t xml:space="preserve">ønsker flere data fra tidligere års volumen på dagene, for at kunne træffe en beslutning. </w:t>
            </w:r>
          </w:p>
          <w:p w14:paraId="47DA5233" w14:textId="154AB2A7" w:rsidR="00F1622E" w:rsidRDefault="001900C5" w:rsidP="00D65D1E">
            <w:pPr>
              <w:numPr>
                <w:ilvl w:val="0"/>
                <w:numId w:val="46"/>
              </w:numPr>
            </w:pPr>
            <w:r>
              <w:t xml:space="preserve">Styregruppen besluttede at kommuner fremadrettet kan indmelde sig i DDH </w:t>
            </w:r>
            <w:r w:rsidR="001B567C">
              <w:t xml:space="preserve">hvert kvartal, hhv. 1. januar, 1. april, 1. juli og 1. oktober. </w:t>
            </w:r>
            <w:r w:rsidR="004C1364">
              <w:rPr>
                <w:color w:val="FF0000"/>
              </w:rPr>
              <w:t xml:space="preserve">Ændringen af vedtægterne skal konfirmeres på næstkommende styregruppemøde. </w:t>
            </w:r>
          </w:p>
        </w:tc>
      </w:tr>
    </w:tbl>
    <w:p w14:paraId="14660E11" w14:textId="77777777" w:rsidR="009D7A8D" w:rsidRDefault="009D7A8D" w:rsidP="0029275A">
      <w:pPr>
        <w:pBdr>
          <w:bottom w:val="single" w:sz="12" w:space="1" w:color="auto"/>
        </w:pBd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22"/>
      </w:tblGrid>
      <w:tr w:rsidR="009D7A8D" w14:paraId="01F3B42C" w14:textId="77777777" w:rsidTr="00A64B3B">
        <w:tc>
          <w:tcPr>
            <w:tcW w:w="9322" w:type="dxa"/>
          </w:tcPr>
          <w:p w14:paraId="2A3658A6" w14:textId="1049AEE7" w:rsidR="009D7A8D" w:rsidRDefault="009D7A8D" w:rsidP="00B27EDA">
            <w:pPr>
              <w:spacing w:line="240" w:lineRule="auto"/>
            </w:pPr>
            <w:r>
              <w:rPr>
                <w:b/>
              </w:rPr>
              <w:t xml:space="preserve">Punkt </w:t>
            </w:r>
            <w:r w:rsidR="00397A36">
              <w:rPr>
                <w:b/>
              </w:rPr>
              <w:t>1</w:t>
            </w:r>
            <w:r w:rsidR="0097418D">
              <w:rPr>
                <w:b/>
              </w:rPr>
              <w:t>1</w:t>
            </w:r>
            <w:r>
              <w:t>: Indhold til kommende nyhedsbrev (B)</w:t>
            </w:r>
          </w:p>
        </w:tc>
      </w:tr>
      <w:tr w:rsidR="009D7A8D" w14:paraId="0CB8E7FA" w14:textId="77777777" w:rsidTr="00A64B3B">
        <w:tc>
          <w:tcPr>
            <w:tcW w:w="9322" w:type="dxa"/>
          </w:tcPr>
          <w:p w14:paraId="7D53A39E" w14:textId="77777777" w:rsidR="009D7A8D" w:rsidRDefault="009D7A8D" w:rsidP="00B27EDA">
            <w:r>
              <w:t>V/ alle</w:t>
            </w:r>
          </w:p>
        </w:tc>
      </w:tr>
      <w:tr w:rsidR="009D7A8D" w14:paraId="6C71820E" w14:textId="77777777" w:rsidTr="00A64B3B">
        <w:tc>
          <w:tcPr>
            <w:tcW w:w="9322" w:type="dxa"/>
          </w:tcPr>
          <w:p w14:paraId="2CA82AE0" w14:textId="77777777" w:rsidR="009D7A8D" w:rsidRDefault="009D7A8D" w:rsidP="00B27EDA">
            <w:r>
              <w:t>Beslutning:</w:t>
            </w:r>
          </w:p>
          <w:p w14:paraId="4A81B109" w14:textId="77777777" w:rsidR="009D7A8D" w:rsidRDefault="009D7A8D" w:rsidP="00B27EDA">
            <w:r>
              <w:t xml:space="preserve">Vi afslutter mødet med at beslutte, hvad der er vigtigt at bringe i det kommende nyhedsbrev til agenterne. </w:t>
            </w:r>
          </w:p>
        </w:tc>
      </w:tr>
      <w:tr w:rsidR="009D7A8D" w14:paraId="1A919005" w14:textId="77777777" w:rsidTr="00A64B3B">
        <w:tc>
          <w:tcPr>
            <w:tcW w:w="9322" w:type="dxa"/>
          </w:tcPr>
          <w:p w14:paraId="5997407B" w14:textId="77777777" w:rsidR="009D7A8D" w:rsidRDefault="009D7A8D" w:rsidP="00B27EDA">
            <w:r>
              <w:t>Bilag til punktet: Nej</w:t>
            </w:r>
          </w:p>
        </w:tc>
      </w:tr>
    </w:tbl>
    <w:p w14:paraId="5D4EC16B" w14:textId="77777777" w:rsidR="009D7A8D" w:rsidRDefault="009D7A8D" w:rsidP="0029275A">
      <w:pPr>
        <w:pBdr>
          <w:bottom w:val="single" w:sz="12" w:space="1" w:color="auto"/>
        </w:pBdr>
      </w:pPr>
    </w:p>
    <w:p w14:paraId="315F0927" w14:textId="371E5B58" w:rsidR="007F1D6F" w:rsidRDefault="002323C9" w:rsidP="0029275A">
      <w:r>
        <w:t>Næste styregruppemøder</w:t>
      </w:r>
      <w:r w:rsidR="001D4491">
        <w:t xml:space="preserve"> (inkl. repræsentantskabsmøder)</w:t>
      </w:r>
      <w:r>
        <w:t>:</w:t>
      </w:r>
    </w:p>
    <w:p w14:paraId="22A30507" w14:textId="77777777" w:rsidR="00495444" w:rsidRDefault="00495444" w:rsidP="0029275A"/>
    <w:tbl>
      <w:tblPr>
        <w:tblW w:w="6542" w:type="dxa"/>
        <w:tblInd w:w="70" w:type="dxa"/>
        <w:tblCellMar>
          <w:left w:w="70" w:type="dxa"/>
          <w:right w:w="70" w:type="dxa"/>
        </w:tblCellMar>
        <w:tblLook w:val="04A0" w:firstRow="1" w:lastRow="0" w:firstColumn="1" w:lastColumn="0" w:noHBand="0" w:noVBand="1"/>
      </w:tblPr>
      <w:tblGrid>
        <w:gridCol w:w="1492"/>
        <w:gridCol w:w="5050"/>
      </w:tblGrid>
      <w:tr w:rsidR="00540B74" w:rsidRPr="001D4491" w14:paraId="2AF8C4EE" w14:textId="77777777" w:rsidTr="00540B74">
        <w:trPr>
          <w:trHeight w:val="274"/>
        </w:trPr>
        <w:tc>
          <w:tcPr>
            <w:tcW w:w="1492" w:type="dxa"/>
            <w:tcBorders>
              <w:top w:val="nil"/>
              <w:left w:val="nil"/>
              <w:bottom w:val="nil"/>
              <w:right w:val="nil"/>
            </w:tcBorders>
            <w:shd w:val="clear" w:color="auto" w:fill="auto"/>
            <w:noWrap/>
            <w:vAlign w:val="bottom"/>
            <w:hideMark/>
          </w:tcPr>
          <w:p w14:paraId="087F4800" w14:textId="1B84CC2A" w:rsidR="00540B74" w:rsidRPr="001D4491" w:rsidRDefault="00540B74" w:rsidP="005B3374">
            <w:pPr>
              <w:spacing w:line="240" w:lineRule="auto"/>
              <w:rPr>
                <w:rFonts w:ascii="Calibri" w:hAnsi="Calibri" w:cs="Calibri"/>
                <w:color w:val="000000"/>
                <w:sz w:val="22"/>
                <w:szCs w:val="22"/>
                <w:lang w:eastAsia="da-DK"/>
              </w:rPr>
            </w:pPr>
            <w:r>
              <w:rPr>
                <w:rFonts w:ascii="Calibri" w:hAnsi="Calibri" w:cs="Calibri"/>
                <w:color w:val="000000"/>
                <w:sz w:val="22"/>
                <w:szCs w:val="22"/>
                <w:lang w:eastAsia="da-DK"/>
              </w:rPr>
              <w:t>25.01.2023</w:t>
            </w:r>
          </w:p>
        </w:tc>
        <w:tc>
          <w:tcPr>
            <w:tcW w:w="5050" w:type="dxa"/>
            <w:tcBorders>
              <w:top w:val="nil"/>
              <w:left w:val="nil"/>
              <w:bottom w:val="nil"/>
              <w:right w:val="nil"/>
            </w:tcBorders>
            <w:shd w:val="clear" w:color="auto" w:fill="auto"/>
            <w:noWrap/>
            <w:vAlign w:val="bottom"/>
            <w:hideMark/>
          </w:tcPr>
          <w:p w14:paraId="15F9CB4B" w14:textId="7745A796" w:rsidR="00540B74" w:rsidRPr="001D4491" w:rsidRDefault="00E13BFB" w:rsidP="005B3374">
            <w:pPr>
              <w:spacing w:line="240" w:lineRule="auto"/>
              <w:rPr>
                <w:rFonts w:ascii="Calibri" w:hAnsi="Calibri" w:cs="Calibri"/>
                <w:color w:val="000000"/>
                <w:sz w:val="22"/>
                <w:szCs w:val="22"/>
                <w:lang w:eastAsia="da-DK"/>
              </w:rPr>
            </w:pPr>
            <w:r>
              <w:rPr>
                <w:rFonts w:ascii="Calibri" w:hAnsi="Calibri" w:cs="Calibri"/>
                <w:color w:val="000000"/>
                <w:sz w:val="22"/>
                <w:szCs w:val="22"/>
                <w:lang w:eastAsia="da-DK"/>
              </w:rPr>
              <w:t>Hedensted</w:t>
            </w:r>
          </w:p>
        </w:tc>
      </w:tr>
      <w:tr w:rsidR="00540B74" w:rsidRPr="001D4491" w14:paraId="1D28DB99" w14:textId="77777777" w:rsidTr="00540B74">
        <w:trPr>
          <w:trHeight w:val="274"/>
        </w:trPr>
        <w:tc>
          <w:tcPr>
            <w:tcW w:w="1492" w:type="dxa"/>
            <w:tcBorders>
              <w:top w:val="nil"/>
              <w:left w:val="nil"/>
              <w:bottom w:val="nil"/>
              <w:right w:val="nil"/>
            </w:tcBorders>
            <w:shd w:val="clear" w:color="auto" w:fill="auto"/>
            <w:noWrap/>
            <w:vAlign w:val="bottom"/>
            <w:hideMark/>
          </w:tcPr>
          <w:p w14:paraId="24A79948" w14:textId="6E1389CE" w:rsidR="00540B74" w:rsidRPr="001D4491" w:rsidRDefault="00540B74" w:rsidP="005B3374">
            <w:pPr>
              <w:spacing w:line="240" w:lineRule="auto"/>
              <w:rPr>
                <w:rFonts w:ascii="Calibri" w:hAnsi="Calibri" w:cs="Calibri"/>
                <w:color w:val="000000"/>
                <w:sz w:val="22"/>
                <w:szCs w:val="22"/>
                <w:lang w:eastAsia="da-DK"/>
              </w:rPr>
            </w:pPr>
            <w:r>
              <w:rPr>
                <w:rFonts w:ascii="Calibri" w:hAnsi="Calibri" w:cs="Calibri"/>
                <w:color w:val="000000"/>
                <w:sz w:val="22"/>
                <w:szCs w:val="22"/>
                <w:lang w:eastAsia="da-DK"/>
              </w:rPr>
              <w:t>07.03.2023</w:t>
            </w:r>
          </w:p>
        </w:tc>
        <w:tc>
          <w:tcPr>
            <w:tcW w:w="5050" w:type="dxa"/>
            <w:tcBorders>
              <w:top w:val="nil"/>
              <w:left w:val="nil"/>
              <w:bottom w:val="nil"/>
              <w:right w:val="nil"/>
            </w:tcBorders>
            <w:shd w:val="clear" w:color="auto" w:fill="auto"/>
            <w:noWrap/>
            <w:vAlign w:val="bottom"/>
            <w:hideMark/>
          </w:tcPr>
          <w:p w14:paraId="4CB0292F" w14:textId="0AD964BC" w:rsidR="00540B74" w:rsidRPr="001D4491" w:rsidRDefault="00540B74" w:rsidP="005B3374">
            <w:pPr>
              <w:spacing w:line="240" w:lineRule="auto"/>
              <w:rPr>
                <w:rFonts w:ascii="Calibri" w:hAnsi="Calibri" w:cs="Calibri"/>
                <w:color w:val="000000"/>
                <w:sz w:val="22"/>
                <w:szCs w:val="22"/>
                <w:lang w:eastAsia="da-DK"/>
              </w:rPr>
            </w:pPr>
            <w:r>
              <w:rPr>
                <w:rFonts w:ascii="Calibri" w:hAnsi="Calibri" w:cs="Calibri"/>
                <w:color w:val="000000"/>
                <w:sz w:val="22"/>
                <w:szCs w:val="22"/>
                <w:lang w:eastAsia="da-DK"/>
              </w:rPr>
              <w:t>Silkeborg</w:t>
            </w:r>
          </w:p>
        </w:tc>
      </w:tr>
      <w:tr w:rsidR="00540B74" w:rsidRPr="001D4491" w14:paraId="33EFED06" w14:textId="77777777" w:rsidTr="00540B74">
        <w:trPr>
          <w:trHeight w:val="274"/>
        </w:trPr>
        <w:tc>
          <w:tcPr>
            <w:tcW w:w="1492" w:type="dxa"/>
            <w:tcBorders>
              <w:top w:val="nil"/>
              <w:left w:val="nil"/>
              <w:bottom w:val="nil"/>
              <w:right w:val="nil"/>
            </w:tcBorders>
            <w:shd w:val="clear" w:color="auto" w:fill="auto"/>
            <w:noWrap/>
            <w:vAlign w:val="bottom"/>
          </w:tcPr>
          <w:p w14:paraId="437D4929" w14:textId="2A2AFE65" w:rsidR="00540B74" w:rsidRPr="001D4491" w:rsidRDefault="00540B74" w:rsidP="005B3374">
            <w:pPr>
              <w:spacing w:line="240" w:lineRule="auto"/>
              <w:rPr>
                <w:rFonts w:ascii="Calibri" w:hAnsi="Calibri" w:cs="Calibri"/>
                <w:color w:val="000000"/>
                <w:sz w:val="22"/>
                <w:szCs w:val="22"/>
                <w:lang w:eastAsia="da-DK"/>
              </w:rPr>
            </w:pPr>
            <w:r>
              <w:rPr>
                <w:rFonts w:ascii="Calibri" w:hAnsi="Calibri" w:cs="Calibri"/>
                <w:color w:val="000000"/>
                <w:sz w:val="22"/>
                <w:szCs w:val="22"/>
                <w:lang w:eastAsia="da-DK"/>
              </w:rPr>
              <w:t>26.04.2023</w:t>
            </w:r>
          </w:p>
        </w:tc>
        <w:tc>
          <w:tcPr>
            <w:tcW w:w="5050" w:type="dxa"/>
            <w:tcBorders>
              <w:top w:val="nil"/>
              <w:left w:val="nil"/>
              <w:bottom w:val="nil"/>
              <w:right w:val="nil"/>
            </w:tcBorders>
            <w:shd w:val="clear" w:color="auto" w:fill="auto"/>
            <w:noWrap/>
            <w:vAlign w:val="bottom"/>
          </w:tcPr>
          <w:p w14:paraId="386C75CC" w14:textId="4763FBE5" w:rsidR="00540B74" w:rsidRPr="001D4491" w:rsidRDefault="00540B74" w:rsidP="005B3374">
            <w:pPr>
              <w:spacing w:line="240" w:lineRule="auto"/>
              <w:rPr>
                <w:rFonts w:ascii="Calibri" w:hAnsi="Calibri" w:cs="Calibri"/>
                <w:color w:val="000000"/>
                <w:sz w:val="22"/>
                <w:szCs w:val="22"/>
                <w:lang w:eastAsia="da-DK"/>
              </w:rPr>
            </w:pPr>
            <w:r>
              <w:rPr>
                <w:rFonts w:ascii="Calibri" w:hAnsi="Calibri" w:cs="Calibri"/>
                <w:color w:val="000000"/>
                <w:sz w:val="22"/>
                <w:szCs w:val="22"/>
                <w:lang w:eastAsia="da-DK"/>
              </w:rPr>
              <w:t>Morsø</w:t>
            </w:r>
            <w:r w:rsidR="00350818">
              <w:rPr>
                <w:rFonts w:ascii="Calibri" w:hAnsi="Calibri" w:cs="Calibri"/>
                <w:color w:val="000000"/>
                <w:sz w:val="22"/>
                <w:szCs w:val="22"/>
                <w:lang w:eastAsia="da-DK"/>
              </w:rPr>
              <w:t xml:space="preserve"> (igangsætning af trivsels-snak)</w:t>
            </w:r>
          </w:p>
        </w:tc>
      </w:tr>
      <w:tr w:rsidR="00540B74" w:rsidRPr="001D4491" w14:paraId="7E90048C" w14:textId="77777777" w:rsidTr="00540B74">
        <w:trPr>
          <w:trHeight w:val="274"/>
        </w:trPr>
        <w:tc>
          <w:tcPr>
            <w:tcW w:w="1492" w:type="dxa"/>
            <w:tcBorders>
              <w:top w:val="nil"/>
              <w:left w:val="nil"/>
              <w:bottom w:val="nil"/>
              <w:right w:val="nil"/>
            </w:tcBorders>
            <w:shd w:val="clear" w:color="auto" w:fill="auto"/>
            <w:noWrap/>
            <w:vAlign w:val="bottom"/>
          </w:tcPr>
          <w:p w14:paraId="1664D7D3" w14:textId="1CC3D6E5" w:rsidR="00540B74" w:rsidRPr="001D4491" w:rsidRDefault="00540B74" w:rsidP="005B3374">
            <w:pPr>
              <w:spacing w:line="240" w:lineRule="auto"/>
              <w:rPr>
                <w:rFonts w:ascii="Calibri" w:hAnsi="Calibri" w:cs="Calibri"/>
                <w:color w:val="000000"/>
                <w:sz w:val="22"/>
                <w:szCs w:val="22"/>
                <w:lang w:eastAsia="da-DK"/>
              </w:rPr>
            </w:pPr>
            <w:r>
              <w:rPr>
                <w:rFonts w:ascii="Calibri" w:hAnsi="Calibri" w:cs="Calibri"/>
                <w:color w:val="000000"/>
                <w:sz w:val="22"/>
                <w:szCs w:val="22"/>
                <w:lang w:eastAsia="da-DK"/>
              </w:rPr>
              <w:t>24.05.2023</w:t>
            </w:r>
          </w:p>
        </w:tc>
        <w:tc>
          <w:tcPr>
            <w:tcW w:w="5050" w:type="dxa"/>
            <w:tcBorders>
              <w:top w:val="nil"/>
              <w:left w:val="nil"/>
              <w:bottom w:val="nil"/>
              <w:right w:val="nil"/>
            </w:tcBorders>
            <w:shd w:val="clear" w:color="auto" w:fill="auto"/>
            <w:noWrap/>
            <w:vAlign w:val="bottom"/>
          </w:tcPr>
          <w:p w14:paraId="35B8688F" w14:textId="4EA75CD9" w:rsidR="00540B74" w:rsidRPr="001D4491" w:rsidRDefault="00540B74" w:rsidP="005B3374">
            <w:pPr>
              <w:spacing w:line="240" w:lineRule="auto"/>
              <w:rPr>
                <w:rFonts w:ascii="Calibri" w:hAnsi="Calibri" w:cs="Calibri"/>
                <w:b/>
                <w:bCs/>
                <w:color w:val="000000"/>
                <w:sz w:val="22"/>
                <w:szCs w:val="22"/>
                <w:lang w:eastAsia="da-DK"/>
              </w:rPr>
            </w:pPr>
            <w:r w:rsidRPr="001D4491">
              <w:rPr>
                <w:rFonts w:ascii="Calibri" w:hAnsi="Calibri" w:cs="Calibri"/>
                <w:b/>
                <w:bCs/>
                <w:color w:val="000000"/>
                <w:sz w:val="22"/>
                <w:szCs w:val="22"/>
                <w:lang w:eastAsia="da-DK"/>
              </w:rPr>
              <w:t>Repræsentantskabsmøde</w:t>
            </w:r>
            <w:r>
              <w:rPr>
                <w:rFonts w:ascii="Calibri" w:hAnsi="Calibri" w:cs="Calibri"/>
                <w:b/>
                <w:bCs/>
                <w:color w:val="000000"/>
                <w:sz w:val="22"/>
                <w:szCs w:val="22"/>
                <w:lang w:eastAsia="da-DK"/>
              </w:rPr>
              <w:t>, Aarhus</w:t>
            </w:r>
          </w:p>
        </w:tc>
      </w:tr>
      <w:tr w:rsidR="00540B74" w:rsidRPr="001D4491" w14:paraId="681A5C34" w14:textId="77777777" w:rsidTr="00540B74">
        <w:trPr>
          <w:trHeight w:val="274"/>
        </w:trPr>
        <w:tc>
          <w:tcPr>
            <w:tcW w:w="1492" w:type="dxa"/>
            <w:tcBorders>
              <w:top w:val="nil"/>
              <w:left w:val="nil"/>
              <w:bottom w:val="nil"/>
              <w:right w:val="nil"/>
            </w:tcBorders>
            <w:shd w:val="clear" w:color="auto" w:fill="auto"/>
            <w:noWrap/>
            <w:vAlign w:val="bottom"/>
          </w:tcPr>
          <w:p w14:paraId="760B5D73" w14:textId="2AE05A8C" w:rsidR="00540B74" w:rsidRDefault="00540B74" w:rsidP="005B3374">
            <w:pPr>
              <w:spacing w:line="240" w:lineRule="auto"/>
              <w:rPr>
                <w:rFonts w:ascii="Calibri" w:hAnsi="Calibri" w:cs="Calibri"/>
                <w:color w:val="000000"/>
                <w:sz w:val="22"/>
                <w:szCs w:val="22"/>
                <w:lang w:eastAsia="da-DK"/>
              </w:rPr>
            </w:pPr>
            <w:r>
              <w:rPr>
                <w:rFonts w:ascii="Calibri" w:hAnsi="Calibri" w:cs="Calibri"/>
                <w:color w:val="000000"/>
                <w:sz w:val="22"/>
                <w:szCs w:val="22"/>
                <w:lang w:eastAsia="da-DK"/>
              </w:rPr>
              <w:t>14.06.2023</w:t>
            </w:r>
          </w:p>
        </w:tc>
        <w:tc>
          <w:tcPr>
            <w:tcW w:w="5050" w:type="dxa"/>
            <w:tcBorders>
              <w:top w:val="nil"/>
              <w:left w:val="nil"/>
              <w:bottom w:val="nil"/>
              <w:right w:val="nil"/>
            </w:tcBorders>
            <w:shd w:val="clear" w:color="auto" w:fill="auto"/>
            <w:noWrap/>
            <w:vAlign w:val="bottom"/>
          </w:tcPr>
          <w:p w14:paraId="2D0D08E1" w14:textId="6A8BA059" w:rsidR="00540B74" w:rsidRPr="0096064C" w:rsidRDefault="00540B74" w:rsidP="005B3374">
            <w:pPr>
              <w:spacing w:line="240" w:lineRule="auto"/>
              <w:rPr>
                <w:rFonts w:ascii="Calibri" w:hAnsi="Calibri" w:cs="Calibri"/>
                <w:color w:val="000000"/>
                <w:sz w:val="22"/>
                <w:szCs w:val="22"/>
                <w:lang w:eastAsia="da-DK"/>
              </w:rPr>
            </w:pPr>
            <w:r>
              <w:rPr>
                <w:rFonts w:ascii="Calibri" w:hAnsi="Calibri" w:cs="Calibri"/>
                <w:color w:val="000000"/>
                <w:sz w:val="22"/>
                <w:szCs w:val="22"/>
                <w:lang w:eastAsia="da-DK"/>
              </w:rPr>
              <w:t>Holstebro</w:t>
            </w:r>
          </w:p>
        </w:tc>
      </w:tr>
      <w:tr w:rsidR="00540B74" w:rsidRPr="001D4491" w14:paraId="25CE6C02" w14:textId="77777777" w:rsidTr="00540B74">
        <w:trPr>
          <w:trHeight w:val="274"/>
        </w:trPr>
        <w:tc>
          <w:tcPr>
            <w:tcW w:w="1492" w:type="dxa"/>
            <w:tcBorders>
              <w:top w:val="nil"/>
              <w:left w:val="nil"/>
              <w:bottom w:val="nil"/>
              <w:right w:val="nil"/>
            </w:tcBorders>
            <w:shd w:val="clear" w:color="auto" w:fill="auto"/>
            <w:noWrap/>
            <w:vAlign w:val="bottom"/>
          </w:tcPr>
          <w:p w14:paraId="56502722" w14:textId="78B2FD63" w:rsidR="00540B74" w:rsidRDefault="00540B74" w:rsidP="005B3374">
            <w:pPr>
              <w:spacing w:line="240" w:lineRule="auto"/>
              <w:rPr>
                <w:rFonts w:ascii="Calibri" w:hAnsi="Calibri" w:cs="Calibri"/>
                <w:color w:val="000000"/>
                <w:sz w:val="22"/>
                <w:szCs w:val="22"/>
                <w:lang w:eastAsia="da-DK"/>
              </w:rPr>
            </w:pPr>
            <w:r>
              <w:rPr>
                <w:rFonts w:ascii="Calibri" w:hAnsi="Calibri" w:cs="Calibri"/>
                <w:color w:val="000000"/>
                <w:sz w:val="22"/>
                <w:szCs w:val="22"/>
                <w:lang w:eastAsia="da-DK"/>
              </w:rPr>
              <w:t>17.08.2023</w:t>
            </w:r>
          </w:p>
        </w:tc>
        <w:tc>
          <w:tcPr>
            <w:tcW w:w="5050" w:type="dxa"/>
            <w:tcBorders>
              <w:top w:val="nil"/>
              <w:left w:val="nil"/>
              <w:bottom w:val="nil"/>
              <w:right w:val="nil"/>
            </w:tcBorders>
            <w:shd w:val="clear" w:color="auto" w:fill="auto"/>
            <w:noWrap/>
            <w:vAlign w:val="bottom"/>
          </w:tcPr>
          <w:p w14:paraId="5BFA20F0" w14:textId="41DE2B06" w:rsidR="00540B74" w:rsidRDefault="00540B74" w:rsidP="005B3374">
            <w:pPr>
              <w:spacing w:line="240" w:lineRule="auto"/>
              <w:rPr>
                <w:rFonts w:ascii="Calibri" w:hAnsi="Calibri" w:cs="Calibri"/>
                <w:color w:val="000000"/>
                <w:sz w:val="22"/>
                <w:szCs w:val="22"/>
                <w:lang w:eastAsia="da-DK"/>
              </w:rPr>
            </w:pPr>
            <w:r>
              <w:rPr>
                <w:rFonts w:ascii="Calibri" w:hAnsi="Calibri" w:cs="Calibri"/>
                <w:color w:val="000000"/>
                <w:sz w:val="22"/>
                <w:szCs w:val="22"/>
                <w:lang w:eastAsia="da-DK"/>
              </w:rPr>
              <w:t>Vesthimmerland</w:t>
            </w:r>
          </w:p>
        </w:tc>
      </w:tr>
      <w:tr w:rsidR="00540B74" w:rsidRPr="001D4491" w14:paraId="7B4EEB4C" w14:textId="77777777" w:rsidTr="00540B74">
        <w:trPr>
          <w:trHeight w:val="274"/>
        </w:trPr>
        <w:tc>
          <w:tcPr>
            <w:tcW w:w="1492" w:type="dxa"/>
            <w:tcBorders>
              <w:top w:val="nil"/>
              <w:left w:val="nil"/>
              <w:bottom w:val="nil"/>
              <w:right w:val="nil"/>
            </w:tcBorders>
            <w:shd w:val="clear" w:color="auto" w:fill="auto"/>
            <w:noWrap/>
            <w:vAlign w:val="bottom"/>
          </w:tcPr>
          <w:p w14:paraId="7B1253E0" w14:textId="4BF1B208" w:rsidR="00540B74" w:rsidRDefault="00540B74" w:rsidP="005B3374">
            <w:pPr>
              <w:spacing w:line="240" w:lineRule="auto"/>
              <w:rPr>
                <w:rFonts w:ascii="Calibri" w:hAnsi="Calibri" w:cs="Calibri"/>
                <w:color w:val="000000"/>
                <w:sz w:val="22"/>
                <w:szCs w:val="22"/>
                <w:lang w:eastAsia="da-DK"/>
              </w:rPr>
            </w:pPr>
            <w:r>
              <w:rPr>
                <w:rFonts w:ascii="Calibri" w:hAnsi="Calibri" w:cs="Calibri"/>
                <w:color w:val="000000"/>
                <w:sz w:val="22"/>
                <w:szCs w:val="22"/>
                <w:lang w:eastAsia="da-DK"/>
              </w:rPr>
              <w:t>04.10.2023</w:t>
            </w:r>
          </w:p>
        </w:tc>
        <w:tc>
          <w:tcPr>
            <w:tcW w:w="5050" w:type="dxa"/>
            <w:tcBorders>
              <w:top w:val="nil"/>
              <w:left w:val="nil"/>
              <w:bottom w:val="nil"/>
              <w:right w:val="nil"/>
            </w:tcBorders>
            <w:shd w:val="clear" w:color="auto" w:fill="auto"/>
            <w:noWrap/>
            <w:vAlign w:val="bottom"/>
          </w:tcPr>
          <w:p w14:paraId="0928BFB3" w14:textId="63ED098D" w:rsidR="00540B74" w:rsidRDefault="00540B74" w:rsidP="005B3374">
            <w:pPr>
              <w:spacing w:line="240" w:lineRule="auto"/>
              <w:rPr>
                <w:rFonts w:ascii="Calibri" w:hAnsi="Calibri" w:cs="Calibri"/>
                <w:color w:val="000000"/>
                <w:sz w:val="22"/>
                <w:szCs w:val="22"/>
                <w:lang w:eastAsia="da-DK"/>
              </w:rPr>
            </w:pPr>
            <w:r>
              <w:rPr>
                <w:rFonts w:ascii="Calibri" w:hAnsi="Calibri" w:cs="Calibri"/>
                <w:color w:val="000000"/>
                <w:sz w:val="22"/>
                <w:szCs w:val="22"/>
                <w:lang w:eastAsia="da-DK"/>
              </w:rPr>
              <w:t>Brønderslev</w:t>
            </w:r>
          </w:p>
        </w:tc>
      </w:tr>
      <w:tr w:rsidR="00540B74" w:rsidRPr="001D4491" w14:paraId="35A4D7BA" w14:textId="77777777" w:rsidTr="00540B74">
        <w:trPr>
          <w:trHeight w:val="274"/>
        </w:trPr>
        <w:tc>
          <w:tcPr>
            <w:tcW w:w="1492" w:type="dxa"/>
            <w:tcBorders>
              <w:top w:val="nil"/>
              <w:left w:val="nil"/>
              <w:bottom w:val="nil"/>
              <w:right w:val="nil"/>
            </w:tcBorders>
            <w:shd w:val="clear" w:color="auto" w:fill="auto"/>
            <w:noWrap/>
            <w:vAlign w:val="bottom"/>
          </w:tcPr>
          <w:p w14:paraId="1DA5C86F" w14:textId="312A8C4A" w:rsidR="00540B74" w:rsidRDefault="00540B74" w:rsidP="005B3374">
            <w:pPr>
              <w:spacing w:line="240" w:lineRule="auto"/>
              <w:rPr>
                <w:rFonts w:ascii="Calibri" w:hAnsi="Calibri" w:cs="Calibri"/>
                <w:color w:val="000000"/>
                <w:sz w:val="22"/>
                <w:szCs w:val="22"/>
                <w:lang w:eastAsia="da-DK"/>
              </w:rPr>
            </w:pPr>
            <w:r>
              <w:rPr>
                <w:rFonts w:ascii="Calibri" w:hAnsi="Calibri" w:cs="Calibri"/>
                <w:color w:val="000000"/>
                <w:sz w:val="22"/>
                <w:szCs w:val="22"/>
                <w:lang w:eastAsia="da-DK"/>
              </w:rPr>
              <w:t>31.10.2023</w:t>
            </w:r>
          </w:p>
        </w:tc>
        <w:tc>
          <w:tcPr>
            <w:tcW w:w="5050" w:type="dxa"/>
            <w:tcBorders>
              <w:top w:val="nil"/>
              <w:left w:val="nil"/>
              <w:bottom w:val="nil"/>
              <w:right w:val="nil"/>
            </w:tcBorders>
            <w:shd w:val="clear" w:color="auto" w:fill="auto"/>
            <w:noWrap/>
            <w:vAlign w:val="bottom"/>
          </w:tcPr>
          <w:p w14:paraId="7C070DAE" w14:textId="78DF9FA2" w:rsidR="00540B74" w:rsidRPr="0096064C" w:rsidRDefault="00540B74" w:rsidP="005B3374">
            <w:pPr>
              <w:spacing w:line="240" w:lineRule="auto"/>
              <w:rPr>
                <w:rFonts w:ascii="Calibri" w:hAnsi="Calibri" w:cs="Calibri"/>
                <w:color w:val="000000"/>
                <w:sz w:val="22"/>
                <w:szCs w:val="22"/>
                <w:lang w:eastAsia="da-DK"/>
              </w:rPr>
            </w:pPr>
            <w:r w:rsidRPr="001D4491">
              <w:rPr>
                <w:rFonts w:ascii="Calibri" w:hAnsi="Calibri" w:cs="Calibri"/>
                <w:b/>
                <w:bCs/>
                <w:color w:val="000000"/>
                <w:sz w:val="22"/>
                <w:szCs w:val="22"/>
                <w:lang w:eastAsia="da-DK"/>
              </w:rPr>
              <w:t>Repræsentantskabsmøde</w:t>
            </w:r>
            <w:r>
              <w:rPr>
                <w:rFonts w:ascii="Calibri" w:hAnsi="Calibri" w:cs="Calibri"/>
                <w:b/>
                <w:bCs/>
                <w:color w:val="000000"/>
                <w:sz w:val="22"/>
                <w:szCs w:val="22"/>
                <w:lang w:eastAsia="da-DK"/>
              </w:rPr>
              <w:t>, Aarhus</w:t>
            </w:r>
          </w:p>
        </w:tc>
      </w:tr>
      <w:tr w:rsidR="00540B74" w:rsidRPr="001D4491" w14:paraId="64062C11" w14:textId="77777777" w:rsidTr="00540B74">
        <w:trPr>
          <w:trHeight w:val="274"/>
        </w:trPr>
        <w:tc>
          <w:tcPr>
            <w:tcW w:w="1492" w:type="dxa"/>
            <w:tcBorders>
              <w:top w:val="nil"/>
              <w:left w:val="nil"/>
              <w:bottom w:val="nil"/>
              <w:right w:val="nil"/>
            </w:tcBorders>
            <w:shd w:val="clear" w:color="auto" w:fill="auto"/>
            <w:noWrap/>
            <w:vAlign w:val="bottom"/>
          </w:tcPr>
          <w:p w14:paraId="0FF4DCCE" w14:textId="20F24EA5" w:rsidR="00540B74" w:rsidRDefault="00540B74" w:rsidP="005B3374">
            <w:pPr>
              <w:spacing w:line="240" w:lineRule="auto"/>
              <w:rPr>
                <w:rFonts w:ascii="Calibri" w:hAnsi="Calibri" w:cs="Calibri"/>
                <w:color w:val="000000"/>
                <w:sz w:val="22"/>
                <w:szCs w:val="22"/>
                <w:lang w:eastAsia="da-DK"/>
              </w:rPr>
            </w:pPr>
            <w:r>
              <w:rPr>
                <w:rFonts w:ascii="Calibri" w:hAnsi="Calibri" w:cs="Calibri"/>
                <w:color w:val="000000"/>
                <w:sz w:val="22"/>
                <w:szCs w:val="22"/>
                <w:lang w:eastAsia="da-DK"/>
              </w:rPr>
              <w:t>06.12.2023</w:t>
            </w:r>
          </w:p>
        </w:tc>
        <w:tc>
          <w:tcPr>
            <w:tcW w:w="5050" w:type="dxa"/>
            <w:tcBorders>
              <w:top w:val="nil"/>
              <w:left w:val="nil"/>
              <w:bottom w:val="nil"/>
              <w:right w:val="nil"/>
            </w:tcBorders>
            <w:shd w:val="clear" w:color="auto" w:fill="auto"/>
            <w:noWrap/>
            <w:vAlign w:val="bottom"/>
          </w:tcPr>
          <w:p w14:paraId="3FC78355" w14:textId="7D9864EC" w:rsidR="00540B74" w:rsidRDefault="00540B74" w:rsidP="005B3374">
            <w:pPr>
              <w:spacing w:line="240" w:lineRule="auto"/>
              <w:rPr>
                <w:rFonts w:ascii="Calibri" w:hAnsi="Calibri" w:cs="Calibri"/>
                <w:color w:val="000000"/>
                <w:sz w:val="22"/>
                <w:szCs w:val="22"/>
                <w:lang w:eastAsia="da-DK"/>
              </w:rPr>
            </w:pPr>
            <w:r>
              <w:rPr>
                <w:rFonts w:ascii="Calibri" w:hAnsi="Calibri" w:cs="Calibri"/>
                <w:color w:val="000000"/>
                <w:sz w:val="22"/>
                <w:szCs w:val="22"/>
                <w:lang w:eastAsia="da-DK"/>
              </w:rPr>
              <w:t>Hjørring</w:t>
            </w:r>
          </w:p>
        </w:tc>
      </w:tr>
      <w:tr w:rsidR="00540B74" w:rsidRPr="001D4491" w14:paraId="241CFBBC" w14:textId="77777777" w:rsidTr="00540B74">
        <w:trPr>
          <w:trHeight w:val="274"/>
        </w:trPr>
        <w:tc>
          <w:tcPr>
            <w:tcW w:w="1492" w:type="dxa"/>
            <w:tcBorders>
              <w:top w:val="nil"/>
              <w:left w:val="nil"/>
              <w:bottom w:val="nil"/>
              <w:right w:val="nil"/>
            </w:tcBorders>
            <w:shd w:val="clear" w:color="auto" w:fill="auto"/>
            <w:noWrap/>
            <w:vAlign w:val="bottom"/>
          </w:tcPr>
          <w:p w14:paraId="5BD5805C" w14:textId="3EF06AD3" w:rsidR="00540B74" w:rsidRDefault="00540B74" w:rsidP="005B3374">
            <w:pPr>
              <w:spacing w:line="240" w:lineRule="auto"/>
              <w:rPr>
                <w:rFonts w:ascii="Calibri" w:hAnsi="Calibri" w:cs="Calibri"/>
                <w:color w:val="000000"/>
                <w:sz w:val="22"/>
                <w:szCs w:val="22"/>
                <w:lang w:eastAsia="da-DK"/>
              </w:rPr>
            </w:pPr>
          </w:p>
        </w:tc>
        <w:tc>
          <w:tcPr>
            <w:tcW w:w="5050" w:type="dxa"/>
            <w:tcBorders>
              <w:top w:val="nil"/>
              <w:left w:val="nil"/>
              <w:bottom w:val="nil"/>
              <w:right w:val="nil"/>
            </w:tcBorders>
            <w:shd w:val="clear" w:color="auto" w:fill="auto"/>
            <w:noWrap/>
            <w:vAlign w:val="bottom"/>
          </w:tcPr>
          <w:p w14:paraId="28AA30C0" w14:textId="781B0088" w:rsidR="00540B74" w:rsidRDefault="00540B74" w:rsidP="005B3374">
            <w:pPr>
              <w:spacing w:line="240" w:lineRule="auto"/>
              <w:rPr>
                <w:rFonts w:ascii="Calibri" w:hAnsi="Calibri" w:cs="Calibri"/>
                <w:color w:val="000000"/>
                <w:sz w:val="22"/>
                <w:szCs w:val="22"/>
                <w:lang w:eastAsia="da-DK"/>
              </w:rPr>
            </w:pPr>
          </w:p>
        </w:tc>
      </w:tr>
    </w:tbl>
    <w:p w14:paraId="3B2DE6A5" w14:textId="77777777" w:rsidR="007F1D6F" w:rsidRDefault="007F1D6F" w:rsidP="00F915A3">
      <w:pPr>
        <w:rPr>
          <w:b/>
          <w:bCs/>
        </w:rPr>
      </w:pPr>
    </w:p>
    <w:sectPr w:rsidR="007F1D6F" w:rsidSect="00E62EE1">
      <w:footerReference w:type="default" r:id="rId12"/>
      <w:headerReference w:type="first" r:id="rId13"/>
      <w:pgSz w:w="11907" w:h="16840" w:code="9"/>
      <w:pgMar w:top="2393" w:right="3385" w:bottom="1258" w:left="1361" w:header="284"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961045" w14:textId="77777777" w:rsidR="00D6613A" w:rsidRDefault="00D6613A">
      <w:r>
        <w:separator/>
      </w:r>
    </w:p>
  </w:endnote>
  <w:endnote w:type="continuationSeparator" w:id="0">
    <w:p w14:paraId="31368346" w14:textId="77777777" w:rsidR="00D6613A" w:rsidRDefault="00D661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5772CE" w14:textId="77777777" w:rsidR="00AD0082" w:rsidRDefault="004C1364">
    <w:pPr>
      <w:pStyle w:val="Sidefod"/>
      <w:rPr>
        <w:szCs w:val="18"/>
      </w:rPr>
    </w:pPr>
    <w:r>
      <w:rPr>
        <w:noProof/>
        <w:szCs w:val="18"/>
        <w:lang w:val="en-US"/>
      </w:rPr>
      <w:pict w14:anchorId="4AAE1519">
        <v:shapetype id="_x0000_t202" coordsize="21600,21600" o:spt="202" path="m,l,21600r21600,l21600,xe">
          <v:stroke joinstyle="miter"/>
          <v:path gradientshapeok="t" o:connecttype="rect"/>
        </v:shapetype>
        <v:shape id="_x0000_s1036" type="#_x0000_t202" style="position:absolute;margin-left:372pt;margin-top:-7.1pt;width:102pt;height:36pt;z-index:251657216" stroked="f">
          <v:textbox style="mso-next-textbox:#_x0000_s1036">
            <w:txbxContent>
              <w:p w14:paraId="39502BE8" w14:textId="77777777" w:rsidR="00AD0082" w:rsidRDefault="00AD0082">
                <w:pPr>
                  <w:pStyle w:val="Sidefod"/>
                  <w:rPr>
                    <w:szCs w:val="20"/>
                  </w:rPr>
                </w:pPr>
                <w:r>
                  <w:rPr>
                    <w:szCs w:val="20"/>
                  </w:rPr>
                  <w:t xml:space="preserve">Side </w:t>
                </w:r>
                <w:r>
                  <w:rPr>
                    <w:szCs w:val="20"/>
                  </w:rPr>
                  <w:fldChar w:fldCharType="begin"/>
                </w:r>
                <w:r>
                  <w:rPr>
                    <w:szCs w:val="20"/>
                  </w:rPr>
                  <w:instrText xml:space="preserve"> PAGE </w:instrText>
                </w:r>
                <w:r>
                  <w:rPr>
                    <w:szCs w:val="20"/>
                  </w:rPr>
                  <w:fldChar w:fldCharType="separate"/>
                </w:r>
                <w:r>
                  <w:rPr>
                    <w:noProof/>
                    <w:szCs w:val="20"/>
                  </w:rPr>
                  <w:t>4</w:t>
                </w:r>
                <w:r>
                  <w:rPr>
                    <w:szCs w:val="20"/>
                  </w:rPr>
                  <w:fldChar w:fldCharType="end"/>
                </w:r>
                <w:r>
                  <w:rPr>
                    <w:szCs w:val="20"/>
                  </w:rPr>
                  <w:t xml:space="preserve"> af </w:t>
                </w:r>
                <w:r>
                  <w:rPr>
                    <w:szCs w:val="20"/>
                  </w:rPr>
                  <w:fldChar w:fldCharType="begin"/>
                </w:r>
                <w:r>
                  <w:rPr>
                    <w:szCs w:val="20"/>
                  </w:rPr>
                  <w:instrText xml:space="preserve"> NUMPAGES </w:instrText>
                </w:r>
                <w:r>
                  <w:rPr>
                    <w:szCs w:val="20"/>
                  </w:rPr>
                  <w:fldChar w:fldCharType="separate"/>
                </w:r>
                <w:r>
                  <w:rPr>
                    <w:noProof/>
                    <w:szCs w:val="20"/>
                  </w:rPr>
                  <w:t>5</w:t>
                </w:r>
                <w:r>
                  <w:rPr>
                    <w:szCs w:val="20"/>
                  </w:rPr>
                  <w:fldChar w:fldCharType="end"/>
                </w:r>
              </w:p>
              <w:p w14:paraId="53B14583" w14:textId="77777777" w:rsidR="00AD0082" w:rsidRDefault="00AD0082"/>
            </w:txbxContent>
          </v:textbox>
        </v:shape>
      </w:pict>
    </w:r>
    <w:r w:rsidR="00AD0082">
      <w:rPr>
        <w:szCs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B4C6F3" w14:textId="77777777" w:rsidR="00D6613A" w:rsidRDefault="00D6613A">
      <w:r>
        <w:separator/>
      </w:r>
    </w:p>
  </w:footnote>
  <w:footnote w:type="continuationSeparator" w:id="0">
    <w:p w14:paraId="5912F2C1" w14:textId="77777777" w:rsidR="00D6613A" w:rsidRDefault="00D661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67D0D" w14:textId="12AEC01C" w:rsidR="00AD0082" w:rsidRPr="001921F2" w:rsidRDefault="00A21A1A" w:rsidP="001921F2">
    <w:pPr>
      <w:pStyle w:val="Knavnetrklinje1"/>
      <w:framePr w:w="2495" w:h="1077" w:hSpace="181" w:wrap="around" w:vAnchor="page" w:hAnchor="page" w:x="9073" w:y="4764"/>
      <w:rPr>
        <w:lang w:val="da-DK"/>
      </w:rPr>
    </w:pPr>
    <w:r>
      <w:rPr>
        <w:lang w:val="da-DK"/>
      </w:rPr>
      <w:t>Aa</w:t>
    </w:r>
    <w:r w:rsidR="00AD0082" w:rsidRPr="001921F2">
      <w:rPr>
        <w:lang w:val="da-DK"/>
      </w:rPr>
      <w:t>rhus Kommune</w:t>
    </w:r>
  </w:p>
  <w:p w14:paraId="07B80589" w14:textId="77777777" w:rsidR="00AD0082" w:rsidRDefault="00AD0082" w:rsidP="001921F2">
    <w:pPr>
      <w:framePr w:w="2495" w:h="1077" w:hSpace="181" w:wrap="around" w:vAnchor="page" w:hAnchor="page" w:x="9073" w:y="4764"/>
      <w:spacing w:line="260" w:lineRule="exact"/>
      <w:rPr>
        <w:rFonts w:ascii="Arial" w:hAnsi="Arial"/>
        <w:sz w:val="18"/>
        <w:szCs w:val="18"/>
      </w:rPr>
    </w:pPr>
    <w:r>
      <w:rPr>
        <w:rFonts w:ascii="Arial" w:hAnsi="Arial"/>
        <w:sz w:val="18"/>
        <w:szCs w:val="18"/>
      </w:rPr>
      <w:t>Borgerservice og Biblioteker</w:t>
    </w:r>
  </w:p>
  <w:p w14:paraId="39B919E2" w14:textId="77777777" w:rsidR="00AD0082" w:rsidRDefault="00AD0082" w:rsidP="001921F2">
    <w:pPr>
      <w:framePr w:w="2495" w:h="1077" w:hSpace="181" w:wrap="around" w:vAnchor="page" w:hAnchor="page" w:x="9073" w:y="4764"/>
      <w:spacing w:line="260" w:lineRule="exact"/>
      <w:rPr>
        <w:rFonts w:ascii="Arial" w:hAnsi="Arial"/>
        <w:sz w:val="18"/>
        <w:szCs w:val="18"/>
      </w:rPr>
    </w:pPr>
    <w:r>
      <w:rPr>
        <w:rFonts w:ascii="Arial" w:hAnsi="Arial"/>
        <w:sz w:val="18"/>
        <w:szCs w:val="18"/>
      </w:rPr>
      <w:t>Kultur og Borgerservice</w:t>
    </w:r>
  </w:p>
  <w:p w14:paraId="0D22C706" w14:textId="77777777" w:rsidR="00AD0082" w:rsidRDefault="00AD0082" w:rsidP="00BE4BEA">
    <w:pPr>
      <w:framePr w:w="2495" w:h="1077" w:hSpace="181" w:wrap="around" w:vAnchor="page" w:hAnchor="page" w:x="9073" w:y="4764"/>
    </w:pPr>
  </w:p>
  <w:p w14:paraId="0A39F571" w14:textId="77777777" w:rsidR="00AD0082" w:rsidRDefault="00AD0082" w:rsidP="00BE4BEA">
    <w:pPr>
      <w:framePr w:w="2495" w:h="1077" w:hSpace="181" w:wrap="around" w:vAnchor="page" w:hAnchor="page" w:x="9073" w:y="4764"/>
      <w:spacing w:line="260" w:lineRule="exact"/>
      <w:rPr>
        <w:rFonts w:ascii="Arial" w:hAnsi="Arial" w:cs="Arial"/>
        <w:sz w:val="18"/>
        <w:szCs w:val="18"/>
      </w:rPr>
    </w:pPr>
  </w:p>
  <w:p w14:paraId="6C89B5BB" w14:textId="77777777" w:rsidR="00AD0082" w:rsidRDefault="00AD0082" w:rsidP="00BE4BEA">
    <w:pPr>
      <w:framePr w:w="2495" w:h="1077" w:hSpace="181" w:wrap="around" w:vAnchor="page" w:hAnchor="page" w:x="9073" w:y="4764"/>
    </w:pPr>
  </w:p>
  <w:tbl>
    <w:tblPr>
      <w:tblW w:w="10428" w:type="dxa"/>
      <w:tblLook w:val="01E0" w:firstRow="1" w:lastRow="1" w:firstColumn="1" w:lastColumn="1" w:noHBand="0" w:noVBand="0"/>
    </w:tblPr>
    <w:tblGrid>
      <w:gridCol w:w="7799"/>
      <w:gridCol w:w="2629"/>
    </w:tblGrid>
    <w:tr w:rsidR="00AD0082" w14:paraId="32D3D96A" w14:textId="77777777" w:rsidTr="00900EDB">
      <w:trPr>
        <w:trHeight w:val="782"/>
      </w:trPr>
      <w:tc>
        <w:tcPr>
          <w:tcW w:w="7908" w:type="dxa"/>
        </w:tcPr>
        <w:p w14:paraId="7A0DC449" w14:textId="77777777" w:rsidR="00AD0082" w:rsidRPr="00900EDB" w:rsidRDefault="00AD0082">
          <w:pPr>
            <w:pStyle w:val="Sidehoved"/>
            <w:rPr>
              <w:b/>
              <w:sz w:val="24"/>
            </w:rPr>
          </w:pPr>
        </w:p>
      </w:tc>
      <w:tc>
        <w:tcPr>
          <w:tcW w:w="2642" w:type="dxa"/>
          <w:vMerge w:val="restart"/>
        </w:tcPr>
        <w:p w14:paraId="7D30205F" w14:textId="77777777" w:rsidR="00AD0082" w:rsidRPr="00900EDB" w:rsidRDefault="004C1364">
          <w:pPr>
            <w:rPr>
              <w:b/>
              <w:kern w:val="32"/>
            </w:rPr>
          </w:pPr>
          <w:r>
            <w:rPr>
              <w:noProof/>
            </w:rPr>
            <w:pict w14:anchorId="136C359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8" type="#_x0000_t75" style="position:absolute;margin-left:0;margin-top:-.3pt;width:85.05pt;height:85.05pt;z-index:-251658240;mso-wrap-distance-left:0;mso-wrap-distance-right:0;mso-position-horizontal:left;mso-position-horizontal-relative:text;mso-position-vertical-relative:text" wrapcoords="-230 0 -230 21370 21600 21370 21600 0 -230 0">
                <v:imagedata r:id="rId1" o:title="aaklogo"/>
                <w10:wrap type="tight"/>
              </v:shape>
            </w:pict>
          </w:r>
        </w:p>
        <w:p w14:paraId="3A56E675" w14:textId="77777777" w:rsidR="00AD0082" w:rsidRDefault="00AD0082"/>
      </w:tc>
    </w:tr>
    <w:tr w:rsidR="00AD0082" w14:paraId="2F65CF46" w14:textId="77777777" w:rsidTr="00900EDB">
      <w:tc>
        <w:tcPr>
          <w:tcW w:w="7908" w:type="dxa"/>
        </w:tcPr>
        <w:p w14:paraId="04489938" w14:textId="18636524" w:rsidR="00AD0082" w:rsidRPr="00900EDB" w:rsidRDefault="00AD0082">
          <w:pPr>
            <w:pStyle w:val="Sidehoved"/>
            <w:rPr>
              <w:b/>
              <w:noProof/>
              <w:color w:val="808080"/>
              <w:sz w:val="24"/>
              <w:lang w:val="en-US"/>
            </w:rPr>
          </w:pPr>
          <w:r w:rsidRPr="00900EDB">
            <w:rPr>
              <w:b/>
              <w:color w:val="808080"/>
              <w:sz w:val="24"/>
            </w:rPr>
            <w:t>Møde</w:t>
          </w:r>
          <w:r w:rsidR="000544DE">
            <w:rPr>
              <w:b/>
              <w:color w:val="808080"/>
              <w:sz w:val="24"/>
            </w:rPr>
            <w:t>referat</w:t>
          </w:r>
        </w:p>
      </w:tc>
      <w:tc>
        <w:tcPr>
          <w:tcW w:w="2520" w:type="dxa"/>
          <w:vMerge/>
        </w:tcPr>
        <w:p w14:paraId="702AA76C" w14:textId="77777777" w:rsidR="00AD0082" w:rsidRPr="00900EDB" w:rsidRDefault="00AD0082" w:rsidP="00900EDB">
          <w:pPr>
            <w:pStyle w:val="Sidehoved"/>
            <w:ind w:firstLine="720"/>
            <w:rPr>
              <w:b/>
              <w:sz w:val="24"/>
            </w:rPr>
          </w:pPr>
        </w:p>
      </w:tc>
    </w:tr>
    <w:tr w:rsidR="00AD0082" w14:paraId="11442583" w14:textId="77777777" w:rsidTr="00900EDB">
      <w:tc>
        <w:tcPr>
          <w:tcW w:w="7908" w:type="dxa"/>
        </w:tcPr>
        <w:p w14:paraId="6FCD7FC7" w14:textId="77777777" w:rsidR="00AD0082" w:rsidRPr="00900EDB" w:rsidRDefault="00AD0082">
          <w:pPr>
            <w:pStyle w:val="Sidehoved"/>
            <w:rPr>
              <w:b/>
              <w:sz w:val="24"/>
            </w:rPr>
          </w:pPr>
        </w:p>
      </w:tc>
      <w:tc>
        <w:tcPr>
          <w:tcW w:w="2520" w:type="dxa"/>
          <w:vMerge/>
        </w:tcPr>
        <w:p w14:paraId="39ABDCD8" w14:textId="77777777" w:rsidR="00AD0082" w:rsidRPr="00900EDB" w:rsidRDefault="00AD0082">
          <w:pPr>
            <w:pStyle w:val="Sidehoved"/>
            <w:rPr>
              <w:b/>
              <w:sz w:val="24"/>
            </w:rPr>
          </w:pPr>
        </w:p>
      </w:tc>
    </w:tr>
  </w:tbl>
  <w:p w14:paraId="7E5FBA4C" w14:textId="5D5AA9E2" w:rsidR="00AD0082" w:rsidRDefault="00A21A1A" w:rsidP="001921F2">
    <w:pPr>
      <w:framePr w:w="2495" w:h="3782" w:hSpace="181" w:wrap="around" w:vAnchor="page" w:hAnchor="page" w:x="9073" w:y="6493"/>
      <w:spacing w:before="120" w:line="240" w:lineRule="exact"/>
      <w:rPr>
        <w:rFonts w:ascii="Arial Narrow" w:hAnsi="Arial Narrow"/>
        <w:b/>
        <w:sz w:val="18"/>
        <w:szCs w:val="18"/>
      </w:rPr>
    </w:pPr>
    <w:r>
      <w:rPr>
        <w:rFonts w:ascii="Arial Narrow" w:hAnsi="Arial Narrow"/>
        <w:b/>
        <w:sz w:val="18"/>
        <w:szCs w:val="18"/>
      </w:rPr>
      <w:t>Udvikling &amp; Demokrati</w:t>
    </w:r>
  </w:p>
  <w:p w14:paraId="397B0027" w14:textId="726F8AA7" w:rsidR="00AD0082" w:rsidRDefault="00A21A1A" w:rsidP="001921F2">
    <w:pPr>
      <w:framePr w:w="2495" w:h="3782" w:hSpace="181" w:wrap="around" w:vAnchor="page" w:hAnchor="page" w:x="9073" w:y="6493"/>
      <w:spacing w:line="240" w:lineRule="exact"/>
      <w:rPr>
        <w:rFonts w:ascii="Arial Narrow" w:hAnsi="Arial Narrow"/>
        <w:sz w:val="18"/>
        <w:szCs w:val="18"/>
      </w:rPr>
    </w:pPr>
    <w:r>
      <w:rPr>
        <w:rFonts w:ascii="Arial Narrow" w:hAnsi="Arial Narrow"/>
        <w:sz w:val="18"/>
        <w:szCs w:val="18"/>
      </w:rPr>
      <w:t>Dokk1, Hack Kampmanns Plads 2</w:t>
    </w:r>
  </w:p>
  <w:p w14:paraId="3EC1AC76" w14:textId="76C351AC" w:rsidR="00AD0082" w:rsidRDefault="00AD0082" w:rsidP="001921F2">
    <w:pPr>
      <w:framePr w:w="2495" w:h="3782" w:hSpace="181" w:wrap="around" w:vAnchor="page" w:hAnchor="page" w:x="9073" w:y="6493"/>
      <w:spacing w:line="240" w:lineRule="exact"/>
      <w:rPr>
        <w:rFonts w:ascii="Arial Narrow" w:hAnsi="Arial Narrow"/>
        <w:sz w:val="18"/>
        <w:szCs w:val="18"/>
      </w:rPr>
    </w:pPr>
    <w:r>
      <w:rPr>
        <w:rFonts w:ascii="Arial Narrow" w:hAnsi="Arial Narrow"/>
        <w:sz w:val="18"/>
        <w:szCs w:val="18"/>
      </w:rPr>
      <w:t>8</w:t>
    </w:r>
    <w:r w:rsidR="00A21A1A">
      <w:rPr>
        <w:rFonts w:ascii="Arial Narrow" w:hAnsi="Arial Narrow"/>
        <w:sz w:val="18"/>
        <w:szCs w:val="18"/>
      </w:rPr>
      <w:t>0</w:t>
    </w:r>
    <w:r>
      <w:rPr>
        <w:rFonts w:ascii="Arial Narrow" w:hAnsi="Arial Narrow"/>
        <w:sz w:val="18"/>
        <w:szCs w:val="18"/>
      </w:rPr>
      <w:t xml:space="preserve">00 </w:t>
    </w:r>
    <w:r w:rsidR="00A21A1A">
      <w:rPr>
        <w:rFonts w:ascii="Arial Narrow" w:hAnsi="Arial Narrow"/>
        <w:sz w:val="18"/>
        <w:szCs w:val="18"/>
      </w:rPr>
      <w:t>Aa</w:t>
    </w:r>
    <w:r>
      <w:rPr>
        <w:rFonts w:ascii="Arial Narrow" w:hAnsi="Arial Narrow"/>
        <w:sz w:val="18"/>
        <w:szCs w:val="18"/>
      </w:rPr>
      <w:t>rhus C</w:t>
    </w:r>
  </w:p>
  <w:p w14:paraId="270211F8" w14:textId="77777777" w:rsidR="00AD0082" w:rsidRPr="00BE4BEA" w:rsidRDefault="00AD0082" w:rsidP="00BE4BEA">
    <w:pPr>
      <w:framePr w:w="2495" w:h="3782" w:hSpace="181" w:wrap="around" w:vAnchor="page" w:hAnchor="page" w:x="9073" w:y="6493"/>
      <w:rPr>
        <w:rFonts w:ascii="Arial Narrow" w:hAnsi="Arial Narrow"/>
        <w:sz w:val="18"/>
        <w:szCs w:val="18"/>
      </w:rPr>
    </w:pPr>
  </w:p>
  <w:p w14:paraId="15782E8A" w14:textId="77777777" w:rsidR="00AD0082" w:rsidRDefault="00AD0082" w:rsidP="001921F2">
    <w:pPr>
      <w:framePr w:w="2495" w:h="3782" w:hSpace="181" w:wrap="around" w:vAnchor="page" w:hAnchor="page" w:x="9073" w:y="6493"/>
      <w:spacing w:line="240" w:lineRule="exact"/>
      <w:rPr>
        <w:rFonts w:ascii="Arial Narrow" w:hAnsi="Arial Narrow"/>
        <w:sz w:val="18"/>
        <w:szCs w:val="18"/>
      </w:rPr>
    </w:pPr>
    <w:r>
      <w:rPr>
        <w:rFonts w:ascii="Arial Narrow" w:hAnsi="Arial Narrow"/>
        <w:sz w:val="18"/>
        <w:szCs w:val="18"/>
      </w:rPr>
      <w:t>Sagsbehandler</w:t>
    </w:r>
  </w:p>
  <w:p w14:paraId="3E9E16A3" w14:textId="77777777" w:rsidR="00AD0082" w:rsidRDefault="00AD0082" w:rsidP="001921F2">
    <w:pPr>
      <w:framePr w:w="2495" w:h="3782" w:hSpace="181" w:wrap="around" w:vAnchor="page" w:hAnchor="page" w:x="9073" w:y="6493"/>
      <w:spacing w:line="240" w:lineRule="exact"/>
      <w:rPr>
        <w:rFonts w:ascii="Arial Narrow" w:hAnsi="Arial Narrow"/>
        <w:sz w:val="18"/>
        <w:szCs w:val="18"/>
      </w:rPr>
    </w:pPr>
    <w:r>
      <w:rPr>
        <w:rFonts w:ascii="Arial Narrow" w:hAnsi="Arial Narrow"/>
        <w:sz w:val="18"/>
        <w:szCs w:val="18"/>
      </w:rPr>
      <w:t>Torben Glock</w:t>
    </w:r>
  </w:p>
  <w:p w14:paraId="69E4FAA4" w14:textId="77777777" w:rsidR="00AD0082" w:rsidRPr="00BE4BEA" w:rsidRDefault="00AD0082" w:rsidP="00BE4BEA">
    <w:pPr>
      <w:framePr w:w="2495" w:h="3782" w:hSpace="181" w:wrap="around" w:vAnchor="page" w:hAnchor="page" w:x="9073" w:y="6493"/>
      <w:rPr>
        <w:rFonts w:ascii="Arial Narrow" w:hAnsi="Arial Narrow"/>
        <w:sz w:val="18"/>
        <w:szCs w:val="18"/>
        <w:lang w:val="nb-NO"/>
      </w:rPr>
    </w:pPr>
  </w:p>
  <w:p w14:paraId="1070547A" w14:textId="38BDFF4A" w:rsidR="00AD0082" w:rsidRDefault="00AD0082" w:rsidP="001921F2">
    <w:pPr>
      <w:framePr w:w="2495" w:h="3782" w:hSpace="181" w:wrap="around" w:vAnchor="page" w:hAnchor="page" w:x="9073" w:y="6493"/>
      <w:rPr>
        <w:rFonts w:ascii="Arial Narrow" w:hAnsi="Arial Narrow"/>
        <w:sz w:val="18"/>
        <w:szCs w:val="18"/>
      </w:rPr>
    </w:pPr>
    <w:r>
      <w:rPr>
        <w:rFonts w:ascii="Arial Narrow" w:hAnsi="Arial Narrow"/>
        <w:sz w:val="18"/>
        <w:szCs w:val="18"/>
      </w:rPr>
      <w:t>E-</w:t>
    </w:r>
    <w:r w:rsidR="00A21A1A">
      <w:rPr>
        <w:rFonts w:ascii="Arial Narrow" w:hAnsi="Arial Narrow"/>
        <w:sz w:val="18"/>
        <w:szCs w:val="18"/>
      </w:rPr>
      <w:t>mail:</w:t>
    </w:r>
    <w:r>
      <w:rPr>
        <w:rFonts w:ascii="Arial Narrow" w:hAnsi="Arial Narrow"/>
        <w:sz w:val="18"/>
        <w:szCs w:val="18"/>
      </w:rPr>
      <w:t xml:space="preserve"> tgl@aarhus.dk</w:t>
    </w:r>
  </w:p>
  <w:p w14:paraId="40657934" w14:textId="77777777" w:rsidR="00AD0082" w:rsidRDefault="00AD0082" w:rsidP="001921F2">
    <w:pPr>
      <w:framePr w:w="2495" w:h="3782" w:hSpace="181" w:wrap="around" w:vAnchor="page" w:hAnchor="page" w:x="9073" w:y="6493"/>
      <w:rPr>
        <w:rFonts w:ascii="Arial Narrow" w:hAnsi="Arial Narrow"/>
        <w:sz w:val="18"/>
        <w:szCs w:val="18"/>
      </w:rPr>
    </w:pPr>
    <w:r>
      <w:rPr>
        <w:rFonts w:ascii="Arial Narrow" w:hAnsi="Arial Narrow"/>
        <w:sz w:val="18"/>
        <w:szCs w:val="18"/>
      </w:rPr>
      <w:t>www.aarhuskommune.dk</w:t>
    </w:r>
  </w:p>
  <w:p w14:paraId="0FE7922A" w14:textId="77777777" w:rsidR="00AD0082" w:rsidRPr="00BE4BEA" w:rsidRDefault="00AD0082" w:rsidP="00BE4BEA">
    <w:pPr>
      <w:framePr w:w="2495" w:h="3782" w:hSpace="181" w:wrap="around" w:vAnchor="page" w:hAnchor="page" w:x="9073" w:y="6493"/>
      <w:rPr>
        <w:rFonts w:ascii="Arial Narrow" w:hAnsi="Arial Narrow"/>
        <w:sz w:val="18"/>
        <w:szCs w:val="18"/>
        <w:lang w:val="nb-NO"/>
      </w:rPr>
    </w:pPr>
  </w:p>
  <w:p w14:paraId="41DF19AB" w14:textId="77777777" w:rsidR="00AD0082" w:rsidRDefault="00AD0082">
    <w:pPr>
      <w:pStyle w:val="Sidehove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D792849E"/>
    <w:lvl w:ilvl="0">
      <w:start w:val="1"/>
      <w:numFmt w:val="bullet"/>
      <w:pStyle w:val="Opstilling-punkttegn"/>
      <w:lvlText w:val=""/>
      <w:lvlJc w:val="left"/>
      <w:pPr>
        <w:tabs>
          <w:tab w:val="num" w:pos="360"/>
        </w:tabs>
        <w:ind w:left="360" w:hanging="360"/>
      </w:pPr>
      <w:rPr>
        <w:rFonts w:ascii="Symbol" w:hAnsi="Symbol" w:hint="default"/>
      </w:rPr>
    </w:lvl>
  </w:abstractNum>
  <w:abstractNum w:abstractNumId="1" w15:restartNumberingAfterBreak="0">
    <w:nsid w:val="04821E1B"/>
    <w:multiLevelType w:val="hybridMultilevel"/>
    <w:tmpl w:val="6ED677B4"/>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 w15:restartNumberingAfterBreak="0">
    <w:nsid w:val="06982B05"/>
    <w:multiLevelType w:val="hybridMultilevel"/>
    <w:tmpl w:val="0F2C4D8E"/>
    <w:lvl w:ilvl="0" w:tplc="04060015">
      <w:start w:val="1"/>
      <w:numFmt w:val="upperLetter"/>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 w15:restartNumberingAfterBreak="0">
    <w:nsid w:val="08FF417E"/>
    <w:multiLevelType w:val="hybridMultilevel"/>
    <w:tmpl w:val="CBB20B90"/>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4" w15:restartNumberingAfterBreak="0">
    <w:nsid w:val="0F816C19"/>
    <w:multiLevelType w:val="hybridMultilevel"/>
    <w:tmpl w:val="80F6D62A"/>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5" w15:restartNumberingAfterBreak="0">
    <w:nsid w:val="10F958E0"/>
    <w:multiLevelType w:val="hybridMultilevel"/>
    <w:tmpl w:val="3B34AAA8"/>
    <w:lvl w:ilvl="0" w:tplc="0406000F">
      <w:start w:val="1"/>
      <w:numFmt w:val="decimal"/>
      <w:lvlText w:val="%1."/>
      <w:lvlJc w:val="left"/>
      <w:pPr>
        <w:tabs>
          <w:tab w:val="num" w:pos="720"/>
        </w:tabs>
        <w:ind w:left="720" w:hanging="360"/>
      </w:pPr>
      <w:rPr>
        <w:rFonts w:hint="default"/>
      </w:rPr>
    </w:lvl>
    <w:lvl w:ilvl="1" w:tplc="04060019">
      <w:start w:val="1"/>
      <w:numFmt w:val="lowerLetter"/>
      <w:lvlText w:val="%2."/>
      <w:lvlJc w:val="left"/>
      <w:pPr>
        <w:tabs>
          <w:tab w:val="num" w:pos="1440"/>
        </w:tabs>
        <w:ind w:left="1440" w:hanging="360"/>
      </w:pPr>
    </w:lvl>
    <w:lvl w:ilvl="2" w:tplc="0406001B">
      <w:start w:val="1"/>
      <w:numFmt w:val="lowerRoman"/>
      <w:lvlText w:val="%3."/>
      <w:lvlJc w:val="right"/>
      <w:pPr>
        <w:tabs>
          <w:tab w:val="num" w:pos="2160"/>
        </w:tabs>
        <w:ind w:left="2160" w:hanging="180"/>
      </w:pPr>
    </w:lvl>
    <w:lvl w:ilvl="3" w:tplc="0406000F">
      <w:start w:val="1"/>
      <w:numFmt w:val="decimal"/>
      <w:lvlText w:val="%4."/>
      <w:lvlJc w:val="left"/>
      <w:pPr>
        <w:tabs>
          <w:tab w:val="num" w:pos="2880"/>
        </w:tabs>
        <w:ind w:left="2880" w:hanging="360"/>
      </w:pPr>
    </w:lvl>
    <w:lvl w:ilvl="4" w:tplc="04060019" w:tentative="1">
      <w:start w:val="1"/>
      <w:numFmt w:val="lowerLetter"/>
      <w:lvlText w:val="%5."/>
      <w:lvlJc w:val="left"/>
      <w:pPr>
        <w:tabs>
          <w:tab w:val="num" w:pos="3600"/>
        </w:tabs>
        <w:ind w:left="3600" w:hanging="360"/>
      </w:pPr>
    </w:lvl>
    <w:lvl w:ilvl="5" w:tplc="0406001B" w:tentative="1">
      <w:start w:val="1"/>
      <w:numFmt w:val="lowerRoman"/>
      <w:lvlText w:val="%6."/>
      <w:lvlJc w:val="right"/>
      <w:pPr>
        <w:tabs>
          <w:tab w:val="num" w:pos="4320"/>
        </w:tabs>
        <w:ind w:left="4320" w:hanging="180"/>
      </w:pPr>
    </w:lvl>
    <w:lvl w:ilvl="6" w:tplc="0406000F" w:tentative="1">
      <w:start w:val="1"/>
      <w:numFmt w:val="decimal"/>
      <w:lvlText w:val="%7."/>
      <w:lvlJc w:val="left"/>
      <w:pPr>
        <w:tabs>
          <w:tab w:val="num" w:pos="5040"/>
        </w:tabs>
        <w:ind w:left="5040" w:hanging="360"/>
      </w:pPr>
    </w:lvl>
    <w:lvl w:ilvl="7" w:tplc="04060019" w:tentative="1">
      <w:start w:val="1"/>
      <w:numFmt w:val="lowerLetter"/>
      <w:lvlText w:val="%8."/>
      <w:lvlJc w:val="left"/>
      <w:pPr>
        <w:tabs>
          <w:tab w:val="num" w:pos="5760"/>
        </w:tabs>
        <w:ind w:left="5760" w:hanging="360"/>
      </w:pPr>
    </w:lvl>
    <w:lvl w:ilvl="8" w:tplc="0406001B" w:tentative="1">
      <w:start w:val="1"/>
      <w:numFmt w:val="lowerRoman"/>
      <w:lvlText w:val="%9."/>
      <w:lvlJc w:val="right"/>
      <w:pPr>
        <w:tabs>
          <w:tab w:val="num" w:pos="6480"/>
        </w:tabs>
        <w:ind w:left="6480" w:hanging="180"/>
      </w:pPr>
    </w:lvl>
  </w:abstractNum>
  <w:abstractNum w:abstractNumId="6" w15:restartNumberingAfterBreak="0">
    <w:nsid w:val="11761CC0"/>
    <w:multiLevelType w:val="hybridMultilevel"/>
    <w:tmpl w:val="3B34AAA8"/>
    <w:lvl w:ilvl="0" w:tplc="FFFFFFFF">
      <w:start w:val="1"/>
      <w:numFmt w:val="decimal"/>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 w15:restartNumberingAfterBreak="0">
    <w:nsid w:val="11BD2DD0"/>
    <w:multiLevelType w:val="hybridMultilevel"/>
    <w:tmpl w:val="3B34AAA8"/>
    <w:lvl w:ilvl="0" w:tplc="FFFFFFFF">
      <w:start w:val="1"/>
      <w:numFmt w:val="decimal"/>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8" w15:restartNumberingAfterBreak="0">
    <w:nsid w:val="13B070EC"/>
    <w:multiLevelType w:val="hybridMultilevel"/>
    <w:tmpl w:val="66C86C98"/>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9" w15:restartNumberingAfterBreak="0">
    <w:nsid w:val="16880307"/>
    <w:multiLevelType w:val="hybridMultilevel"/>
    <w:tmpl w:val="2B50F09E"/>
    <w:lvl w:ilvl="0" w:tplc="095EDEC0">
      <w:start w:val="1"/>
      <w:numFmt w:val="upperLetter"/>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0" w15:restartNumberingAfterBreak="0">
    <w:nsid w:val="1AD20FD6"/>
    <w:multiLevelType w:val="hybridMultilevel"/>
    <w:tmpl w:val="B606BCDE"/>
    <w:lvl w:ilvl="0" w:tplc="04060015">
      <w:start w:val="1"/>
      <w:numFmt w:val="upperLetter"/>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1" w15:restartNumberingAfterBreak="0">
    <w:nsid w:val="1AF27714"/>
    <w:multiLevelType w:val="hybridMultilevel"/>
    <w:tmpl w:val="0AA2521E"/>
    <w:lvl w:ilvl="0" w:tplc="04060001">
      <w:start w:val="1"/>
      <w:numFmt w:val="bullet"/>
      <w:lvlText w:val=""/>
      <w:lvlJc w:val="left"/>
      <w:pPr>
        <w:ind w:left="2160" w:hanging="360"/>
      </w:pPr>
      <w:rPr>
        <w:rFonts w:ascii="Symbol" w:hAnsi="Symbol" w:hint="default"/>
      </w:rPr>
    </w:lvl>
    <w:lvl w:ilvl="1" w:tplc="04060003" w:tentative="1">
      <w:start w:val="1"/>
      <w:numFmt w:val="bullet"/>
      <w:lvlText w:val="o"/>
      <w:lvlJc w:val="left"/>
      <w:pPr>
        <w:ind w:left="2880" w:hanging="360"/>
      </w:pPr>
      <w:rPr>
        <w:rFonts w:ascii="Courier New" w:hAnsi="Courier New" w:cs="Courier New" w:hint="default"/>
      </w:rPr>
    </w:lvl>
    <w:lvl w:ilvl="2" w:tplc="04060005" w:tentative="1">
      <w:start w:val="1"/>
      <w:numFmt w:val="bullet"/>
      <w:lvlText w:val=""/>
      <w:lvlJc w:val="left"/>
      <w:pPr>
        <w:ind w:left="3600" w:hanging="360"/>
      </w:pPr>
      <w:rPr>
        <w:rFonts w:ascii="Wingdings" w:hAnsi="Wingdings" w:hint="default"/>
      </w:rPr>
    </w:lvl>
    <w:lvl w:ilvl="3" w:tplc="04060001" w:tentative="1">
      <w:start w:val="1"/>
      <w:numFmt w:val="bullet"/>
      <w:lvlText w:val=""/>
      <w:lvlJc w:val="left"/>
      <w:pPr>
        <w:ind w:left="4320" w:hanging="360"/>
      </w:pPr>
      <w:rPr>
        <w:rFonts w:ascii="Symbol" w:hAnsi="Symbol" w:hint="default"/>
      </w:rPr>
    </w:lvl>
    <w:lvl w:ilvl="4" w:tplc="04060003" w:tentative="1">
      <w:start w:val="1"/>
      <w:numFmt w:val="bullet"/>
      <w:lvlText w:val="o"/>
      <w:lvlJc w:val="left"/>
      <w:pPr>
        <w:ind w:left="5040" w:hanging="360"/>
      </w:pPr>
      <w:rPr>
        <w:rFonts w:ascii="Courier New" w:hAnsi="Courier New" w:cs="Courier New" w:hint="default"/>
      </w:rPr>
    </w:lvl>
    <w:lvl w:ilvl="5" w:tplc="04060005" w:tentative="1">
      <w:start w:val="1"/>
      <w:numFmt w:val="bullet"/>
      <w:lvlText w:val=""/>
      <w:lvlJc w:val="left"/>
      <w:pPr>
        <w:ind w:left="5760" w:hanging="360"/>
      </w:pPr>
      <w:rPr>
        <w:rFonts w:ascii="Wingdings" w:hAnsi="Wingdings" w:hint="default"/>
      </w:rPr>
    </w:lvl>
    <w:lvl w:ilvl="6" w:tplc="04060001" w:tentative="1">
      <w:start w:val="1"/>
      <w:numFmt w:val="bullet"/>
      <w:lvlText w:val=""/>
      <w:lvlJc w:val="left"/>
      <w:pPr>
        <w:ind w:left="6480" w:hanging="360"/>
      </w:pPr>
      <w:rPr>
        <w:rFonts w:ascii="Symbol" w:hAnsi="Symbol" w:hint="default"/>
      </w:rPr>
    </w:lvl>
    <w:lvl w:ilvl="7" w:tplc="04060003" w:tentative="1">
      <w:start w:val="1"/>
      <w:numFmt w:val="bullet"/>
      <w:lvlText w:val="o"/>
      <w:lvlJc w:val="left"/>
      <w:pPr>
        <w:ind w:left="7200" w:hanging="360"/>
      </w:pPr>
      <w:rPr>
        <w:rFonts w:ascii="Courier New" w:hAnsi="Courier New" w:cs="Courier New" w:hint="default"/>
      </w:rPr>
    </w:lvl>
    <w:lvl w:ilvl="8" w:tplc="04060005" w:tentative="1">
      <w:start w:val="1"/>
      <w:numFmt w:val="bullet"/>
      <w:lvlText w:val=""/>
      <w:lvlJc w:val="left"/>
      <w:pPr>
        <w:ind w:left="7920" w:hanging="360"/>
      </w:pPr>
      <w:rPr>
        <w:rFonts w:ascii="Wingdings" w:hAnsi="Wingdings" w:hint="default"/>
      </w:rPr>
    </w:lvl>
  </w:abstractNum>
  <w:abstractNum w:abstractNumId="12" w15:restartNumberingAfterBreak="0">
    <w:nsid w:val="1E927A7E"/>
    <w:multiLevelType w:val="hybridMultilevel"/>
    <w:tmpl w:val="3B34AAA8"/>
    <w:lvl w:ilvl="0" w:tplc="FFFFFFFF">
      <w:start w:val="1"/>
      <w:numFmt w:val="decimal"/>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3" w15:restartNumberingAfterBreak="0">
    <w:nsid w:val="273C5D21"/>
    <w:multiLevelType w:val="hybridMultilevel"/>
    <w:tmpl w:val="D0C837F8"/>
    <w:lvl w:ilvl="0" w:tplc="7C3CA672">
      <w:start w:val="15"/>
      <w:numFmt w:val="bullet"/>
      <w:lvlText w:val="-"/>
      <w:lvlJc w:val="left"/>
      <w:pPr>
        <w:ind w:left="720" w:hanging="360"/>
      </w:pPr>
      <w:rPr>
        <w:rFonts w:ascii="Verdana" w:eastAsia="Times New Roman" w:hAnsi="Verdana" w:cs="Times New Roman" w:hint="default"/>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4" w15:restartNumberingAfterBreak="0">
    <w:nsid w:val="2C1C5F38"/>
    <w:multiLevelType w:val="hybridMultilevel"/>
    <w:tmpl w:val="3B34AAA8"/>
    <w:lvl w:ilvl="0" w:tplc="FFFFFFFF">
      <w:start w:val="1"/>
      <w:numFmt w:val="decimal"/>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5" w15:restartNumberingAfterBreak="0">
    <w:nsid w:val="2CE5765D"/>
    <w:multiLevelType w:val="hybridMultilevel"/>
    <w:tmpl w:val="3B34AAA8"/>
    <w:lvl w:ilvl="0" w:tplc="FFFFFFFF">
      <w:start w:val="1"/>
      <w:numFmt w:val="decimal"/>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6" w15:restartNumberingAfterBreak="0">
    <w:nsid w:val="2F1A22B8"/>
    <w:multiLevelType w:val="hybridMultilevel"/>
    <w:tmpl w:val="B5A4DF80"/>
    <w:lvl w:ilvl="0" w:tplc="04060015">
      <w:start w:val="1"/>
      <w:numFmt w:val="upperLetter"/>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7" w15:restartNumberingAfterBreak="0">
    <w:nsid w:val="300C669C"/>
    <w:multiLevelType w:val="hybridMultilevel"/>
    <w:tmpl w:val="9AC4C962"/>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8" w15:restartNumberingAfterBreak="0">
    <w:nsid w:val="31390315"/>
    <w:multiLevelType w:val="hybridMultilevel"/>
    <w:tmpl w:val="D320230C"/>
    <w:lvl w:ilvl="0" w:tplc="0406000F">
      <w:start w:val="1"/>
      <w:numFmt w:val="decimal"/>
      <w:lvlText w:val="%1."/>
      <w:lvlJc w:val="left"/>
      <w:pPr>
        <w:ind w:left="360" w:hanging="360"/>
      </w:pPr>
      <w:rPr>
        <w:rFonts w:hint="default"/>
      </w:r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19" w15:restartNumberingAfterBreak="0">
    <w:nsid w:val="319B3864"/>
    <w:multiLevelType w:val="hybridMultilevel"/>
    <w:tmpl w:val="A5A67324"/>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0" w15:restartNumberingAfterBreak="0">
    <w:nsid w:val="36075B4C"/>
    <w:multiLevelType w:val="hybridMultilevel"/>
    <w:tmpl w:val="66C644FC"/>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1" w15:restartNumberingAfterBreak="0">
    <w:nsid w:val="38804C43"/>
    <w:multiLevelType w:val="hybridMultilevel"/>
    <w:tmpl w:val="3B34AAA8"/>
    <w:lvl w:ilvl="0" w:tplc="FFFFFFFF">
      <w:start w:val="1"/>
      <w:numFmt w:val="decimal"/>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2" w15:restartNumberingAfterBreak="0">
    <w:nsid w:val="3C0B3191"/>
    <w:multiLevelType w:val="hybridMultilevel"/>
    <w:tmpl w:val="66C86C98"/>
    <w:lvl w:ilvl="0" w:tplc="0406000F">
      <w:start w:val="1"/>
      <w:numFmt w:val="decimal"/>
      <w:lvlText w:val="%1."/>
      <w:lvlJc w:val="left"/>
      <w:pPr>
        <w:ind w:left="720" w:hanging="360"/>
      </w:pPr>
    </w:lvl>
    <w:lvl w:ilvl="1" w:tplc="04060019">
      <w:start w:val="1"/>
      <w:numFmt w:val="lowerLetter"/>
      <w:lvlText w:val="%2."/>
      <w:lvlJc w:val="left"/>
      <w:pPr>
        <w:ind w:left="1440" w:hanging="360"/>
      </w:pPr>
    </w:lvl>
    <w:lvl w:ilvl="2" w:tplc="0406001B">
      <w:start w:val="1"/>
      <w:numFmt w:val="lowerRoman"/>
      <w:lvlText w:val="%3."/>
      <w:lvlJc w:val="right"/>
      <w:pPr>
        <w:ind w:left="2160" w:hanging="180"/>
      </w:pPr>
    </w:lvl>
    <w:lvl w:ilvl="3" w:tplc="0406000F">
      <w:start w:val="1"/>
      <w:numFmt w:val="decimal"/>
      <w:lvlText w:val="%4."/>
      <w:lvlJc w:val="left"/>
      <w:pPr>
        <w:ind w:left="2880" w:hanging="360"/>
      </w:pPr>
    </w:lvl>
    <w:lvl w:ilvl="4" w:tplc="04060019">
      <w:start w:val="1"/>
      <w:numFmt w:val="lowerLetter"/>
      <w:lvlText w:val="%5."/>
      <w:lvlJc w:val="left"/>
      <w:pPr>
        <w:ind w:left="3600" w:hanging="360"/>
      </w:pPr>
    </w:lvl>
    <w:lvl w:ilvl="5" w:tplc="0406001B">
      <w:start w:val="1"/>
      <w:numFmt w:val="lowerRoman"/>
      <w:lvlText w:val="%6."/>
      <w:lvlJc w:val="right"/>
      <w:pPr>
        <w:ind w:left="4320" w:hanging="180"/>
      </w:pPr>
    </w:lvl>
    <w:lvl w:ilvl="6" w:tplc="0406000F">
      <w:start w:val="1"/>
      <w:numFmt w:val="decimal"/>
      <w:lvlText w:val="%7."/>
      <w:lvlJc w:val="left"/>
      <w:pPr>
        <w:ind w:left="5040" w:hanging="360"/>
      </w:pPr>
    </w:lvl>
    <w:lvl w:ilvl="7" w:tplc="04060019">
      <w:start w:val="1"/>
      <w:numFmt w:val="lowerLetter"/>
      <w:lvlText w:val="%8."/>
      <w:lvlJc w:val="left"/>
      <w:pPr>
        <w:ind w:left="5760" w:hanging="360"/>
      </w:pPr>
    </w:lvl>
    <w:lvl w:ilvl="8" w:tplc="0406001B">
      <w:start w:val="1"/>
      <w:numFmt w:val="lowerRoman"/>
      <w:lvlText w:val="%9."/>
      <w:lvlJc w:val="right"/>
      <w:pPr>
        <w:ind w:left="6480" w:hanging="180"/>
      </w:pPr>
    </w:lvl>
  </w:abstractNum>
  <w:abstractNum w:abstractNumId="23" w15:restartNumberingAfterBreak="0">
    <w:nsid w:val="41330982"/>
    <w:multiLevelType w:val="hybridMultilevel"/>
    <w:tmpl w:val="056ECF78"/>
    <w:lvl w:ilvl="0" w:tplc="737AB3E6">
      <w:start w:val="18"/>
      <w:numFmt w:val="bullet"/>
      <w:lvlText w:val="-"/>
      <w:lvlJc w:val="left"/>
      <w:pPr>
        <w:ind w:left="720" w:hanging="360"/>
      </w:pPr>
      <w:rPr>
        <w:rFonts w:ascii="Verdana" w:eastAsia="Times New Roman" w:hAnsi="Verdana"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4" w15:restartNumberingAfterBreak="0">
    <w:nsid w:val="427B2924"/>
    <w:multiLevelType w:val="hybridMultilevel"/>
    <w:tmpl w:val="8ACE644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5" w15:restartNumberingAfterBreak="0">
    <w:nsid w:val="479A1DF0"/>
    <w:multiLevelType w:val="hybridMultilevel"/>
    <w:tmpl w:val="5D9A320E"/>
    <w:lvl w:ilvl="0" w:tplc="521C547A">
      <w:numFmt w:val="bullet"/>
      <w:lvlText w:val="-"/>
      <w:lvlJc w:val="left"/>
      <w:pPr>
        <w:ind w:left="720" w:hanging="360"/>
      </w:pPr>
      <w:rPr>
        <w:rFonts w:ascii="Calibri" w:eastAsia="Calibri" w:hAnsi="Calibri" w:cs="Calibri"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cs="Courier New" w:hint="default"/>
      </w:rPr>
    </w:lvl>
    <w:lvl w:ilvl="5" w:tplc="04060005">
      <w:start w:val="1"/>
      <w:numFmt w:val="bullet"/>
      <w:lvlText w:val=""/>
      <w:lvlJc w:val="left"/>
      <w:pPr>
        <w:ind w:left="4320" w:hanging="360"/>
      </w:pPr>
      <w:rPr>
        <w:rFonts w:ascii="Wingdings" w:hAnsi="Wingdings" w:hint="default"/>
      </w:rPr>
    </w:lvl>
    <w:lvl w:ilvl="6" w:tplc="04060001">
      <w:start w:val="1"/>
      <w:numFmt w:val="bullet"/>
      <w:lvlText w:val=""/>
      <w:lvlJc w:val="left"/>
      <w:pPr>
        <w:ind w:left="5040" w:hanging="360"/>
      </w:pPr>
      <w:rPr>
        <w:rFonts w:ascii="Symbol" w:hAnsi="Symbol" w:hint="default"/>
      </w:rPr>
    </w:lvl>
    <w:lvl w:ilvl="7" w:tplc="04060003">
      <w:start w:val="1"/>
      <w:numFmt w:val="bullet"/>
      <w:lvlText w:val="o"/>
      <w:lvlJc w:val="left"/>
      <w:pPr>
        <w:ind w:left="5760" w:hanging="360"/>
      </w:pPr>
      <w:rPr>
        <w:rFonts w:ascii="Courier New" w:hAnsi="Courier New" w:cs="Courier New" w:hint="default"/>
      </w:rPr>
    </w:lvl>
    <w:lvl w:ilvl="8" w:tplc="04060005">
      <w:start w:val="1"/>
      <w:numFmt w:val="bullet"/>
      <w:lvlText w:val=""/>
      <w:lvlJc w:val="left"/>
      <w:pPr>
        <w:ind w:left="6480" w:hanging="360"/>
      </w:pPr>
      <w:rPr>
        <w:rFonts w:ascii="Wingdings" w:hAnsi="Wingdings" w:hint="default"/>
      </w:rPr>
    </w:lvl>
  </w:abstractNum>
  <w:abstractNum w:abstractNumId="26" w15:restartNumberingAfterBreak="0">
    <w:nsid w:val="4F68093F"/>
    <w:multiLevelType w:val="hybridMultilevel"/>
    <w:tmpl w:val="E4FAF416"/>
    <w:lvl w:ilvl="0" w:tplc="AA668E2E">
      <w:start w:val="1"/>
      <w:numFmt w:val="decimal"/>
      <w:pStyle w:val="Opstilling-talellerbogst"/>
      <w:lvlText w:val="%1."/>
      <w:lvlJc w:val="left"/>
      <w:pPr>
        <w:tabs>
          <w:tab w:val="num" w:pos="397"/>
        </w:tabs>
        <w:ind w:left="397" w:hanging="397"/>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4FFA68DC"/>
    <w:multiLevelType w:val="hybridMultilevel"/>
    <w:tmpl w:val="3B34AAA8"/>
    <w:lvl w:ilvl="0" w:tplc="FFFFFFFF">
      <w:start w:val="1"/>
      <w:numFmt w:val="decimal"/>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8" w15:restartNumberingAfterBreak="0">
    <w:nsid w:val="51B41FFC"/>
    <w:multiLevelType w:val="hybridMultilevel"/>
    <w:tmpl w:val="3B34AAA8"/>
    <w:lvl w:ilvl="0" w:tplc="FFFFFFFF">
      <w:start w:val="1"/>
      <w:numFmt w:val="decimal"/>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9" w15:restartNumberingAfterBreak="0">
    <w:nsid w:val="589B70F3"/>
    <w:multiLevelType w:val="hybridMultilevel"/>
    <w:tmpl w:val="D444C3AA"/>
    <w:lvl w:ilvl="0" w:tplc="04060015">
      <w:start w:val="1"/>
      <w:numFmt w:val="upperLetter"/>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0" w15:restartNumberingAfterBreak="0">
    <w:nsid w:val="5EA24104"/>
    <w:multiLevelType w:val="hybridMultilevel"/>
    <w:tmpl w:val="426813E8"/>
    <w:lvl w:ilvl="0" w:tplc="04060015">
      <w:start w:val="1"/>
      <w:numFmt w:val="upperLetter"/>
      <w:lvlText w:val="%1."/>
      <w:lvlJc w:val="left"/>
      <w:pPr>
        <w:ind w:left="720" w:hanging="360"/>
      </w:pPr>
      <w:rPr>
        <w:rFonts w:hint="default"/>
      </w:rPr>
    </w:lvl>
    <w:lvl w:ilvl="1" w:tplc="04060019">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1" w15:restartNumberingAfterBreak="0">
    <w:nsid w:val="60057D99"/>
    <w:multiLevelType w:val="hybridMultilevel"/>
    <w:tmpl w:val="651A23EE"/>
    <w:lvl w:ilvl="0" w:tplc="04060015">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601971E7"/>
    <w:multiLevelType w:val="hybridMultilevel"/>
    <w:tmpl w:val="E9A604E8"/>
    <w:lvl w:ilvl="0" w:tplc="0406000F">
      <w:start w:val="1"/>
      <w:numFmt w:val="decimal"/>
      <w:lvlText w:val="%1."/>
      <w:lvlJc w:val="left"/>
      <w:pPr>
        <w:ind w:left="720" w:hanging="360"/>
      </w:pPr>
    </w:lvl>
    <w:lvl w:ilvl="1" w:tplc="04060019">
      <w:start w:val="1"/>
      <w:numFmt w:val="lowerLetter"/>
      <w:lvlText w:val="%2."/>
      <w:lvlJc w:val="left"/>
      <w:pPr>
        <w:ind w:left="1440" w:hanging="360"/>
      </w:pPr>
    </w:lvl>
    <w:lvl w:ilvl="2" w:tplc="0406001B">
      <w:start w:val="1"/>
      <w:numFmt w:val="lowerRoman"/>
      <w:lvlText w:val="%3."/>
      <w:lvlJc w:val="right"/>
      <w:pPr>
        <w:ind w:left="2160" w:hanging="180"/>
      </w:pPr>
    </w:lvl>
    <w:lvl w:ilvl="3" w:tplc="0406000F">
      <w:start w:val="1"/>
      <w:numFmt w:val="decimal"/>
      <w:lvlText w:val="%4."/>
      <w:lvlJc w:val="left"/>
      <w:pPr>
        <w:ind w:left="2880" w:hanging="360"/>
      </w:pPr>
    </w:lvl>
    <w:lvl w:ilvl="4" w:tplc="04060019">
      <w:start w:val="1"/>
      <w:numFmt w:val="lowerLetter"/>
      <w:lvlText w:val="%5."/>
      <w:lvlJc w:val="left"/>
      <w:pPr>
        <w:ind w:left="3600" w:hanging="360"/>
      </w:pPr>
    </w:lvl>
    <w:lvl w:ilvl="5" w:tplc="0406001B">
      <w:start w:val="1"/>
      <w:numFmt w:val="lowerRoman"/>
      <w:lvlText w:val="%6."/>
      <w:lvlJc w:val="right"/>
      <w:pPr>
        <w:ind w:left="4320" w:hanging="180"/>
      </w:pPr>
    </w:lvl>
    <w:lvl w:ilvl="6" w:tplc="0406000F">
      <w:start w:val="1"/>
      <w:numFmt w:val="decimal"/>
      <w:lvlText w:val="%7."/>
      <w:lvlJc w:val="left"/>
      <w:pPr>
        <w:ind w:left="5040" w:hanging="360"/>
      </w:pPr>
    </w:lvl>
    <w:lvl w:ilvl="7" w:tplc="04060019">
      <w:start w:val="1"/>
      <w:numFmt w:val="lowerLetter"/>
      <w:lvlText w:val="%8."/>
      <w:lvlJc w:val="left"/>
      <w:pPr>
        <w:ind w:left="5760" w:hanging="360"/>
      </w:pPr>
    </w:lvl>
    <w:lvl w:ilvl="8" w:tplc="0406001B">
      <w:start w:val="1"/>
      <w:numFmt w:val="lowerRoman"/>
      <w:lvlText w:val="%9."/>
      <w:lvlJc w:val="right"/>
      <w:pPr>
        <w:ind w:left="6480" w:hanging="180"/>
      </w:pPr>
    </w:lvl>
  </w:abstractNum>
  <w:abstractNum w:abstractNumId="33" w15:restartNumberingAfterBreak="0">
    <w:nsid w:val="61943B00"/>
    <w:multiLevelType w:val="hybridMultilevel"/>
    <w:tmpl w:val="3B34AAA8"/>
    <w:lvl w:ilvl="0" w:tplc="FFFFFFFF">
      <w:start w:val="1"/>
      <w:numFmt w:val="decimal"/>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4" w15:restartNumberingAfterBreak="0">
    <w:nsid w:val="642232D5"/>
    <w:multiLevelType w:val="hybridMultilevel"/>
    <w:tmpl w:val="A8903FA4"/>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5" w15:restartNumberingAfterBreak="0">
    <w:nsid w:val="64333A96"/>
    <w:multiLevelType w:val="hybridMultilevel"/>
    <w:tmpl w:val="943C375C"/>
    <w:lvl w:ilvl="0" w:tplc="547A5AC4">
      <w:start w:val="1"/>
      <w:numFmt w:val="upperLetter"/>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6" w15:restartNumberingAfterBreak="0">
    <w:nsid w:val="66382E38"/>
    <w:multiLevelType w:val="hybridMultilevel"/>
    <w:tmpl w:val="3B34AAA8"/>
    <w:lvl w:ilvl="0" w:tplc="FFFFFFFF">
      <w:start w:val="1"/>
      <w:numFmt w:val="decimal"/>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7" w15:restartNumberingAfterBreak="0">
    <w:nsid w:val="66DF3C10"/>
    <w:multiLevelType w:val="hybridMultilevel"/>
    <w:tmpl w:val="EFFC42A6"/>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8" w15:restartNumberingAfterBreak="0">
    <w:nsid w:val="6FEA3F21"/>
    <w:multiLevelType w:val="hybridMultilevel"/>
    <w:tmpl w:val="4BBA87CA"/>
    <w:lvl w:ilvl="0" w:tplc="04060015">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73A255B6"/>
    <w:multiLevelType w:val="hybridMultilevel"/>
    <w:tmpl w:val="189A4136"/>
    <w:lvl w:ilvl="0" w:tplc="77162328">
      <w:start w:val="28"/>
      <w:numFmt w:val="bullet"/>
      <w:lvlText w:val="-"/>
      <w:lvlJc w:val="left"/>
      <w:pPr>
        <w:ind w:left="720" w:hanging="360"/>
      </w:pPr>
      <w:rPr>
        <w:rFonts w:ascii="Verdana" w:eastAsia="Times New Roman" w:hAnsi="Verdana"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0" w15:restartNumberingAfterBreak="0">
    <w:nsid w:val="76CC53B0"/>
    <w:multiLevelType w:val="hybridMultilevel"/>
    <w:tmpl w:val="888244E6"/>
    <w:lvl w:ilvl="0" w:tplc="04060015">
      <w:start w:val="1"/>
      <w:numFmt w:val="upperLetter"/>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41" w15:restartNumberingAfterBreak="0">
    <w:nsid w:val="78AD6616"/>
    <w:multiLevelType w:val="hybridMultilevel"/>
    <w:tmpl w:val="642422C0"/>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42" w15:restartNumberingAfterBreak="0">
    <w:nsid w:val="7A833CE5"/>
    <w:multiLevelType w:val="hybridMultilevel"/>
    <w:tmpl w:val="80F6D62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7CC909E4"/>
    <w:multiLevelType w:val="hybridMultilevel"/>
    <w:tmpl w:val="472AA440"/>
    <w:lvl w:ilvl="0" w:tplc="04060001">
      <w:start w:val="1"/>
      <w:numFmt w:val="bullet"/>
      <w:lvlText w:val=""/>
      <w:lvlJc w:val="left"/>
      <w:pPr>
        <w:ind w:left="1440" w:hanging="360"/>
      </w:pPr>
      <w:rPr>
        <w:rFonts w:ascii="Symbol" w:hAnsi="Symbol" w:hint="default"/>
      </w:rPr>
    </w:lvl>
    <w:lvl w:ilvl="1" w:tplc="04060003" w:tentative="1">
      <w:start w:val="1"/>
      <w:numFmt w:val="bullet"/>
      <w:lvlText w:val="o"/>
      <w:lvlJc w:val="left"/>
      <w:pPr>
        <w:ind w:left="2160" w:hanging="360"/>
      </w:pPr>
      <w:rPr>
        <w:rFonts w:ascii="Courier New" w:hAnsi="Courier New" w:cs="Courier New" w:hint="default"/>
      </w:rPr>
    </w:lvl>
    <w:lvl w:ilvl="2" w:tplc="04060005" w:tentative="1">
      <w:start w:val="1"/>
      <w:numFmt w:val="bullet"/>
      <w:lvlText w:val=""/>
      <w:lvlJc w:val="left"/>
      <w:pPr>
        <w:ind w:left="2880" w:hanging="360"/>
      </w:pPr>
      <w:rPr>
        <w:rFonts w:ascii="Wingdings" w:hAnsi="Wingdings" w:hint="default"/>
      </w:rPr>
    </w:lvl>
    <w:lvl w:ilvl="3" w:tplc="04060001" w:tentative="1">
      <w:start w:val="1"/>
      <w:numFmt w:val="bullet"/>
      <w:lvlText w:val=""/>
      <w:lvlJc w:val="left"/>
      <w:pPr>
        <w:ind w:left="3600" w:hanging="360"/>
      </w:pPr>
      <w:rPr>
        <w:rFonts w:ascii="Symbol" w:hAnsi="Symbol" w:hint="default"/>
      </w:rPr>
    </w:lvl>
    <w:lvl w:ilvl="4" w:tplc="04060003" w:tentative="1">
      <w:start w:val="1"/>
      <w:numFmt w:val="bullet"/>
      <w:lvlText w:val="o"/>
      <w:lvlJc w:val="left"/>
      <w:pPr>
        <w:ind w:left="4320" w:hanging="360"/>
      </w:pPr>
      <w:rPr>
        <w:rFonts w:ascii="Courier New" w:hAnsi="Courier New" w:cs="Courier New" w:hint="default"/>
      </w:rPr>
    </w:lvl>
    <w:lvl w:ilvl="5" w:tplc="04060005" w:tentative="1">
      <w:start w:val="1"/>
      <w:numFmt w:val="bullet"/>
      <w:lvlText w:val=""/>
      <w:lvlJc w:val="left"/>
      <w:pPr>
        <w:ind w:left="5040" w:hanging="360"/>
      </w:pPr>
      <w:rPr>
        <w:rFonts w:ascii="Wingdings" w:hAnsi="Wingdings" w:hint="default"/>
      </w:rPr>
    </w:lvl>
    <w:lvl w:ilvl="6" w:tplc="04060001" w:tentative="1">
      <w:start w:val="1"/>
      <w:numFmt w:val="bullet"/>
      <w:lvlText w:val=""/>
      <w:lvlJc w:val="left"/>
      <w:pPr>
        <w:ind w:left="5760" w:hanging="360"/>
      </w:pPr>
      <w:rPr>
        <w:rFonts w:ascii="Symbol" w:hAnsi="Symbol" w:hint="default"/>
      </w:rPr>
    </w:lvl>
    <w:lvl w:ilvl="7" w:tplc="04060003" w:tentative="1">
      <w:start w:val="1"/>
      <w:numFmt w:val="bullet"/>
      <w:lvlText w:val="o"/>
      <w:lvlJc w:val="left"/>
      <w:pPr>
        <w:ind w:left="6480" w:hanging="360"/>
      </w:pPr>
      <w:rPr>
        <w:rFonts w:ascii="Courier New" w:hAnsi="Courier New" w:cs="Courier New" w:hint="default"/>
      </w:rPr>
    </w:lvl>
    <w:lvl w:ilvl="8" w:tplc="04060005" w:tentative="1">
      <w:start w:val="1"/>
      <w:numFmt w:val="bullet"/>
      <w:lvlText w:val=""/>
      <w:lvlJc w:val="left"/>
      <w:pPr>
        <w:ind w:left="7200" w:hanging="360"/>
      </w:pPr>
      <w:rPr>
        <w:rFonts w:ascii="Wingdings" w:hAnsi="Wingdings" w:hint="default"/>
      </w:rPr>
    </w:lvl>
  </w:abstractNum>
  <w:abstractNum w:abstractNumId="44" w15:restartNumberingAfterBreak="0">
    <w:nsid w:val="7F357272"/>
    <w:multiLevelType w:val="hybridMultilevel"/>
    <w:tmpl w:val="3A8EAA6A"/>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num w:numId="1" w16cid:durableId="650720848">
    <w:abstractNumId w:val="0"/>
  </w:num>
  <w:num w:numId="2" w16cid:durableId="1462921871">
    <w:abstractNumId w:val="26"/>
  </w:num>
  <w:num w:numId="3" w16cid:durableId="1126318258">
    <w:abstractNumId w:val="5"/>
  </w:num>
  <w:num w:numId="4" w16cid:durableId="848525953">
    <w:abstractNumId w:val="24"/>
  </w:num>
  <w:num w:numId="5" w16cid:durableId="1858931481">
    <w:abstractNumId w:val="13"/>
  </w:num>
  <w:num w:numId="6" w16cid:durableId="165668711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70084400">
    <w:abstractNumId w:val="34"/>
  </w:num>
  <w:num w:numId="8" w16cid:durableId="1864515207">
    <w:abstractNumId w:val="18"/>
  </w:num>
  <w:num w:numId="9" w16cid:durableId="2049835780">
    <w:abstractNumId w:val="16"/>
  </w:num>
  <w:num w:numId="10" w16cid:durableId="1769236440">
    <w:abstractNumId w:val="43"/>
  </w:num>
  <w:num w:numId="11" w16cid:durableId="679965444">
    <w:abstractNumId w:val="19"/>
  </w:num>
  <w:num w:numId="12" w16cid:durableId="547568608">
    <w:abstractNumId w:val="41"/>
  </w:num>
  <w:num w:numId="13" w16cid:durableId="1132403044">
    <w:abstractNumId w:val="17"/>
  </w:num>
  <w:num w:numId="14" w16cid:durableId="1435705487">
    <w:abstractNumId w:val="31"/>
  </w:num>
  <w:num w:numId="15" w16cid:durableId="1223130913">
    <w:abstractNumId w:val="38"/>
  </w:num>
  <w:num w:numId="16" w16cid:durableId="1885211088">
    <w:abstractNumId w:val="10"/>
  </w:num>
  <w:num w:numId="17" w16cid:durableId="497119194">
    <w:abstractNumId w:val="21"/>
  </w:num>
  <w:num w:numId="18" w16cid:durableId="1307587274">
    <w:abstractNumId w:val="15"/>
  </w:num>
  <w:num w:numId="19" w16cid:durableId="582303174">
    <w:abstractNumId w:val="7"/>
  </w:num>
  <w:num w:numId="20" w16cid:durableId="574053825">
    <w:abstractNumId w:val="33"/>
  </w:num>
  <w:num w:numId="21" w16cid:durableId="1998683570">
    <w:abstractNumId w:val="24"/>
  </w:num>
  <w:num w:numId="22" w16cid:durableId="1956599636">
    <w:abstractNumId w:val="35"/>
  </w:num>
  <w:num w:numId="23" w16cid:durableId="1817338641">
    <w:abstractNumId w:val="11"/>
  </w:num>
  <w:num w:numId="24" w16cid:durableId="952128547">
    <w:abstractNumId w:val="14"/>
  </w:num>
  <w:num w:numId="25" w16cid:durableId="1221139771">
    <w:abstractNumId w:val="28"/>
  </w:num>
  <w:num w:numId="26" w16cid:durableId="453718676">
    <w:abstractNumId w:val="9"/>
  </w:num>
  <w:num w:numId="27" w16cid:durableId="152570307">
    <w:abstractNumId w:val="27"/>
  </w:num>
  <w:num w:numId="28" w16cid:durableId="2102145642">
    <w:abstractNumId w:val="4"/>
  </w:num>
  <w:num w:numId="29" w16cid:durableId="1718509437">
    <w:abstractNumId w:val="42"/>
  </w:num>
  <w:num w:numId="30" w16cid:durableId="1160265756">
    <w:abstractNumId w:val="1"/>
  </w:num>
  <w:num w:numId="31" w16cid:durableId="334848681">
    <w:abstractNumId w:val="12"/>
  </w:num>
  <w:num w:numId="32" w16cid:durableId="376048513">
    <w:abstractNumId w:val="6"/>
  </w:num>
  <w:num w:numId="33" w16cid:durableId="1578245764">
    <w:abstractNumId w:val="36"/>
  </w:num>
  <w:num w:numId="34" w16cid:durableId="454064347">
    <w:abstractNumId w:val="23"/>
  </w:num>
  <w:num w:numId="35" w16cid:durableId="62918212">
    <w:abstractNumId w:val="37"/>
  </w:num>
  <w:num w:numId="36" w16cid:durableId="1214585043">
    <w:abstractNumId w:val="2"/>
  </w:num>
  <w:num w:numId="37" w16cid:durableId="2018269745">
    <w:abstractNumId w:val="40"/>
  </w:num>
  <w:num w:numId="38" w16cid:durableId="1211111147">
    <w:abstractNumId w:val="29"/>
  </w:num>
  <w:num w:numId="39" w16cid:durableId="639308358">
    <w:abstractNumId w:val="20"/>
  </w:num>
  <w:num w:numId="40" w16cid:durableId="1177233164">
    <w:abstractNumId w:val="39"/>
  </w:num>
  <w:num w:numId="41" w16cid:durableId="1777561581">
    <w:abstractNumId w:val="25"/>
  </w:num>
  <w:num w:numId="42" w16cid:durableId="151664682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787430557">
    <w:abstractNumId w:val="8"/>
  </w:num>
  <w:num w:numId="44" w16cid:durableId="466629857">
    <w:abstractNumId w:val="3"/>
  </w:num>
  <w:num w:numId="45" w16cid:durableId="2050909284">
    <w:abstractNumId w:val="30"/>
  </w:num>
  <w:num w:numId="46" w16cid:durableId="1981567972">
    <w:abstractNumId w:val="4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NotTrackMoves/>
  <w:defaultTabStop w:val="720"/>
  <w:autoHyphenation/>
  <w:hyphenationZone w:val="425"/>
  <w:drawingGridHorizontalSpacing w:val="120"/>
  <w:displayHorizontalDrawingGridEvery w:val="2"/>
  <w:displayVerticalDrawingGridEvery w:val="2"/>
  <w:characterSpacingControl w:val="doNotCompress"/>
  <w:saveInvalidXml/>
  <w:ignoreMixedContent/>
  <w:doNotDemarcateInvalidXml/>
  <w:hdrShapeDefaults>
    <o:shapedefaults v:ext="edit" spidmax="2050"/>
    <o:shapelayout v:ext="edit">
      <o:idmap v:ext="edit" data="1"/>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AZCQ0tDUwtTAzMLSxMTMyUdpeDU4uLM/DyQAstaAEo9tgcsAAAA"/>
  </w:docVars>
  <w:rsids>
    <w:rsidRoot w:val="00E62EE1"/>
    <w:rsid w:val="00001577"/>
    <w:rsid w:val="00002613"/>
    <w:rsid w:val="00003159"/>
    <w:rsid w:val="000034A0"/>
    <w:rsid w:val="00004D6A"/>
    <w:rsid w:val="00006216"/>
    <w:rsid w:val="00006600"/>
    <w:rsid w:val="00007430"/>
    <w:rsid w:val="0000748C"/>
    <w:rsid w:val="00010496"/>
    <w:rsid w:val="00011451"/>
    <w:rsid w:val="000135F5"/>
    <w:rsid w:val="0001389C"/>
    <w:rsid w:val="000172C9"/>
    <w:rsid w:val="00020241"/>
    <w:rsid w:val="000205D4"/>
    <w:rsid w:val="000205D7"/>
    <w:rsid w:val="00021B48"/>
    <w:rsid w:val="00022422"/>
    <w:rsid w:val="00022EB2"/>
    <w:rsid w:val="0002377D"/>
    <w:rsid w:val="0002450D"/>
    <w:rsid w:val="00025E52"/>
    <w:rsid w:val="00026657"/>
    <w:rsid w:val="000303BB"/>
    <w:rsid w:val="000327DE"/>
    <w:rsid w:val="000329D1"/>
    <w:rsid w:val="00033176"/>
    <w:rsid w:val="00033E1A"/>
    <w:rsid w:val="00034480"/>
    <w:rsid w:val="00034D20"/>
    <w:rsid w:val="0003535C"/>
    <w:rsid w:val="00035DDC"/>
    <w:rsid w:val="0003630E"/>
    <w:rsid w:val="00037624"/>
    <w:rsid w:val="00040A42"/>
    <w:rsid w:val="000417A2"/>
    <w:rsid w:val="0004199D"/>
    <w:rsid w:val="0004245E"/>
    <w:rsid w:val="0004468C"/>
    <w:rsid w:val="000456AA"/>
    <w:rsid w:val="00045F97"/>
    <w:rsid w:val="000469D2"/>
    <w:rsid w:val="000505B2"/>
    <w:rsid w:val="00050A4C"/>
    <w:rsid w:val="00052B03"/>
    <w:rsid w:val="000544DE"/>
    <w:rsid w:val="000576E1"/>
    <w:rsid w:val="00060724"/>
    <w:rsid w:val="00060A36"/>
    <w:rsid w:val="0006266F"/>
    <w:rsid w:val="00064C59"/>
    <w:rsid w:val="00070BA3"/>
    <w:rsid w:val="00072A6E"/>
    <w:rsid w:val="000732CA"/>
    <w:rsid w:val="00075163"/>
    <w:rsid w:val="000751AD"/>
    <w:rsid w:val="0007588C"/>
    <w:rsid w:val="00075FA2"/>
    <w:rsid w:val="0007602D"/>
    <w:rsid w:val="00076904"/>
    <w:rsid w:val="000802A9"/>
    <w:rsid w:val="000805EA"/>
    <w:rsid w:val="000830D7"/>
    <w:rsid w:val="00087DBC"/>
    <w:rsid w:val="00091690"/>
    <w:rsid w:val="00091DEB"/>
    <w:rsid w:val="00092738"/>
    <w:rsid w:val="000937E3"/>
    <w:rsid w:val="000950FD"/>
    <w:rsid w:val="00095524"/>
    <w:rsid w:val="000960CB"/>
    <w:rsid w:val="0009615C"/>
    <w:rsid w:val="000A0E29"/>
    <w:rsid w:val="000A1924"/>
    <w:rsid w:val="000A2817"/>
    <w:rsid w:val="000A3A3E"/>
    <w:rsid w:val="000A518D"/>
    <w:rsid w:val="000A58D3"/>
    <w:rsid w:val="000B0275"/>
    <w:rsid w:val="000B057B"/>
    <w:rsid w:val="000B1055"/>
    <w:rsid w:val="000B2166"/>
    <w:rsid w:val="000B35BE"/>
    <w:rsid w:val="000B54B2"/>
    <w:rsid w:val="000B5A4B"/>
    <w:rsid w:val="000B6BA6"/>
    <w:rsid w:val="000C0E34"/>
    <w:rsid w:val="000C12B6"/>
    <w:rsid w:val="000C2BA3"/>
    <w:rsid w:val="000C4A59"/>
    <w:rsid w:val="000C5746"/>
    <w:rsid w:val="000C7642"/>
    <w:rsid w:val="000C7715"/>
    <w:rsid w:val="000C7B54"/>
    <w:rsid w:val="000D1645"/>
    <w:rsid w:val="000D18A4"/>
    <w:rsid w:val="000D2809"/>
    <w:rsid w:val="000D64C3"/>
    <w:rsid w:val="000D659F"/>
    <w:rsid w:val="000D787D"/>
    <w:rsid w:val="000E08C6"/>
    <w:rsid w:val="000E14FB"/>
    <w:rsid w:val="000E170F"/>
    <w:rsid w:val="000E37DF"/>
    <w:rsid w:val="000E4727"/>
    <w:rsid w:val="000E553A"/>
    <w:rsid w:val="000E58EA"/>
    <w:rsid w:val="000E5A78"/>
    <w:rsid w:val="000E5EA2"/>
    <w:rsid w:val="000E78BA"/>
    <w:rsid w:val="000F25C3"/>
    <w:rsid w:val="000F2DFE"/>
    <w:rsid w:val="000F3EFE"/>
    <w:rsid w:val="000F42EB"/>
    <w:rsid w:val="000F4397"/>
    <w:rsid w:val="000F45E9"/>
    <w:rsid w:val="000F4778"/>
    <w:rsid w:val="000F4CF3"/>
    <w:rsid w:val="000F61B5"/>
    <w:rsid w:val="000F69E2"/>
    <w:rsid w:val="000F754D"/>
    <w:rsid w:val="001004B5"/>
    <w:rsid w:val="00100CED"/>
    <w:rsid w:val="00101796"/>
    <w:rsid w:val="00102C8B"/>
    <w:rsid w:val="001046FF"/>
    <w:rsid w:val="00104C37"/>
    <w:rsid w:val="00104E18"/>
    <w:rsid w:val="00104F42"/>
    <w:rsid w:val="00105726"/>
    <w:rsid w:val="00105948"/>
    <w:rsid w:val="00107053"/>
    <w:rsid w:val="001077A6"/>
    <w:rsid w:val="001107E2"/>
    <w:rsid w:val="00110C18"/>
    <w:rsid w:val="00110DC1"/>
    <w:rsid w:val="00110F31"/>
    <w:rsid w:val="00110F77"/>
    <w:rsid w:val="00111097"/>
    <w:rsid w:val="00111773"/>
    <w:rsid w:val="0011304A"/>
    <w:rsid w:val="00113AF8"/>
    <w:rsid w:val="00114727"/>
    <w:rsid w:val="00114828"/>
    <w:rsid w:val="0011545E"/>
    <w:rsid w:val="00115F56"/>
    <w:rsid w:val="00116B50"/>
    <w:rsid w:val="00116BFE"/>
    <w:rsid w:val="00117B5B"/>
    <w:rsid w:val="00117BF1"/>
    <w:rsid w:val="00117D4B"/>
    <w:rsid w:val="001206F3"/>
    <w:rsid w:val="00120A7B"/>
    <w:rsid w:val="00120A9A"/>
    <w:rsid w:val="00120E72"/>
    <w:rsid w:val="00121652"/>
    <w:rsid w:val="0012216D"/>
    <w:rsid w:val="00124837"/>
    <w:rsid w:val="001268BD"/>
    <w:rsid w:val="00127D2C"/>
    <w:rsid w:val="00127E44"/>
    <w:rsid w:val="001302AC"/>
    <w:rsid w:val="00130983"/>
    <w:rsid w:val="00130B81"/>
    <w:rsid w:val="00130E50"/>
    <w:rsid w:val="0013198E"/>
    <w:rsid w:val="00133AF5"/>
    <w:rsid w:val="00133BC7"/>
    <w:rsid w:val="00133CD4"/>
    <w:rsid w:val="00137C17"/>
    <w:rsid w:val="00140C5B"/>
    <w:rsid w:val="0014124C"/>
    <w:rsid w:val="0014180C"/>
    <w:rsid w:val="00141BF0"/>
    <w:rsid w:val="001430D0"/>
    <w:rsid w:val="00143982"/>
    <w:rsid w:val="001448F5"/>
    <w:rsid w:val="00150CF3"/>
    <w:rsid w:val="0015122E"/>
    <w:rsid w:val="0015234A"/>
    <w:rsid w:val="00152472"/>
    <w:rsid w:val="00152874"/>
    <w:rsid w:val="00154C14"/>
    <w:rsid w:val="00155938"/>
    <w:rsid w:val="00157031"/>
    <w:rsid w:val="00157AFE"/>
    <w:rsid w:val="00160C7E"/>
    <w:rsid w:val="00160CEA"/>
    <w:rsid w:val="0016175F"/>
    <w:rsid w:val="00161CDE"/>
    <w:rsid w:val="00163422"/>
    <w:rsid w:val="001639FA"/>
    <w:rsid w:val="00163A97"/>
    <w:rsid w:val="00163EC9"/>
    <w:rsid w:val="00164229"/>
    <w:rsid w:val="00164DA8"/>
    <w:rsid w:val="00165228"/>
    <w:rsid w:val="00166428"/>
    <w:rsid w:val="00166614"/>
    <w:rsid w:val="00166F4E"/>
    <w:rsid w:val="00172A29"/>
    <w:rsid w:val="0017368E"/>
    <w:rsid w:val="00174487"/>
    <w:rsid w:val="00174B90"/>
    <w:rsid w:val="00175B2E"/>
    <w:rsid w:val="00175D12"/>
    <w:rsid w:val="001821B4"/>
    <w:rsid w:val="0018265D"/>
    <w:rsid w:val="001827AB"/>
    <w:rsid w:val="001839B7"/>
    <w:rsid w:val="00183E72"/>
    <w:rsid w:val="001847D8"/>
    <w:rsid w:val="00187541"/>
    <w:rsid w:val="00187A37"/>
    <w:rsid w:val="00187B71"/>
    <w:rsid w:val="00187EC1"/>
    <w:rsid w:val="001900C5"/>
    <w:rsid w:val="001907B8"/>
    <w:rsid w:val="00190EC0"/>
    <w:rsid w:val="001921F2"/>
    <w:rsid w:val="00192EB3"/>
    <w:rsid w:val="00193B7F"/>
    <w:rsid w:val="00193B90"/>
    <w:rsid w:val="0019425A"/>
    <w:rsid w:val="0019475B"/>
    <w:rsid w:val="00194987"/>
    <w:rsid w:val="0019742E"/>
    <w:rsid w:val="00197872"/>
    <w:rsid w:val="00197D82"/>
    <w:rsid w:val="001A0918"/>
    <w:rsid w:val="001A0BD7"/>
    <w:rsid w:val="001A0EA1"/>
    <w:rsid w:val="001A194D"/>
    <w:rsid w:val="001A198A"/>
    <w:rsid w:val="001A631E"/>
    <w:rsid w:val="001A697C"/>
    <w:rsid w:val="001A6BDD"/>
    <w:rsid w:val="001A741E"/>
    <w:rsid w:val="001B00EF"/>
    <w:rsid w:val="001B06B2"/>
    <w:rsid w:val="001B16BF"/>
    <w:rsid w:val="001B19EE"/>
    <w:rsid w:val="001B2636"/>
    <w:rsid w:val="001B4A99"/>
    <w:rsid w:val="001B567C"/>
    <w:rsid w:val="001B7D89"/>
    <w:rsid w:val="001C19C1"/>
    <w:rsid w:val="001C32DE"/>
    <w:rsid w:val="001C35FA"/>
    <w:rsid w:val="001C42BC"/>
    <w:rsid w:val="001C5283"/>
    <w:rsid w:val="001C6624"/>
    <w:rsid w:val="001C7757"/>
    <w:rsid w:val="001D0034"/>
    <w:rsid w:val="001D0A5F"/>
    <w:rsid w:val="001D0BA2"/>
    <w:rsid w:val="001D27DA"/>
    <w:rsid w:val="001D356C"/>
    <w:rsid w:val="001D3BBC"/>
    <w:rsid w:val="001D4243"/>
    <w:rsid w:val="001D4491"/>
    <w:rsid w:val="001D4E6B"/>
    <w:rsid w:val="001D5324"/>
    <w:rsid w:val="001D74DC"/>
    <w:rsid w:val="001E2A77"/>
    <w:rsid w:val="001E2D4E"/>
    <w:rsid w:val="001E3260"/>
    <w:rsid w:val="001E338F"/>
    <w:rsid w:val="001E350C"/>
    <w:rsid w:val="001E3AD4"/>
    <w:rsid w:val="001E4F31"/>
    <w:rsid w:val="001E618F"/>
    <w:rsid w:val="001E71EC"/>
    <w:rsid w:val="001F06D7"/>
    <w:rsid w:val="001F0977"/>
    <w:rsid w:val="001F0BA2"/>
    <w:rsid w:val="001F2C82"/>
    <w:rsid w:val="001F3533"/>
    <w:rsid w:val="001F7354"/>
    <w:rsid w:val="001F74AA"/>
    <w:rsid w:val="001F7ABA"/>
    <w:rsid w:val="001F7CC9"/>
    <w:rsid w:val="002004F0"/>
    <w:rsid w:val="00201297"/>
    <w:rsid w:val="00201926"/>
    <w:rsid w:val="00202F05"/>
    <w:rsid w:val="0020497F"/>
    <w:rsid w:val="002052A4"/>
    <w:rsid w:val="002075A9"/>
    <w:rsid w:val="00207E8F"/>
    <w:rsid w:val="0021022D"/>
    <w:rsid w:val="00210D49"/>
    <w:rsid w:val="002112DA"/>
    <w:rsid w:val="00211425"/>
    <w:rsid w:val="002120E8"/>
    <w:rsid w:val="002122CF"/>
    <w:rsid w:val="00213470"/>
    <w:rsid w:val="00213C7E"/>
    <w:rsid w:val="00213DFD"/>
    <w:rsid w:val="0021445A"/>
    <w:rsid w:val="002148DA"/>
    <w:rsid w:val="00214ED5"/>
    <w:rsid w:val="0021507E"/>
    <w:rsid w:val="00216535"/>
    <w:rsid w:val="00217CCF"/>
    <w:rsid w:val="002221BB"/>
    <w:rsid w:val="00222D77"/>
    <w:rsid w:val="0022367A"/>
    <w:rsid w:val="0022380C"/>
    <w:rsid w:val="00223CB9"/>
    <w:rsid w:val="00223CC1"/>
    <w:rsid w:val="002243BC"/>
    <w:rsid w:val="00224C7C"/>
    <w:rsid w:val="00224D7C"/>
    <w:rsid w:val="00225928"/>
    <w:rsid w:val="0022593E"/>
    <w:rsid w:val="00226BAE"/>
    <w:rsid w:val="002303CB"/>
    <w:rsid w:val="00231483"/>
    <w:rsid w:val="0023217F"/>
    <w:rsid w:val="00232357"/>
    <w:rsid w:val="002323C9"/>
    <w:rsid w:val="00232E95"/>
    <w:rsid w:val="00234303"/>
    <w:rsid w:val="00234C64"/>
    <w:rsid w:val="00234DCE"/>
    <w:rsid w:val="00235022"/>
    <w:rsid w:val="00235EBF"/>
    <w:rsid w:val="0023621B"/>
    <w:rsid w:val="0023783D"/>
    <w:rsid w:val="00237B54"/>
    <w:rsid w:val="00240548"/>
    <w:rsid w:val="00240E81"/>
    <w:rsid w:val="00241028"/>
    <w:rsid w:val="00242233"/>
    <w:rsid w:val="002438C5"/>
    <w:rsid w:val="00243B6F"/>
    <w:rsid w:val="00244029"/>
    <w:rsid w:val="00244247"/>
    <w:rsid w:val="00244BF1"/>
    <w:rsid w:val="002456AA"/>
    <w:rsid w:val="00245AAF"/>
    <w:rsid w:val="00245C2E"/>
    <w:rsid w:val="00246A4A"/>
    <w:rsid w:val="00246C89"/>
    <w:rsid w:val="00247DC6"/>
    <w:rsid w:val="00251A56"/>
    <w:rsid w:val="002527F3"/>
    <w:rsid w:val="00253DDB"/>
    <w:rsid w:val="0025466E"/>
    <w:rsid w:val="00254731"/>
    <w:rsid w:val="00254DC3"/>
    <w:rsid w:val="00255806"/>
    <w:rsid w:val="0026059A"/>
    <w:rsid w:val="00262E55"/>
    <w:rsid w:val="0026347D"/>
    <w:rsid w:val="002637C5"/>
    <w:rsid w:val="00264DB9"/>
    <w:rsid w:val="002655FD"/>
    <w:rsid w:val="00266F06"/>
    <w:rsid w:val="0026731E"/>
    <w:rsid w:val="00270D86"/>
    <w:rsid w:val="00272E50"/>
    <w:rsid w:val="0027304C"/>
    <w:rsid w:val="002731DE"/>
    <w:rsid w:val="002748C3"/>
    <w:rsid w:val="00274DD2"/>
    <w:rsid w:val="00275EC1"/>
    <w:rsid w:val="00275F2B"/>
    <w:rsid w:val="002760E6"/>
    <w:rsid w:val="0027612A"/>
    <w:rsid w:val="00276F77"/>
    <w:rsid w:val="00281A90"/>
    <w:rsid w:val="00281E56"/>
    <w:rsid w:val="002826A3"/>
    <w:rsid w:val="00284077"/>
    <w:rsid w:val="0028440A"/>
    <w:rsid w:val="00284DC8"/>
    <w:rsid w:val="0028574E"/>
    <w:rsid w:val="00286300"/>
    <w:rsid w:val="00286402"/>
    <w:rsid w:val="0029013F"/>
    <w:rsid w:val="00291004"/>
    <w:rsid w:val="0029275A"/>
    <w:rsid w:val="002937B0"/>
    <w:rsid w:val="0029429B"/>
    <w:rsid w:val="002948A9"/>
    <w:rsid w:val="00296ABB"/>
    <w:rsid w:val="00296B1A"/>
    <w:rsid w:val="002972B2"/>
    <w:rsid w:val="00297A2A"/>
    <w:rsid w:val="00297D60"/>
    <w:rsid w:val="002A0665"/>
    <w:rsid w:val="002A2C7D"/>
    <w:rsid w:val="002A3360"/>
    <w:rsid w:val="002A3A3B"/>
    <w:rsid w:val="002A6379"/>
    <w:rsid w:val="002A76E4"/>
    <w:rsid w:val="002A77EE"/>
    <w:rsid w:val="002B08EA"/>
    <w:rsid w:val="002B0CF6"/>
    <w:rsid w:val="002B184C"/>
    <w:rsid w:val="002B1CE8"/>
    <w:rsid w:val="002B2118"/>
    <w:rsid w:val="002B245A"/>
    <w:rsid w:val="002B31F5"/>
    <w:rsid w:val="002B32A2"/>
    <w:rsid w:val="002B4E5B"/>
    <w:rsid w:val="002B5459"/>
    <w:rsid w:val="002B54CC"/>
    <w:rsid w:val="002B5BDE"/>
    <w:rsid w:val="002C086D"/>
    <w:rsid w:val="002C08BC"/>
    <w:rsid w:val="002C0E9E"/>
    <w:rsid w:val="002C2B95"/>
    <w:rsid w:val="002C3164"/>
    <w:rsid w:val="002C4DC7"/>
    <w:rsid w:val="002C6E68"/>
    <w:rsid w:val="002C7811"/>
    <w:rsid w:val="002D16A7"/>
    <w:rsid w:val="002D2D5C"/>
    <w:rsid w:val="002D4CED"/>
    <w:rsid w:val="002D5B07"/>
    <w:rsid w:val="002D5DCB"/>
    <w:rsid w:val="002D63BC"/>
    <w:rsid w:val="002E0273"/>
    <w:rsid w:val="002E03EF"/>
    <w:rsid w:val="002E14F8"/>
    <w:rsid w:val="002E1EAB"/>
    <w:rsid w:val="002E26A9"/>
    <w:rsid w:val="002E4CE9"/>
    <w:rsid w:val="002E533F"/>
    <w:rsid w:val="002E592B"/>
    <w:rsid w:val="002E5F18"/>
    <w:rsid w:val="002E6C49"/>
    <w:rsid w:val="002E714B"/>
    <w:rsid w:val="002F208D"/>
    <w:rsid w:val="002F21ED"/>
    <w:rsid w:val="002F2235"/>
    <w:rsid w:val="002F4757"/>
    <w:rsid w:val="002F4861"/>
    <w:rsid w:val="002F50A9"/>
    <w:rsid w:val="002F678D"/>
    <w:rsid w:val="002F7518"/>
    <w:rsid w:val="003009BF"/>
    <w:rsid w:val="00300D2A"/>
    <w:rsid w:val="00303FFE"/>
    <w:rsid w:val="00304F4B"/>
    <w:rsid w:val="003072B8"/>
    <w:rsid w:val="0031012B"/>
    <w:rsid w:val="00310B48"/>
    <w:rsid w:val="003119FE"/>
    <w:rsid w:val="00312800"/>
    <w:rsid w:val="00313CAA"/>
    <w:rsid w:val="00313DAF"/>
    <w:rsid w:val="00314159"/>
    <w:rsid w:val="003141C3"/>
    <w:rsid w:val="0031510A"/>
    <w:rsid w:val="00315367"/>
    <w:rsid w:val="00315B37"/>
    <w:rsid w:val="0031760B"/>
    <w:rsid w:val="0031781D"/>
    <w:rsid w:val="00321574"/>
    <w:rsid w:val="00321E04"/>
    <w:rsid w:val="00322274"/>
    <w:rsid w:val="0032281C"/>
    <w:rsid w:val="003237A1"/>
    <w:rsid w:val="00324627"/>
    <w:rsid w:val="00325CC0"/>
    <w:rsid w:val="003271B5"/>
    <w:rsid w:val="00327A1D"/>
    <w:rsid w:val="003311BF"/>
    <w:rsid w:val="003321B5"/>
    <w:rsid w:val="003337D3"/>
    <w:rsid w:val="0033413D"/>
    <w:rsid w:val="00337493"/>
    <w:rsid w:val="003379C9"/>
    <w:rsid w:val="00340FB4"/>
    <w:rsid w:val="00340FC6"/>
    <w:rsid w:val="003415C3"/>
    <w:rsid w:val="0034375D"/>
    <w:rsid w:val="003477FF"/>
    <w:rsid w:val="0034798A"/>
    <w:rsid w:val="0035065C"/>
    <w:rsid w:val="00350818"/>
    <w:rsid w:val="003509B6"/>
    <w:rsid w:val="003511F6"/>
    <w:rsid w:val="003518EA"/>
    <w:rsid w:val="00351B32"/>
    <w:rsid w:val="0035387E"/>
    <w:rsid w:val="00355467"/>
    <w:rsid w:val="00357579"/>
    <w:rsid w:val="00361FFE"/>
    <w:rsid w:val="00362B80"/>
    <w:rsid w:val="0036320D"/>
    <w:rsid w:val="00365EF1"/>
    <w:rsid w:val="00367796"/>
    <w:rsid w:val="003719DE"/>
    <w:rsid w:val="00375186"/>
    <w:rsid w:val="003805E8"/>
    <w:rsid w:val="003811FF"/>
    <w:rsid w:val="00381826"/>
    <w:rsid w:val="00382196"/>
    <w:rsid w:val="00384A2C"/>
    <w:rsid w:val="00384D2F"/>
    <w:rsid w:val="003857A0"/>
    <w:rsid w:val="00386426"/>
    <w:rsid w:val="00390254"/>
    <w:rsid w:val="00390A77"/>
    <w:rsid w:val="003910B3"/>
    <w:rsid w:val="00391329"/>
    <w:rsid w:val="003916BC"/>
    <w:rsid w:val="00391B34"/>
    <w:rsid w:val="00393F0D"/>
    <w:rsid w:val="00397A36"/>
    <w:rsid w:val="00397F67"/>
    <w:rsid w:val="003A2A1F"/>
    <w:rsid w:val="003A46AC"/>
    <w:rsid w:val="003A532E"/>
    <w:rsid w:val="003A707B"/>
    <w:rsid w:val="003A751C"/>
    <w:rsid w:val="003B027E"/>
    <w:rsid w:val="003B1DD0"/>
    <w:rsid w:val="003B3750"/>
    <w:rsid w:val="003B6541"/>
    <w:rsid w:val="003B7241"/>
    <w:rsid w:val="003B7BCB"/>
    <w:rsid w:val="003C09AC"/>
    <w:rsid w:val="003C17DC"/>
    <w:rsid w:val="003C1948"/>
    <w:rsid w:val="003C1C26"/>
    <w:rsid w:val="003C1D9F"/>
    <w:rsid w:val="003C2014"/>
    <w:rsid w:val="003C2252"/>
    <w:rsid w:val="003C2432"/>
    <w:rsid w:val="003C43FF"/>
    <w:rsid w:val="003C49CC"/>
    <w:rsid w:val="003C5AFB"/>
    <w:rsid w:val="003C7141"/>
    <w:rsid w:val="003C7A71"/>
    <w:rsid w:val="003D01FE"/>
    <w:rsid w:val="003D04CF"/>
    <w:rsid w:val="003D0FE9"/>
    <w:rsid w:val="003D10D5"/>
    <w:rsid w:val="003D11AC"/>
    <w:rsid w:val="003D20EF"/>
    <w:rsid w:val="003D2A82"/>
    <w:rsid w:val="003D2BA9"/>
    <w:rsid w:val="003D32E2"/>
    <w:rsid w:val="003D3EB9"/>
    <w:rsid w:val="003D6B39"/>
    <w:rsid w:val="003E0AEF"/>
    <w:rsid w:val="003E0B92"/>
    <w:rsid w:val="003E0E0A"/>
    <w:rsid w:val="003E0F92"/>
    <w:rsid w:val="003E1E5F"/>
    <w:rsid w:val="003E2D70"/>
    <w:rsid w:val="003E420D"/>
    <w:rsid w:val="003E4AD1"/>
    <w:rsid w:val="003E5813"/>
    <w:rsid w:val="003E7047"/>
    <w:rsid w:val="003F045C"/>
    <w:rsid w:val="003F0EB7"/>
    <w:rsid w:val="003F1E7A"/>
    <w:rsid w:val="003F28C9"/>
    <w:rsid w:val="003F3E37"/>
    <w:rsid w:val="003F4087"/>
    <w:rsid w:val="003F41B1"/>
    <w:rsid w:val="003F4A47"/>
    <w:rsid w:val="003F5466"/>
    <w:rsid w:val="003F5AD7"/>
    <w:rsid w:val="003F7858"/>
    <w:rsid w:val="003F7C81"/>
    <w:rsid w:val="003F7CDD"/>
    <w:rsid w:val="0040011A"/>
    <w:rsid w:val="004004E8"/>
    <w:rsid w:val="0040050D"/>
    <w:rsid w:val="00400E53"/>
    <w:rsid w:val="00401342"/>
    <w:rsid w:val="00401B06"/>
    <w:rsid w:val="00401BC2"/>
    <w:rsid w:val="00401C40"/>
    <w:rsid w:val="00402D55"/>
    <w:rsid w:val="00403825"/>
    <w:rsid w:val="00403D5D"/>
    <w:rsid w:val="00405216"/>
    <w:rsid w:val="004059F0"/>
    <w:rsid w:val="004077B1"/>
    <w:rsid w:val="00410429"/>
    <w:rsid w:val="00410BBF"/>
    <w:rsid w:val="00411723"/>
    <w:rsid w:val="00411FEA"/>
    <w:rsid w:val="004121D5"/>
    <w:rsid w:val="00412FD9"/>
    <w:rsid w:val="00413CF7"/>
    <w:rsid w:val="00414008"/>
    <w:rsid w:val="004143FE"/>
    <w:rsid w:val="00414BE8"/>
    <w:rsid w:val="00417361"/>
    <w:rsid w:val="004178AF"/>
    <w:rsid w:val="004219AD"/>
    <w:rsid w:val="004226A8"/>
    <w:rsid w:val="00424BFF"/>
    <w:rsid w:val="00424CEE"/>
    <w:rsid w:val="00424F6F"/>
    <w:rsid w:val="0042539B"/>
    <w:rsid w:val="00425ED6"/>
    <w:rsid w:val="00425F5E"/>
    <w:rsid w:val="00426B39"/>
    <w:rsid w:val="00426FAC"/>
    <w:rsid w:val="004276A7"/>
    <w:rsid w:val="0043035E"/>
    <w:rsid w:val="00431A46"/>
    <w:rsid w:val="004321A1"/>
    <w:rsid w:val="00432292"/>
    <w:rsid w:val="004323DD"/>
    <w:rsid w:val="00436386"/>
    <w:rsid w:val="004365AF"/>
    <w:rsid w:val="0043675F"/>
    <w:rsid w:val="004372F2"/>
    <w:rsid w:val="00441284"/>
    <w:rsid w:val="00441307"/>
    <w:rsid w:val="00441595"/>
    <w:rsid w:val="00444549"/>
    <w:rsid w:val="00444E9A"/>
    <w:rsid w:val="0044523A"/>
    <w:rsid w:val="004463A9"/>
    <w:rsid w:val="00446CCD"/>
    <w:rsid w:val="00446E61"/>
    <w:rsid w:val="0044709E"/>
    <w:rsid w:val="00447756"/>
    <w:rsid w:val="00451FA6"/>
    <w:rsid w:val="004529EF"/>
    <w:rsid w:val="004533A7"/>
    <w:rsid w:val="0045365A"/>
    <w:rsid w:val="00454B2C"/>
    <w:rsid w:val="00455412"/>
    <w:rsid w:val="0045758A"/>
    <w:rsid w:val="0046005C"/>
    <w:rsid w:val="00461A74"/>
    <w:rsid w:val="00461BB5"/>
    <w:rsid w:val="0046201B"/>
    <w:rsid w:val="00462A9B"/>
    <w:rsid w:val="00463331"/>
    <w:rsid w:val="00465ED6"/>
    <w:rsid w:val="00466202"/>
    <w:rsid w:val="00466551"/>
    <w:rsid w:val="00467D93"/>
    <w:rsid w:val="00470E30"/>
    <w:rsid w:val="00471271"/>
    <w:rsid w:val="004717FA"/>
    <w:rsid w:val="0047238E"/>
    <w:rsid w:val="00473A84"/>
    <w:rsid w:val="0047415B"/>
    <w:rsid w:val="004746C8"/>
    <w:rsid w:val="00475C07"/>
    <w:rsid w:val="0047644F"/>
    <w:rsid w:val="0048269E"/>
    <w:rsid w:val="0048395E"/>
    <w:rsid w:val="00483CCA"/>
    <w:rsid w:val="00484F5F"/>
    <w:rsid w:val="00485D8B"/>
    <w:rsid w:val="00487FF3"/>
    <w:rsid w:val="004906A1"/>
    <w:rsid w:val="0049184C"/>
    <w:rsid w:val="0049299D"/>
    <w:rsid w:val="00493C4D"/>
    <w:rsid w:val="00493C8E"/>
    <w:rsid w:val="00495444"/>
    <w:rsid w:val="00497EEE"/>
    <w:rsid w:val="004A1730"/>
    <w:rsid w:val="004A185C"/>
    <w:rsid w:val="004A19AE"/>
    <w:rsid w:val="004A1DF8"/>
    <w:rsid w:val="004A2B9C"/>
    <w:rsid w:val="004A58D1"/>
    <w:rsid w:val="004A59EB"/>
    <w:rsid w:val="004A624D"/>
    <w:rsid w:val="004A6EB7"/>
    <w:rsid w:val="004A72B5"/>
    <w:rsid w:val="004A7D33"/>
    <w:rsid w:val="004B0C14"/>
    <w:rsid w:val="004B103D"/>
    <w:rsid w:val="004B201A"/>
    <w:rsid w:val="004B40FD"/>
    <w:rsid w:val="004B610F"/>
    <w:rsid w:val="004B7C1D"/>
    <w:rsid w:val="004C01C7"/>
    <w:rsid w:val="004C064B"/>
    <w:rsid w:val="004C0E36"/>
    <w:rsid w:val="004C1060"/>
    <w:rsid w:val="004C1364"/>
    <w:rsid w:val="004C15DC"/>
    <w:rsid w:val="004C178F"/>
    <w:rsid w:val="004C2484"/>
    <w:rsid w:val="004C44C6"/>
    <w:rsid w:val="004C4A38"/>
    <w:rsid w:val="004C69BE"/>
    <w:rsid w:val="004D02B1"/>
    <w:rsid w:val="004D1707"/>
    <w:rsid w:val="004D2DD1"/>
    <w:rsid w:val="004D321E"/>
    <w:rsid w:val="004D3415"/>
    <w:rsid w:val="004D4B95"/>
    <w:rsid w:val="004D635D"/>
    <w:rsid w:val="004D76E3"/>
    <w:rsid w:val="004E059C"/>
    <w:rsid w:val="004E27F8"/>
    <w:rsid w:val="004E353E"/>
    <w:rsid w:val="004E4BCF"/>
    <w:rsid w:val="004F05F2"/>
    <w:rsid w:val="004F0783"/>
    <w:rsid w:val="004F17CA"/>
    <w:rsid w:val="004F24DE"/>
    <w:rsid w:val="004F39DF"/>
    <w:rsid w:val="004F43B1"/>
    <w:rsid w:val="004F5BB3"/>
    <w:rsid w:val="004F60B7"/>
    <w:rsid w:val="004F74CF"/>
    <w:rsid w:val="004F7FBE"/>
    <w:rsid w:val="00501330"/>
    <w:rsid w:val="005014BD"/>
    <w:rsid w:val="005026AB"/>
    <w:rsid w:val="00504588"/>
    <w:rsid w:val="00505B7F"/>
    <w:rsid w:val="0050684C"/>
    <w:rsid w:val="00511A9E"/>
    <w:rsid w:val="00512752"/>
    <w:rsid w:val="0051405A"/>
    <w:rsid w:val="00514914"/>
    <w:rsid w:val="00515428"/>
    <w:rsid w:val="00516046"/>
    <w:rsid w:val="00520922"/>
    <w:rsid w:val="00520AA3"/>
    <w:rsid w:val="00520F16"/>
    <w:rsid w:val="0052150E"/>
    <w:rsid w:val="00521F06"/>
    <w:rsid w:val="00522266"/>
    <w:rsid w:val="005225AB"/>
    <w:rsid w:val="005226BB"/>
    <w:rsid w:val="00523A2E"/>
    <w:rsid w:val="005248AA"/>
    <w:rsid w:val="00524D1E"/>
    <w:rsid w:val="00524E62"/>
    <w:rsid w:val="00526A8E"/>
    <w:rsid w:val="00526B72"/>
    <w:rsid w:val="00530875"/>
    <w:rsid w:val="005313FC"/>
    <w:rsid w:val="005319F8"/>
    <w:rsid w:val="0053287F"/>
    <w:rsid w:val="005338F6"/>
    <w:rsid w:val="00533F70"/>
    <w:rsid w:val="0053426C"/>
    <w:rsid w:val="00534411"/>
    <w:rsid w:val="00534486"/>
    <w:rsid w:val="00534A7D"/>
    <w:rsid w:val="00535D08"/>
    <w:rsid w:val="00536A83"/>
    <w:rsid w:val="00536BFA"/>
    <w:rsid w:val="005403B8"/>
    <w:rsid w:val="00540B00"/>
    <w:rsid w:val="00540B74"/>
    <w:rsid w:val="00540D94"/>
    <w:rsid w:val="00540E57"/>
    <w:rsid w:val="005416FC"/>
    <w:rsid w:val="00542773"/>
    <w:rsid w:val="00543204"/>
    <w:rsid w:val="00544921"/>
    <w:rsid w:val="005454AA"/>
    <w:rsid w:val="00551E08"/>
    <w:rsid w:val="005520A7"/>
    <w:rsid w:val="00552320"/>
    <w:rsid w:val="0055238C"/>
    <w:rsid w:val="00552A1D"/>
    <w:rsid w:val="0055399D"/>
    <w:rsid w:val="00553F93"/>
    <w:rsid w:val="0055421D"/>
    <w:rsid w:val="00554BFA"/>
    <w:rsid w:val="00554F1C"/>
    <w:rsid w:val="005556A0"/>
    <w:rsid w:val="00555830"/>
    <w:rsid w:val="00560305"/>
    <w:rsid w:val="005630E4"/>
    <w:rsid w:val="00563614"/>
    <w:rsid w:val="00563E4E"/>
    <w:rsid w:val="005646A5"/>
    <w:rsid w:val="00566C70"/>
    <w:rsid w:val="005678D5"/>
    <w:rsid w:val="0056790D"/>
    <w:rsid w:val="00567C87"/>
    <w:rsid w:val="00571069"/>
    <w:rsid w:val="00571FD0"/>
    <w:rsid w:val="005732B6"/>
    <w:rsid w:val="00573521"/>
    <w:rsid w:val="00573859"/>
    <w:rsid w:val="00574DE4"/>
    <w:rsid w:val="005762FF"/>
    <w:rsid w:val="00576523"/>
    <w:rsid w:val="00577156"/>
    <w:rsid w:val="005777E3"/>
    <w:rsid w:val="00580A00"/>
    <w:rsid w:val="0058155B"/>
    <w:rsid w:val="00581C53"/>
    <w:rsid w:val="00583484"/>
    <w:rsid w:val="00583B2F"/>
    <w:rsid w:val="0058463D"/>
    <w:rsid w:val="00584640"/>
    <w:rsid w:val="0059003A"/>
    <w:rsid w:val="005908BE"/>
    <w:rsid w:val="00592E7D"/>
    <w:rsid w:val="005935EF"/>
    <w:rsid w:val="00593EB3"/>
    <w:rsid w:val="00594192"/>
    <w:rsid w:val="00595203"/>
    <w:rsid w:val="00595B90"/>
    <w:rsid w:val="0059670E"/>
    <w:rsid w:val="0059682A"/>
    <w:rsid w:val="00596A5E"/>
    <w:rsid w:val="00596BE3"/>
    <w:rsid w:val="005A0619"/>
    <w:rsid w:val="005A0960"/>
    <w:rsid w:val="005A19D6"/>
    <w:rsid w:val="005A276B"/>
    <w:rsid w:val="005A30A2"/>
    <w:rsid w:val="005A4CA9"/>
    <w:rsid w:val="005A5388"/>
    <w:rsid w:val="005A5667"/>
    <w:rsid w:val="005A5B14"/>
    <w:rsid w:val="005A6D91"/>
    <w:rsid w:val="005A7226"/>
    <w:rsid w:val="005B0973"/>
    <w:rsid w:val="005B26D8"/>
    <w:rsid w:val="005B3374"/>
    <w:rsid w:val="005B4456"/>
    <w:rsid w:val="005B458E"/>
    <w:rsid w:val="005B55A2"/>
    <w:rsid w:val="005B67AC"/>
    <w:rsid w:val="005B7A2B"/>
    <w:rsid w:val="005B7C27"/>
    <w:rsid w:val="005C1076"/>
    <w:rsid w:val="005C13A1"/>
    <w:rsid w:val="005C2D4E"/>
    <w:rsid w:val="005C3664"/>
    <w:rsid w:val="005C3984"/>
    <w:rsid w:val="005C4A82"/>
    <w:rsid w:val="005C4CE1"/>
    <w:rsid w:val="005C5235"/>
    <w:rsid w:val="005C5986"/>
    <w:rsid w:val="005C5CBE"/>
    <w:rsid w:val="005C681C"/>
    <w:rsid w:val="005C72DF"/>
    <w:rsid w:val="005D06A3"/>
    <w:rsid w:val="005D0809"/>
    <w:rsid w:val="005D093C"/>
    <w:rsid w:val="005D1316"/>
    <w:rsid w:val="005D3073"/>
    <w:rsid w:val="005D44A1"/>
    <w:rsid w:val="005D6974"/>
    <w:rsid w:val="005E1AE7"/>
    <w:rsid w:val="005E3422"/>
    <w:rsid w:val="005E3C2C"/>
    <w:rsid w:val="005E4BDA"/>
    <w:rsid w:val="005E66DB"/>
    <w:rsid w:val="005E74DB"/>
    <w:rsid w:val="005F04B3"/>
    <w:rsid w:val="005F2E0E"/>
    <w:rsid w:val="005F50FA"/>
    <w:rsid w:val="005F7A00"/>
    <w:rsid w:val="00600AEB"/>
    <w:rsid w:val="00600B6A"/>
    <w:rsid w:val="00602A29"/>
    <w:rsid w:val="00604AC8"/>
    <w:rsid w:val="00604EB2"/>
    <w:rsid w:val="00607070"/>
    <w:rsid w:val="00610F9D"/>
    <w:rsid w:val="00611836"/>
    <w:rsid w:val="00615D83"/>
    <w:rsid w:val="00616593"/>
    <w:rsid w:val="00616AD0"/>
    <w:rsid w:val="00616F32"/>
    <w:rsid w:val="00621531"/>
    <w:rsid w:val="006217DB"/>
    <w:rsid w:val="00621AC5"/>
    <w:rsid w:val="006220E8"/>
    <w:rsid w:val="00622C96"/>
    <w:rsid w:val="00624322"/>
    <w:rsid w:val="00624EDE"/>
    <w:rsid w:val="006301E2"/>
    <w:rsid w:val="00631521"/>
    <w:rsid w:val="00631B29"/>
    <w:rsid w:val="006321A3"/>
    <w:rsid w:val="00632264"/>
    <w:rsid w:val="006324B7"/>
    <w:rsid w:val="006329C6"/>
    <w:rsid w:val="00632BD9"/>
    <w:rsid w:val="006357B9"/>
    <w:rsid w:val="0063714B"/>
    <w:rsid w:val="00637745"/>
    <w:rsid w:val="00637B20"/>
    <w:rsid w:val="00640A83"/>
    <w:rsid w:val="00643A4B"/>
    <w:rsid w:val="0064542C"/>
    <w:rsid w:val="00645725"/>
    <w:rsid w:val="00645F3F"/>
    <w:rsid w:val="00646773"/>
    <w:rsid w:val="00646978"/>
    <w:rsid w:val="00647232"/>
    <w:rsid w:val="0064728E"/>
    <w:rsid w:val="0064777B"/>
    <w:rsid w:val="0064783C"/>
    <w:rsid w:val="00650A25"/>
    <w:rsid w:val="00650CF0"/>
    <w:rsid w:val="00650FD8"/>
    <w:rsid w:val="006510E8"/>
    <w:rsid w:val="00651DDC"/>
    <w:rsid w:val="00652B32"/>
    <w:rsid w:val="00654157"/>
    <w:rsid w:val="0065533E"/>
    <w:rsid w:val="00656206"/>
    <w:rsid w:val="0065631C"/>
    <w:rsid w:val="0065697A"/>
    <w:rsid w:val="00656C8B"/>
    <w:rsid w:val="00661A72"/>
    <w:rsid w:val="00663889"/>
    <w:rsid w:val="00670B32"/>
    <w:rsid w:val="006737D6"/>
    <w:rsid w:val="00674DCC"/>
    <w:rsid w:val="0067769D"/>
    <w:rsid w:val="00677E5C"/>
    <w:rsid w:val="006802E0"/>
    <w:rsid w:val="00680C11"/>
    <w:rsid w:val="00681121"/>
    <w:rsid w:val="0068176C"/>
    <w:rsid w:val="00681FCD"/>
    <w:rsid w:val="00682285"/>
    <w:rsid w:val="00683B96"/>
    <w:rsid w:val="006851A8"/>
    <w:rsid w:val="00685586"/>
    <w:rsid w:val="00686C0F"/>
    <w:rsid w:val="0069067C"/>
    <w:rsid w:val="0069102E"/>
    <w:rsid w:val="00697C14"/>
    <w:rsid w:val="006A00D5"/>
    <w:rsid w:val="006A60CC"/>
    <w:rsid w:val="006A634F"/>
    <w:rsid w:val="006A6C4B"/>
    <w:rsid w:val="006A6C78"/>
    <w:rsid w:val="006A754D"/>
    <w:rsid w:val="006A75FD"/>
    <w:rsid w:val="006A7787"/>
    <w:rsid w:val="006A7A00"/>
    <w:rsid w:val="006B09EA"/>
    <w:rsid w:val="006B1282"/>
    <w:rsid w:val="006B4767"/>
    <w:rsid w:val="006B5B24"/>
    <w:rsid w:val="006B5F8A"/>
    <w:rsid w:val="006C011E"/>
    <w:rsid w:val="006C0479"/>
    <w:rsid w:val="006C39F7"/>
    <w:rsid w:val="006C3EDC"/>
    <w:rsid w:val="006C44B6"/>
    <w:rsid w:val="006C4D17"/>
    <w:rsid w:val="006C69A2"/>
    <w:rsid w:val="006C7D2E"/>
    <w:rsid w:val="006D01ED"/>
    <w:rsid w:val="006D1A77"/>
    <w:rsid w:val="006D2358"/>
    <w:rsid w:val="006D259B"/>
    <w:rsid w:val="006D2949"/>
    <w:rsid w:val="006D447F"/>
    <w:rsid w:val="006D57F7"/>
    <w:rsid w:val="006D5986"/>
    <w:rsid w:val="006D5A75"/>
    <w:rsid w:val="006D6480"/>
    <w:rsid w:val="006D6663"/>
    <w:rsid w:val="006D7B1F"/>
    <w:rsid w:val="006D7EBA"/>
    <w:rsid w:val="006E1115"/>
    <w:rsid w:val="006E2644"/>
    <w:rsid w:val="006E3EBB"/>
    <w:rsid w:val="006E3F86"/>
    <w:rsid w:val="006E4DD8"/>
    <w:rsid w:val="006E769C"/>
    <w:rsid w:val="006E7C04"/>
    <w:rsid w:val="006F1BDD"/>
    <w:rsid w:val="006F3DF7"/>
    <w:rsid w:val="00700680"/>
    <w:rsid w:val="007015FD"/>
    <w:rsid w:val="007027E8"/>
    <w:rsid w:val="0070326E"/>
    <w:rsid w:val="0070517A"/>
    <w:rsid w:val="00705E16"/>
    <w:rsid w:val="00706B87"/>
    <w:rsid w:val="00707CAB"/>
    <w:rsid w:val="00710D8E"/>
    <w:rsid w:val="007117AC"/>
    <w:rsid w:val="00712DE1"/>
    <w:rsid w:val="00714F71"/>
    <w:rsid w:val="00715247"/>
    <w:rsid w:val="007179C4"/>
    <w:rsid w:val="00717A44"/>
    <w:rsid w:val="00721116"/>
    <w:rsid w:val="0072119C"/>
    <w:rsid w:val="007234B7"/>
    <w:rsid w:val="00724869"/>
    <w:rsid w:val="00725516"/>
    <w:rsid w:val="007265AD"/>
    <w:rsid w:val="00726733"/>
    <w:rsid w:val="00726E2C"/>
    <w:rsid w:val="00727368"/>
    <w:rsid w:val="007279E5"/>
    <w:rsid w:val="00730446"/>
    <w:rsid w:val="00731F92"/>
    <w:rsid w:val="0073428A"/>
    <w:rsid w:val="0073471F"/>
    <w:rsid w:val="00734CE9"/>
    <w:rsid w:val="00735974"/>
    <w:rsid w:val="00736018"/>
    <w:rsid w:val="00737022"/>
    <w:rsid w:val="00741D18"/>
    <w:rsid w:val="00743098"/>
    <w:rsid w:val="00743D1F"/>
    <w:rsid w:val="00744775"/>
    <w:rsid w:val="007461BB"/>
    <w:rsid w:val="0075076F"/>
    <w:rsid w:val="0075086A"/>
    <w:rsid w:val="00750DD3"/>
    <w:rsid w:val="00752846"/>
    <w:rsid w:val="00754177"/>
    <w:rsid w:val="007554A2"/>
    <w:rsid w:val="007556F5"/>
    <w:rsid w:val="00755D23"/>
    <w:rsid w:val="00756894"/>
    <w:rsid w:val="00760AD8"/>
    <w:rsid w:val="0076103F"/>
    <w:rsid w:val="00761A7F"/>
    <w:rsid w:val="00761ACD"/>
    <w:rsid w:val="00762309"/>
    <w:rsid w:val="00762C45"/>
    <w:rsid w:val="007649A2"/>
    <w:rsid w:val="00764D8F"/>
    <w:rsid w:val="007656BF"/>
    <w:rsid w:val="00765892"/>
    <w:rsid w:val="00765E83"/>
    <w:rsid w:val="00766F8B"/>
    <w:rsid w:val="00767898"/>
    <w:rsid w:val="00771579"/>
    <w:rsid w:val="00771F35"/>
    <w:rsid w:val="007721E7"/>
    <w:rsid w:val="00772447"/>
    <w:rsid w:val="0077314C"/>
    <w:rsid w:val="007731C7"/>
    <w:rsid w:val="007732BC"/>
    <w:rsid w:val="007741F1"/>
    <w:rsid w:val="00774D6F"/>
    <w:rsid w:val="007752CF"/>
    <w:rsid w:val="0077634F"/>
    <w:rsid w:val="007779D7"/>
    <w:rsid w:val="00777C84"/>
    <w:rsid w:val="0078016D"/>
    <w:rsid w:val="00780281"/>
    <w:rsid w:val="00781153"/>
    <w:rsid w:val="00783569"/>
    <w:rsid w:val="0078387B"/>
    <w:rsid w:val="00783B4D"/>
    <w:rsid w:val="007861DA"/>
    <w:rsid w:val="007929DA"/>
    <w:rsid w:val="00792CA5"/>
    <w:rsid w:val="007934C6"/>
    <w:rsid w:val="00793AB4"/>
    <w:rsid w:val="007944C7"/>
    <w:rsid w:val="00797DE8"/>
    <w:rsid w:val="007A061C"/>
    <w:rsid w:val="007A0E23"/>
    <w:rsid w:val="007A41A9"/>
    <w:rsid w:val="007A41B9"/>
    <w:rsid w:val="007B1D5F"/>
    <w:rsid w:val="007B25D2"/>
    <w:rsid w:val="007B27C7"/>
    <w:rsid w:val="007B2992"/>
    <w:rsid w:val="007B2AAB"/>
    <w:rsid w:val="007B2FD3"/>
    <w:rsid w:val="007B3BE7"/>
    <w:rsid w:val="007B4E65"/>
    <w:rsid w:val="007B5FD1"/>
    <w:rsid w:val="007B62C7"/>
    <w:rsid w:val="007C0D50"/>
    <w:rsid w:val="007C2C1E"/>
    <w:rsid w:val="007C4FDF"/>
    <w:rsid w:val="007C689F"/>
    <w:rsid w:val="007C79BD"/>
    <w:rsid w:val="007D0566"/>
    <w:rsid w:val="007D31EB"/>
    <w:rsid w:val="007D371E"/>
    <w:rsid w:val="007D4B40"/>
    <w:rsid w:val="007D5778"/>
    <w:rsid w:val="007D6137"/>
    <w:rsid w:val="007D683F"/>
    <w:rsid w:val="007E0A80"/>
    <w:rsid w:val="007E103E"/>
    <w:rsid w:val="007E1640"/>
    <w:rsid w:val="007E1D19"/>
    <w:rsid w:val="007E254E"/>
    <w:rsid w:val="007E2E83"/>
    <w:rsid w:val="007E3F5F"/>
    <w:rsid w:val="007E4370"/>
    <w:rsid w:val="007E52E8"/>
    <w:rsid w:val="007E7B9C"/>
    <w:rsid w:val="007F1D6F"/>
    <w:rsid w:val="007F3629"/>
    <w:rsid w:val="007F4101"/>
    <w:rsid w:val="007F4182"/>
    <w:rsid w:val="007F67ED"/>
    <w:rsid w:val="007F717E"/>
    <w:rsid w:val="007F7D96"/>
    <w:rsid w:val="007F7DF2"/>
    <w:rsid w:val="00801FC0"/>
    <w:rsid w:val="0080214F"/>
    <w:rsid w:val="00802315"/>
    <w:rsid w:val="00804A36"/>
    <w:rsid w:val="00804BDD"/>
    <w:rsid w:val="00804FB3"/>
    <w:rsid w:val="00805038"/>
    <w:rsid w:val="00805372"/>
    <w:rsid w:val="00805C7F"/>
    <w:rsid w:val="008063A5"/>
    <w:rsid w:val="00806EAD"/>
    <w:rsid w:val="00806F16"/>
    <w:rsid w:val="00807454"/>
    <w:rsid w:val="008074AB"/>
    <w:rsid w:val="008076AB"/>
    <w:rsid w:val="00810ED5"/>
    <w:rsid w:val="00810F83"/>
    <w:rsid w:val="00812BDA"/>
    <w:rsid w:val="0081320C"/>
    <w:rsid w:val="008137BA"/>
    <w:rsid w:val="00813970"/>
    <w:rsid w:val="00815A3D"/>
    <w:rsid w:val="00815D9D"/>
    <w:rsid w:val="00816536"/>
    <w:rsid w:val="00821582"/>
    <w:rsid w:val="00821678"/>
    <w:rsid w:val="00823D13"/>
    <w:rsid w:val="00824C06"/>
    <w:rsid w:val="00824E4B"/>
    <w:rsid w:val="00824E82"/>
    <w:rsid w:val="00825331"/>
    <w:rsid w:val="00825D64"/>
    <w:rsid w:val="00826EBE"/>
    <w:rsid w:val="0083002C"/>
    <w:rsid w:val="0083063C"/>
    <w:rsid w:val="00830E7F"/>
    <w:rsid w:val="008331C0"/>
    <w:rsid w:val="008334EC"/>
    <w:rsid w:val="00834666"/>
    <w:rsid w:val="00834FD1"/>
    <w:rsid w:val="00836AC7"/>
    <w:rsid w:val="0083794B"/>
    <w:rsid w:val="00837A34"/>
    <w:rsid w:val="008402F9"/>
    <w:rsid w:val="0084135B"/>
    <w:rsid w:val="0084303E"/>
    <w:rsid w:val="008453D1"/>
    <w:rsid w:val="00846D6E"/>
    <w:rsid w:val="0084743A"/>
    <w:rsid w:val="00847EF6"/>
    <w:rsid w:val="00847F4B"/>
    <w:rsid w:val="008504EB"/>
    <w:rsid w:val="0085100A"/>
    <w:rsid w:val="00851F10"/>
    <w:rsid w:val="0085263A"/>
    <w:rsid w:val="00852EA0"/>
    <w:rsid w:val="00853596"/>
    <w:rsid w:val="0085374B"/>
    <w:rsid w:val="0085406F"/>
    <w:rsid w:val="00854791"/>
    <w:rsid w:val="008557A3"/>
    <w:rsid w:val="0085664E"/>
    <w:rsid w:val="00856985"/>
    <w:rsid w:val="00856F43"/>
    <w:rsid w:val="0085764F"/>
    <w:rsid w:val="00860181"/>
    <w:rsid w:val="008611BB"/>
    <w:rsid w:val="00861BD0"/>
    <w:rsid w:val="0086280E"/>
    <w:rsid w:val="00862935"/>
    <w:rsid w:val="00862DD4"/>
    <w:rsid w:val="008632DF"/>
    <w:rsid w:val="00863F65"/>
    <w:rsid w:val="0086459F"/>
    <w:rsid w:val="00864C53"/>
    <w:rsid w:val="00864D97"/>
    <w:rsid w:val="00866632"/>
    <w:rsid w:val="008701D0"/>
    <w:rsid w:val="008717BE"/>
    <w:rsid w:val="0087220C"/>
    <w:rsid w:val="00872EEF"/>
    <w:rsid w:val="008745D1"/>
    <w:rsid w:val="008749DA"/>
    <w:rsid w:val="008802E5"/>
    <w:rsid w:val="008822F3"/>
    <w:rsid w:val="008840AA"/>
    <w:rsid w:val="00886A55"/>
    <w:rsid w:val="00887140"/>
    <w:rsid w:val="0088792B"/>
    <w:rsid w:val="00887A9B"/>
    <w:rsid w:val="0089037E"/>
    <w:rsid w:val="008909D8"/>
    <w:rsid w:val="00891620"/>
    <w:rsid w:val="008922E9"/>
    <w:rsid w:val="00892B4C"/>
    <w:rsid w:val="0089360A"/>
    <w:rsid w:val="00894C24"/>
    <w:rsid w:val="00897E19"/>
    <w:rsid w:val="008A0B63"/>
    <w:rsid w:val="008A15B0"/>
    <w:rsid w:val="008A2E37"/>
    <w:rsid w:val="008A3D3F"/>
    <w:rsid w:val="008A46FE"/>
    <w:rsid w:val="008A5B8C"/>
    <w:rsid w:val="008A5F07"/>
    <w:rsid w:val="008A7C08"/>
    <w:rsid w:val="008B02F2"/>
    <w:rsid w:val="008B03DE"/>
    <w:rsid w:val="008B04C0"/>
    <w:rsid w:val="008B1C16"/>
    <w:rsid w:val="008B1E6A"/>
    <w:rsid w:val="008B2569"/>
    <w:rsid w:val="008B2B74"/>
    <w:rsid w:val="008B39FB"/>
    <w:rsid w:val="008B5D43"/>
    <w:rsid w:val="008B6831"/>
    <w:rsid w:val="008B68D0"/>
    <w:rsid w:val="008B6C22"/>
    <w:rsid w:val="008B7C5D"/>
    <w:rsid w:val="008B7D8F"/>
    <w:rsid w:val="008C008B"/>
    <w:rsid w:val="008C0590"/>
    <w:rsid w:val="008C1E09"/>
    <w:rsid w:val="008C1F94"/>
    <w:rsid w:val="008C2091"/>
    <w:rsid w:val="008D0BD3"/>
    <w:rsid w:val="008D217E"/>
    <w:rsid w:val="008D24A1"/>
    <w:rsid w:val="008D39C2"/>
    <w:rsid w:val="008D3A86"/>
    <w:rsid w:val="008D3ECF"/>
    <w:rsid w:val="008E1A5F"/>
    <w:rsid w:val="008E57B3"/>
    <w:rsid w:val="008E6838"/>
    <w:rsid w:val="008E6B76"/>
    <w:rsid w:val="008E6D64"/>
    <w:rsid w:val="008E6DD1"/>
    <w:rsid w:val="008F084F"/>
    <w:rsid w:val="008F1CE0"/>
    <w:rsid w:val="008F279A"/>
    <w:rsid w:val="008F3EE1"/>
    <w:rsid w:val="008F4E07"/>
    <w:rsid w:val="008F6A6A"/>
    <w:rsid w:val="008F7F2F"/>
    <w:rsid w:val="009001B5"/>
    <w:rsid w:val="00900341"/>
    <w:rsid w:val="0090082C"/>
    <w:rsid w:val="00900EDB"/>
    <w:rsid w:val="00901FCC"/>
    <w:rsid w:val="009025D4"/>
    <w:rsid w:val="00903427"/>
    <w:rsid w:val="00903E7E"/>
    <w:rsid w:val="00914FEB"/>
    <w:rsid w:val="00915E28"/>
    <w:rsid w:val="009163F5"/>
    <w:rsid w:val="00920925"/>
    <w:rsid w:val="009210C8"/>
    <w:rsid w:val="00921572"/>
    <w:rsid w:val="009218C5"/>
    <w:rsid w:val="00921F91"/>
    <w:rsid w:val="00922476"/>
    <w:rsid w:val="00922B5A"/>
    <w:rsid w:val="009239DC"/>
    <w:rsid w:val="009247E1"/>
    <w:rsid w:val="00925A86"/>
    <w:rsid w:val="009263BC"/>
    <w:rsid w:val="00926AB5"/>
    <w:rsid w:val="00926C08"/>
    <w:rsid w:val="0093007D"/>
    <w:rsid w:val="009300B0"/>
    <w:rsid w:val="00931AFF"/>
    <w:rsid w:val="00933E02"/>
    <w:rsid w:val="009344B4"/>
    <w:rsid w:val="00935BFE"/>
    <w:rsid w:val="00937A4C"/>
    <w:rsid w:val="00942585"/>
    <w:rsid w:val="00943346"/>
    <w:rsid w:val="00943823"/>
    <w:rsid w:val="0094436D"/>
    <w:rsid w:val="0094533C"/>
    <w:rsid w:val="009457FD"/>
    <w:rsid w:val="0094611B"/>
    <w:rsid w:val="00946348"/>
    <w:rsid w:val="00946C33"/>
    <w:rsid w:val="009475A3"/>
    <w:rsid w:val="00953D74"/>
    <w:rsid w:val="00954A14"/>
    <w:rsid w:val="00956281"/>
    <w:rsid w:val="0095739F"/>
    <w:rsid w:val="00960EFE"/>
    <w:rsid w:val="00962719"/>
    <w:rsid w:val="009633F1"/>
    <w:rsid w:val="009638A1"/>
    <w:rsid w:val="00964647"/>
    <w:rsid w:val="00964DB4"/>
    <w:rsid w:val="009653BA"/>
    <w:rsid w:val="00966915"/>
    <w:rsid w:val="009669B0"/>
    <w:rsid w:val="00967820"/>
    <w:rsid w:val="00967AEC"/>
    <w:rsid w:val="00971585"/>
    <w:rsid w:val="009722BC"/>
    <w:rsid w:val="0097349B"/>
    <w:rsid w:val="009735A1"/>
    <w:rsid w:val="0097418D"/>
    <w:rsid w:val="00974B4F"/>
    <w:rsid w:val="00974CAA"/>
    <w:rsid w:val="0097528E"/>
    <w:rsid w:val="00981C98"/>
    <w:rsid w:val="00981FD6"/>
    <w:rsid w:val="00982A51"/>
    <w:rsid w:val="009868BE"/>
    <w:rsid w:val="00986B5C"/>
    <w:rsid w:val="009872C7"/>
    <w:rsid w:val="00987696"/>
    <w:rsid w:val="00987F77"/>
    <w:rsid w:val="009903B4"/>
    <w:rsid w:val="00990F3A"/>
    <w:rsid w:val="00990F6D"/>
    <w:rsid w:val="00991012"/>
    <w:rsid w:val="00991382"/>
    <w:rsid w:val="0099155D"/>
    <w:rsid w:val="00991C25"/>
    <w:rsid w:val="00991C43"/>
    <w:rsid w:val="00993C57"/>
    <w:rsid w:val="0099599D"/>
    <w:rsid w:val="00995EA3"/>
    <w:rsid w:val="009A1647"/>
    <w:rsid w:val="009A1B2B"/>
    <w:rsid w:val="009A2ACB"/>
    <w:rsid w:val="009A38AC"/>
    <w:rsid w:val="009A4598"/>
    <w:rsid w:val="009A5837"/>
    <w:rsid w:val="009A7AD2"/>
    <w:rsid w:val="009B0B5E"/>
    <w:rsid w:val="009B1E9D"/>
    <w:rsid w:val="009B593D"/>
    <w:rsid w:val="009C1C1F"/>
    <w:rsid w:val="009C53C5"/>
    <w:rsid w:val="009C63DC"/>
    <w:rsid w:val="009C7AC4"/>
    <w:rsid w:val="009D0F63"/>
    <w:rsid w:val="009D3FCC"/>
    <w:rsid w:val="009D43C2"/>
    <w:rsid w:val="009D5265"/>
    <w:rsid w:val="009D5F59"/>
    <w:rsid w:val="009D6023"/>
    <w:rsid w:val="009D60E6"/>
    <w:rsid w:val="009D7A8D"/>
    <w:rsid w:val="009E06D8"/>
    <w:rsid w:val="009E11AD"/>
    <w:rsid w:val="009E143F"/>
    <w:rsid w:val="009E2355"/>
    <w:rsid w:val="009E26B7"/>
    <w:rsid w:val="009E33EF"/>
    <w:rsid w:val="009E3585"/>
    <w:rsid w:val="009E4A43"/>
    <w:rsid w:val="009E4DB9"/>
    <w:rsid w:val="009E74EC"/>
    <w:rsid w:val="009F0CE4"/>
    <w:rsid w:val="009F3CDB"/>
    <w:rsid w:val="009F3E0B"/>
    <w:rsid w:val="009F4118"/>
    <w:rsid w:val="009F52AC"/>
    <w:rsid w:val="009F53D5"/>
    <w:rsid w:val="00A00257"/>
    <w:rsid w:val="00A01E9A"/>
    <w:rsid w:val="00A0275A"/>
    <w:rsid w:val="00A0416E"/>
    <w:rsid w:val="00A04629"/>
    <w:rsid w:val="00A04CA3"/>
    <w:rsid w:val="00A12886"/>
    <w:rsid w:val="00A137F9"/>
    <w:rsid w:val="00A14140"/>
    <w:rsid w:val="00A15A7C"/>
    <w:rsid w:val="00A15C9F"/>
    <w:rsid w:val="00A16044"/>
    <w:rsid w:val="00A16280"/>
    <w:rsid w:val="00A168DD"/>
    <w:rsid w:val="00A16B8C"/>
    <w:rsid w:val="00A1791C"/>
    <w:rsid w:val="00A21A1A"/>
    <w:rsid w:val="00A21F91"/>
    <w:rsid w:val="00A2207B"/>
    <w:rsid w:val="00A22455"/>
    <w:rsid w:val="00A24995"/>
    <w:rsid w:val="00A24ABC"/>
    <w:rsid w:val="00A2507E"/>
    <w:rsid w:val="00A32019"/>
    <w:rsid w:val="00A347E1"/>
    <w:rsid w:val="00A356A2"/>
    <w:rsid w:val="00A362B7"/>
    <w:rsid w:val="00A367AE"/>
    <w:rsid w:val="00A40A4F"/>
    <w:rsid w:val="00A41105"/>
    <w:rsid w:val="00A415EE"/>
    <w:rsid w:val="00A41D5A"/>
    <w:rsid w:val="00A42DF5"/>
    <w:rsid w:val="00A43EEC"/>
    <w:rsid w:val="00A4566A"/>
    <w:rsid w:val="00A45FF1"/>
    <w:rsid w:val="00A4632B"/>
    <w:rsid w:val="00A50BEC"/>
    <w:rsid w:val="00A528B8"/>
    <w:rsid w:val="00A53175"/>
    <w:rsid w:val="00A53766"/>
    <w:rsid w:val="00A53E3E"/>
    <w:rsid w:val="00A544A3"/>
    <w:rsid w:val="00A569B3"/>
    <w:rsid w:val="00A608A6"/>
    <w:rsid w:val="00A626AD"/>
    <w:rsid w:val="00A63009"/>
    <w:rsid w:val="00A64B3B"/>
    <w:rsid w:val="00A7094C"/>
    <w:rsid w:val="00A712CB"/>
    <w:rsid w:val="00A7480A"/>
    <w:rsid w:val="00A751D1"/>
    <w:rsid w:val="00A77E8F"/>
    <w:rsid w:val="00A824D0"/>
    <w:rsid w:val="00A827CF"/>
    <w:rsid w:val="00A82982"/>
    <w:rsid w:val="00A8457A"/>
    <w:rsid w:val="00A84B79"/>
    <w:rsid w:val="00A8592E"/>
    <w:rsid w:val="00A86523"/>
    <w:rsid w:val="00A87D32"/>
    <w:rsid w:val="00A87DF2"/>
    <w:rsid w:val="00A90990"/>
    <w:rsid w:val="00A9107E"/>
    <w:rsid w:val="00A91844"/>
    <w:rsid w:val="00A92580"/>
    <w:rsid w:val="00A92F51"/>
    <w:rsid w:val="00A971CD"/>
    <w:rsid w:val="00A9793D"/>
    <w:rsid w:val="00A97E24"/>
    <w:rsid w:val="00AA036D"/>
    <w:rsid w:val="00AA09CA"/>
    <w:rsid w:val="00AA15EB"/>
    <w:rsid w:val="00AA38CD"/>
    <w:rsid w:val="00AA3F5F"/>
    <w:rsid w:val="00AA4ED3"/>
    <w:rsid w:val="00AA5075"/>
    <w:rsid w:val="00AA55F6"/>
    <w:rsid w:val="00AA6DD9"/>
    <w:rsid w:val="00AA7CE1"/>
    <w:rsid w:val="00AA7E82"/>
    <w:rsid w:val="00AA7F43"/>
    <w:rsid w:val="00AB0D34"/>
    <w:rsid w:val="00AB14E8"/>
    <w:rsid w:val="00AB2F5B"/>
    <w:rsid w:val="00AB3763"/>
    <w:rsid w:val="00AB58EB"/>
    <w:rsid w:val="00AB5A47"/>
    <w:rsid w:val="00AB6393"/>
    <w:rsid w:val="00AB6771"/>
    <w:rsid w:val="00AB7194"/>
    <w:rsid w:val="00AB7A40"/>
    <w:rsid w:val="00AC1978"/>
    <w:rsid w:val="00AC2CFD"/>
    <w:rsid w:val="00AC317E"/>
    <w:rsid w:val="00AC578B"/>
    <w:rsid w:val="00AC628B"/>
    <w:rsid w:val="00AC71D1"/>
    <w:rsid w:val="00AD0082"/>
    <w:rsid w:val="00AD044F"/>
    <w:rsid w:val="00AD082F"/>
    <w:rsid w:val="00AD08A8"/>
    <w:rsid w:val="00AD216F"/>
    <w:rsid w:val="00AD314B"/>
    <w:rsid w:val="00AD3403"/>
    <w:rsid w:val="00AD4041"/>
    <w:rsid w:val="00AD4096"/>
    <w:rsid w:val="00AD47B1"/>
    <w:rsid w:val="00AD79B5"/>
    <w:rsid w:val="00AD7BAB"/>
    <w:rsid w:val="00AD7F8A"/>
    <w:rsid w:val="00AE00C7"/>
    <w:rsid w:val="00AE155E"/>
    <w:rsid w:val="00AE273B"/>
    <w:rsid w:val="00AE2C64"/>
    <w:rsid w:val="00AE4908"/>
    <w:rsid w:val="00AE5B2B"/>
    <w:rsid w:val="00AE5DDE"/>
    <w:rsid w:val="00AF0076"/>
    <w:rsid w:val="00AF168E"/>
    <w:rsid w:val="00AF1864"/>
    <w:rsid w:val="00AF1FA6"/>
    <w:rsid w:val="00AF381B"/>
    <w:rsid w:val="00B008D2"/>
    <w:rsid w:val="00B008EB"/>
    <w:rsid w:val="00B015FB"/>
    <w:rsid w:val="00B032FF"/>
    <w:rsid w:val="00B04516"/>
    <w:rsid w:val="00B05C08"/>
    <w:rsid w:val="00B063A9"/>
    <w:rsid w:val="00B118A8"/>
    <w:rsid w:val="00B12038"/>
    <w:rsid w:val="00B12C6D"/>
    <w:rsid w:val="00B205E1"/>
    <w:rsid w:val="00B221EA"/>
    <w:rsid w:val="00B2350F"/>
    <w:rsid w:val="00B2384C"/>
    <w:rsid w:val="00B23B10"/>
    <w:rsid w:val="00B25E22"/>
    <w:rsid w:val="00B272BF"/>
    <w:rsid w:val="00B2777E"/>
    <w:rsid w:val="00B27EDA"/>
    <w:rsid w:val="00B3138B"/>
    <w:rsid w:val="00B3294C"/>
    <w:rsid w:val="00B32B25"/>
    <w:rsid w:val="00B32D2F"/>
    <w:rsid w:val="00B32E54"/>
    <w:rsid w:val="00B33850"/>
    <w:rsid w:val="00B35F20"/>
    <w:rsid w:val="00B3734C"/>
    <w:rsid w:val="00B373DA"/>
    <w:rsid w:val="00B4099A"/>
    <w:rsid w:val="00B41490"/>
    <w:rsid w:val="00B42126"/>
    <w:rsid w:val="00B42D3E"/>
    <w:rsid w:val="00B43D6D"/>
    <w:rsid w:val="00B44889"/>
    <w:rsid w:val="00B459AF"/>
    <w:rsid w:val="00B462A8"/>
    <w:rsid w:val="00B46627"/>
    <w:rsid w:val="00B47387"/>
    <w:rsid w:val="00B505E7"/>
    <w:rsid w:val="00B51756"/>
    <w:rsid w:val="00B51775"/>
    <w:rsid w:val="00B51AAA"/>
    <w:rsid w:val="00B52029"/>
    <w:rsid w:val="00B524F1"/>
    <w:rsid w:val="00B52BD9"/>
    <w:rsid w:val="00B5382C"/>
    <w:rsid w:val="00B54082"/>
    <w:rsid w:val="00B54A1F"/>
    <w:rsid w:val="00B54B7A"/>
    <w:rsid w:val="00B55FD1"/>
    <w:rsid w:val="00B565F2"/>
    <w:rsid w:val="00B56A47"/>
    <w:rsid w:val="00B57C2F"/>
    <w:rsid w:val="00B57F6D"/>
    <w:rsid w:val="00B6084C"/>
    <w:rsid w:val="00B610C1"/>
    <w:rsid w:val="00B61389"/>
    <w:rsid w:val="00B61CE1"/>
    <w:rsid w:val="00B6280E"/>
    <w:rsid w:val="00B62FF7"/>
    <w:rsid w:val="00B64FBD"/>
    <w:rsid w:val="00B65207"/>
    <w:rsid w:val="00B65268"/>
    <w:rsid w:val="00B6554D"/>
    <w:rsid w:val="00B6564C"/>
    <w:rsid w:val="00B65A05"/>
    <w:rsid w:val="00B67856"/>
    <w:rsid w:val="00B67DF8"/>
    <w:rsid w:val="00B70409"/>
    <w:rsid w:val="00B71963"/>
    <w:rsid w:val="00B7206C"/>
    <w:rsid w:val="00B73933"/>
    <w:rsid w:val="00B7672A"/>
    <w:rsid w:val="00B80B23"/>
    <w:rsid w:val="00B81B37"/>
    <w:rsid w:val="00B833DA"/>
    <w:rsid w:val="00B844D0"/>
    <w:rsid w:val="00B85768"/>
    <w:rsid w:val="00B86D4D"/>
    <w:rsid w:val="00B873BF"/>
    <w:rsid w:val="00B87579"/>
    <w:rsid w:val="00B90B93"/>
    <w:rsid w:val="00B90C02"/>
    <w:rsid w:val="00B90D2E"/>
    <w:rsid w:val="00B916EB"/>
    <w:rsid w:val="00B917EF"/>
    <w:rsid w:val="00B9264B"/>
    <w:rsid w:val="00B93A1D"/>
    <w:rsid w:val="00B95513"/>
    <w:rsid w:val="00B96DE6"/>
    <w:rsid w:val="00B977D7"/>
    <w:rsid w:val="00BA1363"/>
    <w:rsid w:val="00BA29F9"/>
    <w:rsid w:val="00BA3414"/>
    <w:rsid w:val="00BA41B3"/>
    <w:rsid w:val="00BA41BC"/>
    <w:rsid w:val="00BA55B5"/>
    <w:rsid w:val="00BA5960"/>
    <w:rsid w:val="00BA6CC1"/>
    <w:rsid w:val="00BA6E53"/>
    <w:rsid w:val="00BB05F6"/>
    <w:rsid w:val="00BB0CB1"/>
    <w:rsid w:val="00BB1867"/>
    <w:rsid w:val="00BB3FEB"/>
    <w:rsid w:val="00BB5397"/>
    <w:rsid w:val="00BB58C9"/>
    <w:rsid w:val="00BB6370"/>
    <w:rsid w:val="00BC0006"/>
    <w:rsid w:val="00BC0463"/>
    <w:rsid w:val="00BC0FE8"/>
    <w:rsid w:val="00BC0FFC"/>
    <w:rsid w:val="00BC1083"/>
    <w:rsid w:val="00BC2CC8"/>
    <w:rsid w:val="00BC3011"/>
    <w:rsid w:val="00BC4AF0"/>
    <w:rsid w:val="00BC5248"/>
    <w:rsid w:val="00BC6D5D"/>
    <w:rsid w:val="00BC6D66"/>
    <w:rsid w:val="00BC6F0F"/>
    <w:rsid w:val="00BD01C3"/>
    <w:rsid w:val="00BD043E"/>
    <w:rsid w:val="00BD0678"/>
    <w:rsid w:val="00BD0C8B"/>
    <w:rsid w:val="00BD1772"/>
    <w:rsid w:val="00BD31DF"/>
    <w:rsid w:val="00BD5E23"/>
    <w:rsid w:val="00BD6A57"/>
    <w:rsid w:val="00BD6AD0"/>
    <w:rsid w:val="00BD7F7A"/>
    <w:rsid w:val="00BE0741"/>
    <w:rsid w:val="00BE1056"/>
    <w:rsid w:val="00BE2354"/>
    <w:rsid w:val="00BE3AB9"/>
    <w:rsid w:val="00BE4BEA"/>
    <w:rsid w:val="00BE4EC0"/>
    <w:rsid w:val="00BE62E1"/>
    <w:rsid w:val="00BE63B0"/>
    <w:rsid w:val="00BF0492"/>
    <w:rsid w:val="00BF17B5"/>
    <w:rsid w:val="00BF3025"/>
    <w:rsid w:val="00BF457B"/>
    <w:rsid w:val="00BF4AE7"/>
    <w:rsid w:val="00BF64C1"/>
    <w:rsid w:val="00BF7B51"/>
    <w:rsid w:val="00BF7D88"/>
    <w:rsid w:val="00C006FB"/>
    <w:rsid w:val="00C00986"/>
    <w:rsid w:val="00C00B91"/>
    <w:rsid w:val="00C0111B"/>
    <w:rsid w:val="00C05A9D"/>
    <w:rsid w:val="00C061D2"/>
    <w:rsid w:val="00C065A0"/>
    <w:rsid w:val="00C0781F"/>
    <w:rsid w:val="00C0789E"/>
    <w:rsid w:val="00C07DFA"/>
    <w:rsid w:val="00C117F3"/>
    <w:rsid w:val="00C1181D"/>
    <w:rsid w:val="00C12990"/>
    <w:rsid w:val="00C12A0D"/>
    <w:rsid w:val="00C139AD"/>
    <w:rsid w:val="00C159E0"/>
    <w:rsid w:val="00C15CAC"/>
    <w:rsid w:val="00C15E9D"/>
    <w:rsid w:val="00C16CCC"/>
    <w:rsid w:val="00C16D62"/>
    <w:rsid w:val="00C17217"/>
    <w:rsid w:val="00C177EA"/>
    <w:rsid w:val="00C20375"/>
    <w:rsid w:val="00C207B9"/>
    <w:rsid w:val="00C22311"/>
    <w:rsid w:val="00C2239E"/>
    <w:rsid w:val="00C23020"/>
    <w:rsid w:val="00C23241"/>
    <w:rsid w:val="00C25131"/>
    <w:rsid w:val="00C258B5"/>
    <w:rsid w:val="00C26C92"/>
    <w:rsid w:val="00C27983"/>
    <w:rsid w:val="00C30D99"/>
    <w:rsid w:val="00C30E35"/>
    <w:rsid w:val="00C31003"/>
    <w:rsid w:val="00C31096"/>
    <w:rsid w:val="00C3249A"/>
    <w:rsid w:val="00C33AF4"/>
    <w:rsid w:val="00C3763F"/>
    <w:rsid w:val="00C37D6E"/>
    <w:rsid w:val="00C4072E"/>
    <w:rsid w:val="00C40DA3"/>
    <w:rsid w:val="00C41AC2"/>
    <w:rsid w:val="00C509B7"/>
    <w:rsid w:val="00C5365B"/>
    <w:rsid w:val="00C54826"/>
    <w:rsid w:val="00C56516"/>
    <w:rsid w:val="00C56FB1"/>
    <w:rsid w:val="00C572BC"/>
    <w:rsid w:val="00C576C1"/>
    <w:rsid w:val="00C576EA"/>
    <w:rsid w:val="00C60FA2"/>
    <w:rsid w:val="00C6147F"/>
    <w:rsid w:val="00C62F46"/>
    <w:rsid w:val="00C646BC"/>
    <w:rsid w:val="00C64846"/>
    <w:rsid w:val="00C649EC"/>
    <w:rsid w:val="00C65187"/>
    <w:rsid w:val="00C65A34"/>
    <w:rsid w:val="00C65B79"/>
    <w:rsid w:val="00C6623B"/>
    <w:rsid w:val="00C70025"/>
    <w:rsid w:val="00C7006A"/>
    <w:rsid w:val="00C70D2A"/>
    <w:rsid w:val="00C720A2"/>
    <w:rsid w:val="00C7462D"/>
    <w:rsid w:val="00C746AF"/>
    <w:rsid w:val="00C755E4"/>
    <w:rsid w:val="00C761F1"/>
    <w:rsid w:val="00C7673F"/>
    <w:rsid w:val="00C77140"/>
    <w:rsid w:val="00C7764E"/>
    <w:rsid w:val="00C80F5C"/>
    <w:rsid w:val="00C81CED"/>
    <w:rsid w:val="00C81F20"/>
    <w:rsid w:val="00C8390C"/>
    <w:rsid w:val="00C83AF2"/>
    <w:rsid w:val="00C844E7"/>
    <w:rsid w:val="00C8486D"/>
    <w:rsid w:val="00C84F16"/>
    <w:rsid w:val="00C856CA"/>
    <w:rsid w:val="00C90380"/>
    <w:rsid w:val="00C9193E"/>
    <w:rsid w:val="00C924F9"/>
    <w:rsid w:val="00C92C52"/>
    <w:rsid w:val="00C93A7E"/>
    <w:rsid w:val="00C9406E"/>
    <w:rsid w:val="00C94F2C"/>
    <w:rsid w:val="00C96840"/>
    <w:rsid w:val="00C96A2B"/>
    <w:rsid w:val="00C976E0"/>
    <w:rsid w:val="00CA0B03"/>
    <w:rsid w:val="00CA107B"/>
    <w:rsid w:val="00CA1839"/>
    <w:rsid w:val="00CA2DFA"/>
    <w:rsid w:val="00CA51DA"/>
    <w:rsid w:val="00CA6138"/>
    <w:rsid w:val="00CA627F"/>
    <w:rsid w:val="00CA771F"/>
    <w:rsid w:val="00CA7CA0"/>
    <w:rsid w:val="00CB0963"/>
    <w:rsid w:val="00CB1F8D"/>
    <w:rsid w:val="00CB2C62"/>
    <w:rsid w:val="00CB44D1"/>
    <w:rsid w:val="00CB52A0"/>
    <w:rsid w:val="00CB7FE8"/>
    <w:rsid w:val="00CC0159"/>
    <w:rsid w:val="00CC11BA"/>
    <w:rsid w:val="00CC1A54"/>
    <w:rsid w:val="00CC6B5D"/>
    <w:rsid w:val="00CD051B"/>
    <w:rsid w:val="00CD1621"/>
    <w:rsid w:val="00CD182B"/>
    <w:rsid w:val="00CD2309"/>
    <w:rsid w:val="00CD3A79"/>
    <w:rsid w:val="00CD3AF6"/>
    <w:rsid w:val="00CD3F1D"/>
    <w:rsid w:val="00CD5266"/>
    <w:rsid w:val="00CD6C50"/>
    <w:rsid w:val="00CE01AE"/>
    <w:rsid w:val="00CE0414"/>
    <w:rsid w:val="00CE0F49"/>
    <w:rsid w:val="00CE21A8"/>
    <w:rsid w:val="00CE3CE0"/>
    <w:rsid w:val="00CE4672"/>
    <w:rsid w:val="00CE5437"/>
    <w:rsid w:val="00CE5E48"/>
    <w:rsid w:val="00CE6781"/>
    <w:rsid w:val="00CE6DA8"/>
    <w:rsid w:val="00CE7E09"/>
    <w:rsid w:val="00CF0AB8"/>
    <w:rsid w:val="00CF2EFF"/>
    <w:rsid w:val="00CF3FA6"/>
    <w:rsid w:val="00CF4433"/>
    <w:rsid w:val="00CF5333"/>
    <w:rsid w:val="00CF6A72"/>
    <w:rsid w:val="00CF6F59"/>
    <w:rsid w:val="00D004CC"/>
    <w:rsid w:val="00D009FA"/>
    <w:rsid w:val="00D014F7"/>
    <w:rsid w:val="00D025F8"/>
    <w:rsid w:val="00D03743"/>
    <w:rsid w:val="00D042F9"/>
    <w:rsid w:val="00D04343"/>
    <w:rsid w:val="00D06931"/>
    <w:rsid w:val="00D06B6C"/>
    <w:rsid w:val="00D06F66"/>
    <w:rsid w:val="00D071A0"/>
    <w:rsid w:val="00D124A6"/>
    <w:rsid w:val="00D13A29"/>
    <w:rsid w:val="00D14B1B"/>
    <w:rsid w:val="00D15503"/>
    <w:rsid w:val="00D15F29"/>
    <w:rsid w:val="00D16497"/>
    <w:rsid w:val="00D16850"/>
    <w:rsid w:val="00D16995"/>
    <w:rsid w:val="00D16CC3"/>
    <w:rsid w:val="00D171C9"/>
    <w:rsid w:val="00D1736E"/>
    <w:rsid w:val="00D2278C"/>
    <w:rsid w:val="00D22B4A"/>
    <w:rsid w:val="00D24521"/>
    <w:rsid w:val="00D25231"/>
    <w:rsid w:val="00D26A82"/>
    <w:rsid w:val="00D32489"/>
    <w:rsid w:val="00D3268A"/>
    <w:rsid w:val="00D34C67"/>
    <w:rsid w:val="00D34DB6"/>
    <w:rsid w:val="00D3743F"/>
    <w:rsid w:val="00D378DF"/>
    <w:rsid w:val="00D37C5C"/>
    <w:rsid w:val="00D40B61"/>
    <w:rsid w:val="00D41023"/>
    <w:rsid w:val="00D42C4C"/>
    <w:rsid w:val="00D43FCA"/>
    <w:rsid w:val="00D455F5"/>
    <w:rsid w:val="00D456E5"/>
    <w:rsid w:val="00D459E7"/>
    <w:rsid w:val="00D464CC"/>
    <w:rsid w:val="00D47A87"/>
    <w:rsid w:val="00D50E38"/>
    <w:rsid w:val="00D50FD6"/>
    <w:rsid w:val="00D514EB"/>
    <w:rsid w:val="00D528EF"/>
    <w:rsid w:val="00D52BBA"/>
    <w:rsid w:val="00D531BB"/>
    <w:rsid w:val="00D53D1B"/>
    <w:rsid w:val="00D545D8"/>
    <w:rsid w:val="00D567F9"/>
    <w:rsid w:val="00D57065"/>
    <w:rsid w:val="00D57510"/>
    <w:rsid w:val="00D6154B"/>
    <w:rsid w:val="00D62708"/>
    <w:rsid w:val="00D654A4"/>
    <w:rsid w:val="00D65D1E"/>
    <w:rsid w:val="00D6613A"/>
    <w:rsid w:val="00D6703A"/>
    <w:rsid w:val="00D67264"/>
    <w:rsid w:val="00D67634"/>
    <w:rsid w:val="00D67A93"/>
    <w:rsid w:val="00D71106"/>
    <w:rsid w:val="00D712C8"/>
    <w:rsid w:val="00D71A53"/>
    <w:rsid w:val="00D7226D"/>
    <w:rsid w:val="00D72D26"/>
    <w:rsid w:val="00D72E38"/>
    <w:rsid w:val="00D736AB"/>
    <w:rsid w:val="00D75B77"/>
    <w:rsid w:val="00D76442"/>
    <w:rsid w:val="00D76CDB"/>
    <w:rsid w:val="00D76DB7"/>
    <w:rsid w:val="00D77200"/>
    <w:rsid w:val="00D77355"/>
    <w:rsid w:val="00D77A24"/>
    <w:rsid w:val="00D81B15"/>
    <w:rsid w:val="00D81F31"/>
    <w:rsid w:val="00D8211D"/>
    <w:rsid w:val="00D82978"/>
    <w:rsid w:val="00D82A5E"/>
    <w:rsid w:val="00D83864"/>
    <w:rsid w:val="00D8411E"/>
    <w:rsid w:val="00D842FC"/>
    <w:rsid w:val="00D854F3"/>
    <w:rsid w:val="00D85696"/>
    <w:rsid w:val="00D85BB2"/>
    <w:rsid w:val="00D861D3"/>
    <w:rsid w:val="00D86C4A"/>
    <w:rsid w:val="00D86DEF"/>
    <w:rsid w:val="00D86F15"/>
    <w:rsid w:val="00D87647"/>
    <w:rsid w:val="00D87FC6"/>
    <w:rsid w:val="00D91A43"/>
    <w:rsid w:val="00D93C3A"/>
    <w:rsid w:val="00D964C1"/>
    <w:rsid w:val="00D96A48"/>
    <w:rsid w:val="00D9730A"/>
    <w:rsid w:val="00D97BD9"/>
    <w:rsid w:val="00DA052E"/>
    <w:rsid w:val="00DA082A"/>
    <w:rsid w:val="00DA2946"/>
    <w:rsid w:val="00DA33D1"/>
    <w:rsid w:val="00DA3FC3"/>
    <w:rsid w:val="00DA444B"/>
    <w:rsid w:val="00DA4B7F"/>
    <w:rsid w:val="00DA69DA"/>
    <w:rsid w:val="00DA77BF"/>
    <w:rsid w:val="00DB1041"/>
    <w:rsid w:val="00DB1308"/>
    <w:rsid w:val="00DB2945"/>
    <w:rsid w:val="00DB4390"/>
    <w:rsid w:val="00DB5860"/>
    <w:rsid w:val="00DB7161"/>
    <w:rsid w:val="00DB7390"/>
    <w:rsid w:val="00DB74DB"/>
    <w:rsid w:val="00DC182F"/>
    <w:rsid w:val="00DC4878"/>
    <w:rsid w:val="00DC4D31"/>
    <w:rsid w:val="00DC6E0C"/>
    <w:rsid w:val="00DC7A99"/>
    <w:rsid w:val="00DD220F"/>
    <w:rsid w:val="00DD36EF"/>
    <w:rsid w:val="00DD4037"/>
    <w:rsid w:val="00DD4876"/>
    <w:rsid w:val="00DD5106"/>
    <w:rsid w:val="00DE004A"/>
    <w:rsid w:val="00DE0DB1"/>
    <w:rsid w:val="00DE1507"/>
    <w:rsid w:val="00DE1727"/>
    <w:rsid w:val="00DE35A3"/>
    <w:rsid w:val="00DE3A02"/>
    <w:rsid w:val="00DE49CA"/>
    <w:rsid w:val="00DE578B"/>
    <w:rsid w:val="00DE69AB"/>
    <w:rsid w:val="00DE7CEE"/>
    <w:rsid w:val="00DF0B32"/>
    <w:rsid w:val="00DF20D3"/>
    <w:rsid w:val="00DF2DC1"/>
    <w:rsid w:val="00DF4328"/>
    <w:rsid w:val="00DF51EE"/>
    <w:rsid w:val="00DF6DF9"/>
    <w:rsid w:val="00E0000F"/>
    <w:rsid w:val="00E004FA"/>
    <w:rsid w:val="00E025D9"/>
    <w:rsid w:val="00E025E6"/>
    <w:rsid w:val="00E032CB"/>
    <w:rsid w:val="00E04C1B"/>
    <w:rsid w:val="00E04F83"/>
    <w:rsid w:val="00E05573"/>
    <w:rsid w:val="00E05716"/>
    <w:rsid w:val="00E05B3A"/>
    <w:rsid w:val="00E068E4"/>
    <w:rsid w:val="00E06FE7"/>
    <w:rsid w:val="00E1229F"/>
    <w:rsid w:val="00E12CDF"/>
    <w:rsid w:val="00E13BFB"/>
    <w:rsid w:val="00E13CBB"/>
    <w:rsid w:val="00E13D97"/>
    <w:rsid w:val="00E14624"/>
    <w:rsid w:val="00E146B4"/>
    <w:rsid w:val="00E2006F"/>
    <w:rsid w:val="00E205CB"/>
    <w:rsid w:val="00E218B5"/>
    <w:rsid w:val="00E231DD"/>
    <w:rsid w:val="00E23332"/>
    <w:rsid w:val="00E236A8"/>
    <w:rsid w:val="00E25192"/>
    <w:rsid w:val="00E25858"/>
    <w:rsid w:val="00E25944"/>
    <w:rsid w:val="00E27215"/>
    <w:rsid w:val="00E30A00"/>
    <w:rsid w:val="00E30C22"/>
    <w:rsid w:val="00E31BA1"/>
    <w:rsid w:val="00E3379F"/>
    <w:rsid w:val="00E347C3"/>
    <w:rsid w:val="00E36A86"/>
    <w:rsid w:val="00E36E15"/>
    <w:rsid w:val="00E375F7"/>
    <w:rsid w:val="00E37B07"/>
    <w:rsid w:val="00E40AE5"/>
    <w:rsid w:val="00E41DBB"/>
    <w:rsid w:val="00E4251F"/>
    <w:rsid w:val="00E42CE8"/>
    <w:rsid w:val="00E44A95"/>
    <w:rsid w:val="00E4663D"/>
    <w:rsid w:val="00E46926"/>
    <w:rsid w:val="00E46A6D"/>
    <w:rsid w:val="00E47DC0"/>
    <w:rsid w:val="00E51651"/>
    <w:rsid w:val="00E5426B"/>
    <w:rsid w:val="00E54E65"/>
    <w:rsid w:val="00E56728"/>
    <w:rsid w:val="00E57AD2"/>
    <w:rsid w:val="00E60B79"/>
    <w:rsid w:val="00E60DAE"/>
    <w:rsid w:val="00E61988"/>
    <w:rsid w:val="00E627C9"/>
    <w:rsid w:val="00E62EE1"/>
    <w:rsid w:val="00E63400"/>
    <w:rsid w:val="00E63578"/>
    <w:rsid w:val="00E64A7F"/>
    <w:rsid w:val="00E65337"/>
    <w:rsid w:val="00E660C8"/>
    <w:rsid w:val="00E67A67"/>
    <w:rsid w:val="00E67F07"/>
    <w:rsid w:val="00E701C1"/>
    <w:rsid w:val="00E71384"/>
    <w:rsid w:val="00E71CFC"/>
    <w:rsid w:val="00E71DF9"/>
    <w:rsid w:val="00E71EF5"/>
    <w:rsid w:val="00E72357"/>
    <w:rsid w:val="00E72ABB"/>
    <w:rsid w:val="00E74015"/>
    <w:rsid w:val="00E75350"/>
    <w:rsid w:val="00E754B6"/>
    <w:rsid w:val="00E7729E"/>
    <w:rsid w:val="00E80021"/>
    <w:rsid w:val="00E80584"/>
    <w:rsid w:val="00E80CBD"/>
    <w:rsid w:val="00E80CEE"/>
    <w:rsid w:val="00E81C7B"/>
    <w:rsid w:val="00E83102"/>
    <w:rsid w:val="00E8422C"/>
    <w:rsid w:val="00E8526E"/>
    <w:rsid w:val="00E85835"/>
    <w:rsid w:val="00E858A7"/>
    <w:rsid w:val="00E85EA2"/>
    <w:rsid w:val="00E874DE"/>
    <w:rsid w:val="00E87792"/>
    <w:rsid w:val="00E8783D"/>
    <w:rsid w:val="00E9012E"/>
    <w:rsid w:val="00E90989"/>
    <w:rsid w:val="00E91449"/>
    <w:rsid w:val="00E927C4"/>
    <w:rsid w:val="00E935F6"/>
    <w:rsid w:val="00E945E4"/>
    <w:rsid w:val="00E9556B"/>
    <w:rsid w:val="00E95AE6"/>
    <w:rsid w:val="00E961DB"/>
    <w:rsid w:val="00E96DA4"/>
    <w:rsid w:val="00EA0A46"/>
    <w:rsid w:val="00EA2990"/>
    <w:rsid w:val="00EA3372"/>
    <w:rsid w:val="00EA37E9"/>
    <w:rsid w:val="00EA3AC3"/>
    <w:rsid w:val="00EA3FD9"/>
    <w:rsid w:val="00EA5A9F"/>
    <w:rsid w:val="00EA5BAF"/>
    <w:rsid w:val="00EA5FDA"/>
    <w:rsid w:val="00EA6556"/>
    <w:rsid w:val="00EA65C6"/>
    <w:rsid w:val="00EA6C82"/>
    <w:rsid w:val="00EA750F"/>
    <w:rsid w:val="00EA79DD"/>
    <w:rsid w:val="00EB0BD5"/>
    <w:rsid w:val="00EB0ED0"/>
    <w:rsid w:val="00EB11BF"/>
    <w:rsid w:val="00EB14E5"/>
    <w:rsid w:val="00EB1FAE"/>
    <w:rsid w:val="00EB2FBA"/>
    <w:rsid w:val="00EB32E6"/>
    <w:rsid w:val="00EB33D4"/>
    <w:rsid w:val="00EB3FB6"/>
    <w:rsid w:val="00EB6197"/>
    <w:rsid w:val="00EB7230"/>
    <w:rsid w:val="00EC3975"/>
    <w:rsid w:val="00EC4AC2"/>
    <w:rsid w:val="00EC5B05"/>
    <w:rsid w:val="00EC6E29"/>
    <w:rsid w:val="00ED158E"/>
    <w:rsid w:val="00ED18EA"/>
    <w:rsid w:val="00ED2B01"/>
    <w:rsid w:val="00ED30F7"/>
    <w:rsid w:val="00ED5A8E"/>
    <w:rsid w:val="00ED5B0C"/>
    <w:rsid w:val="00ED5C05"/>
    <w:rsid w:val="00ED60F6"/>
    <w:rsid w:val="00ED7688"/>
    <w:rsid w:val="00ED775C"/>
    <w:rsid w:val="00EE20F8"/>
    <w:rsid w:val="00EE2541"/>
    <w:rsid w:val="00EE2BB8"/>
    <w:rsid w:val="00EE324B"/>
    <w:rsid w:val="00EE4CE6"/>
    <w:rsid w:val="00EE5785"/>
    <w:rsid w:val="00EE70C6"/>
    <w:rsid w:val="00EE7B7B"/>
    <w:rsid w:val="00EF1FEA"/>
    <w:rsid w:val="00EF20D2"/>
    <w:rsid w:val="00EF3C4C"/>
    <w:rsid w:val="00EF4200"/>
    <w:rsid w:val="00EF5324"/>
    <w:rsid w:val="00EF7469"/>
    <w:rsid w:val="00F021AE"/>
    <w:rsid w:val="00F03ADA"/>
    <w:rsid w:val="00F04D8F"/>
    <w:rsid w:val="00F0547C"/>
    <w:rsid w:val="00F0604E"/>
    <w:rsid w:val="00F06686"/>
    <w:rsid w:val="00F06C3F"/>
    <w:rsid w:val="00F07929"/>
    <w:rsid w:val="00F106F4"/>
    <w:rsid w:val="00F10D08"/>
    <w:rsid w:val="00F117B2"/>
    <w:rsid w:val="00F1183F"/>
    <w:rsid w:val="00F12CE2"/>
    <w:rsid w:val="00F153F1"/>
    <w:rsid w:val="00F1622E"/>
    <w:rsid w:val="00F219D5"/>
    <w:rsid w:val="00F22E84"/>
    <w:rsid w:val="00F242B2"/>
    <w:rsid w:val="00F25505"/>
    <w:rsid w:val="00F2724A"/>
    <w:rsid w:val="00F3115B"/>
    <w:rsid w:val="00F31AD7"/>
    <w:rsid w:val="00F31CB8"/>
    <w:rsid w:val="00F337FA"/>
    <w:rsid w:val="00F34359"/>
    <w:rsid w:val="00F351B5"/>
    <w:rsid w:val="00F355B0"/>
    <w:rsid w:val="00F357A4"/>
    <w:rsid w:val="00F37A77"/>
    <w:rsid w:val="00F4044A"/>
    <w:rsid w:val="00F40A6C"/>
    <w:rsid w:val="00F410F2"/>
    <w:rsid w:val="00F43E4B"/>
    <w:rsid w:val="00F43E9B"/>
    <w:rsid w:val="00F4599A"/>
    <w:rsid w:val="00F464E7"/>
    <w:rsid w:val="00F47021"/>
    <w:rsid w:val="00F471B2"/>
    <w:rsid w:val="00F47250"/>
    <w:rsid w:val="00F51990"/>
    <w:rsid w:val="00F54088"/>
    <w:rsid w:val="00F540EB"/>
    <w:rsid w:val="00F56B4F"/>
    <w:rsid w:val="00F57CEC"/>
    <w:rsid w:val="00F61277"/>
    <w:rsid w:val="00F64E83"/>
    <w:rsid w:val="00F66FBF"/>
    <w:rsid w:val="00F676B6"/>
    <w:rsid w:val="00F727D8"/>
    <w:rsid w:val="00F728B6"/>
    <w:rsid w:val="00F744E1"/>
    <w:rsid w:val="00F749F7"/>
    <w:rsid w:val="00F76F0E"/>
    <w:rsid w:val="00F809D2"/>
    <w:rsid w:val="00F81AE7"/>
    <w:rsid w:val="00F82CA8"/>
    <w:rsid w:val="00F83188"/>
    <w:rsid w:val="00F83405"/>
    <w:rsid w:val="00F83AE3"/>
    <w:rsid w:val="00F84464"/>
    <w:rsid w:val="00F85996"/>
    <w:rsid w:val="00F85B09"/>
    <w:rsid w:val="00F865FF"/>
    <w:rsid w:val="00F86D1D"/>
    <w:rsid w:val="00F87E62"/>
    <w:rsid w:val="00F900B1"/>
    <w:rsid w:val="00F902F8"/>
    <w:rsid w:val="00F90E60"/>
    <w:rsid w:val="00F9101D"/>
    <w:rsid w:val="00F91480"/>
    <w:rsid w:val="00F915A3"/>
    <w:rsid w:val="00F91648"/>
    <w:rsid w:val="00F92F41"/>
    <w:rsid w:val="00F9306F"/>
    <w:rsid w:val="00F93773"/>
    <w:rsid w:val="00F937EF"/>
    <w:rsid w:val="00F93898"/>
    <w:rsid w:val="00F942E2"/>
    <w:rsid w:val="00F94E1E"/>
    <w:rsid w:val="00F96E5F"/>
    <w:rsid w:val="00FA25B3"/>
    <w:rsid w:val="00FA2EE3"/>
    <w:rsid w:val="00FA37E5"/>
    <w:rsid w:val="00FA4192"/>
    <w:rsid w:val="00FA41A6"/>
    <w:rsid w:val="00FA459E"/>
    <w:rsid w:val="00FA4FD4"/>
    <w:rsid w:val="00FA5BA7"/>
    <w:rsid w:val="00FA648A"/>
    <w:rsid w:val="00FA65F6"/>
    <w:rsid w:val="00FA685F"/>
    <w:rsid w:val="00FA7671"/>
    <w:rsid w:val="00FA79AB"/>
    <w:rsid w:val="00FB0F8B"/>
    <w:rsid w:val="00FB37EA"/>
    <w:rsid w:val="00FB4DBE"/>
    <w:rsid w:val="00FB52AC"/>
    <w:rsid w:val="00FB539A"/>
    <w:rsid w:val="00FB5541"/>
    <w:rsid w:val="00FB6457"/>
    <w:rsid w:val="00FC050A"/>
    <w:rsid w:val="00FC1C40"/>
    <w:rsid w:val="00FC4408"/>
    <w:rsid w:val="00FC4AD8"/>
    <w:rsid w:val="00FD092B"/>
    <w:rsid w:val="00FD0D6D"/>
    <w:rsid w:val="00FD1028"/>
    <w:rsid w:val="00FD2D17"/>
    <w:rsid w:val="00FD34E7"/>
    <w:rsid w:val="00FD368E"/>
    <w:rsid w:val="00FD3797"/>
    <w:rsid w:val="00FE0113"/>
    <w:rsid w:val="00FE0434"/>
    <w:rsid w:val="00FE14DB"/>
    <w:rsid w:val="00FE2277"/>
    <w:rsid w:val="00FE29CD"/>
    <w:rsid w:val="00FE47D8"/>
    <w:rsid w:val="00FE4FF0"/>
    <w:rsid w:val="00FE7501"/>
    <w:rsid w:val="00FE7BCB"/>
    <w:rsid w:val="00FF006B"/>
    <w:rsid w:val="00FF1B74"/>
    <w:rsid w:val="00FF1E54"/>
    <w:rsid w:val="00FF3594"/>
    <w:rsid w:val="00FF3B7C"/>
    <w:rsid w:val="00FF5A73"/>
    <w:rsid w:val="00FF706D"/>
    <w:rsid w:val="00FF7AE1"/>
  </w:rsids>
  <m:mathPr>
    <m:mathFont m:val="Cambria Math"/>
    <m:brkBin m:val="before"/>
    <m:brkBinSub m:val="--"/>
    <m:smallFrac m:val="0"/>
    <m:dispDef/>
    <m:lMargin m:val="0"/>
    <m:rMargin m:val="0"/>
    <m:defJc m:val="centerGroup"/>
    <m:wrapIndent m:val="1440"/>
    <m:intLim m:val="subSup"/>
    <m:naryLim m:val="undOvr"/>
  </m:mathPr>
  <w:attachedSchema w:val="aak_skabelon_skema"/>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55CE75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a-DK" w:eastAsia="da-DK"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uiPriority="20" w:qFormat="1"/>
    <w:lsdException w:name="Plain Text"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62EE1"/>
    <w:pPr>
      <w:spacing w:line="300" w:lineRule="exact"/>
    </w:pPr>
    <w:rPr>
      <w:rFonts w:ascii="Verdana" w:hAnsi="Verdana"/>
      <w:szCs w:val="24"/>
      <w:lang w:eastAsia="en-US"/>
    </w:rPr>
  </w:style>
  <w:style w:type="paragraph" w:styleId="Overskrift1">
    <w:name w:val="heading 1"/>
    <w:basedOn w:val="Normal"/>
    <w:next w:val="Normal"/>
    <w:autoRedefine/>
    <w:qFormat/>
    <w:rsid w:val="00E62EE1"/>
    <w:pPr>
      <w:keepNext/>
      <w:spacing w:before="240" w:after="60"/>
      <w:outlineLvl w:val="0"/>
    </w:pPr>
    <w:rPr>
      <w:rFonts w:cs="Arial"/>
      <w:b/>
      <w:bCs/>
      <w:kern w:val="32"/>
      <w:sz w:val="22"/>
      <w:szCs w:val="22"/>
    </w:rPr>
  </w:style>
  <w:style w:type="paragraph" w:styleId="Overskrift2">
    <w:name w:val="heading 2"/>
    <w:basedOn w:val="Normal"/>
    <w:next w:val="Normal"/>
    <w:autoRedefine/>
    <w:qFormat/>
    <w:rsid w:val="00E62EE1"/>
    <w:pPr>
      <w:keepNext/>
      <w:spacing w:before="240" w:after="60"/>
      <w:outlineLvl w:val="1"/>
    </w:pPr>
    <w:rPr>
      <w:rFonts w:cs="Arial"/>
      <w:b/>
      <w:bCs/>
      <w:iCs/>
      <w:szCs w:val="20"/>
    </w:rPr>
  </w:style>
  <w:style w:type="paragraph" w:styleId="Overskrift3">
    <w:name w:val="heading 3"/>
    <w:basedOn w:val="Normal"/>
    <w:next w:val="Normal"/>
    <w:autoRedefine/>
    <w:qFormat/>
    <w:rsid w:val="00E62EE1"/>
    <w:pPr>
      <w:keepNext/>
      <w:spacing w:before="240" w:after="60"/>
      <w:outlineLvl w:val="2"/>
    </w:pPr>
    <w:rPr>
      <w:rFonts w:cs="Arial"/>
      <w:bCs/>
      <w:kern w:val="30"/>
      <w:szCs w:val="20"/>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rsid w:val="00E62EE1"/>
    <w:pPr>
      <w:tabs>
        <w:tab w:val="center" w:pos="4320"/>
        <w:tab w:val="right" w:pos="8640"/>
      </w:tabs>
    </w:pPr>
  </w:style>
  <w:style w:type="paragraph" w:styleId="Sidefod">
    <w:name w:val="footer"/>
    <w:basedOn w:val="Normal"/>
    <w:autoRedefine/>
    <w:rsid w:val="00E62EE1"/>
    <w:pPr>
      <w:tabs>
        <w:tab w:val="center" w:pos="4320"/>
        <w:tab w:val="right" w:pos="8640"/>
      </w:tabs>
      <w:spacing w:line="240" w:lineRule="exact"/>
    </w:pPr>
    <w:rPr>
      <w:rFonts w:ascii="Arial Narrow" w:hAnsi="Arial Narrow"/>
      <w:sz w:val="18"/>
    </w:rPr>
  </w:style>
  <w:style w:type="character" w:styleId="Hyperlink">
    <w:name w:val="Hyperlink"/>
    <w:uiPriority w:val="99"/>
    <w:rsid w:val="00E62EE1"/>
    <w:rPr>
      <w:color w:val="0000FF"/>
      <w:u w:val="single"/>
    </w:rPr>
  </w:style>
  <w:style w:type="table" w:styleId="Tabel-Gitter">
    <w:name w:val="Table Grid"/>
    <w:basedOn w:val="Tabel-Normal"/>
    <w:rsid w:val="00E62EE1"/>
    <w:pPr>
      <w:spacing w:line="30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pstilling-punkttegn">
    <w:name w:val="List Bullet"/>
    <w:basedOn w:val="Normal"/>
    <w:rsid w:val="00E62EE1"/>
    <w:pPr>
      <w:numPr>
        <w:numId w:val="1"/>
      </w:numPr>
    </w:pPr>
  </w:style>
  <w:style w:type="paragraph" w:styleId="Opstilling-talellerbogst">
    <w:name w:val="List Number"/>
    <w:basedOn w:val="Normal"/>
    <w:rsid w:val="00E62EE1"/>
    <w:pPr>
      <w:numPr>
        <w:numId w:val="2"/>
      </w:numPr>
    </w:pPr>
  </w:style>
  <w:style w:type="paragraph" w:customStyle="1" w:styleId="Overskriftreferatemne">
    <w:name w:val="Overskrift referat (emne)"/>
    <w:basedOn w:val="Overskrift1"/>
    <w:autoRedefine/>
    <w:rsid w:val="00E62EE1"/>
    <w:rPr>
      <w:noProof/>
    </w:rPr>
  </w:style>
  <w:style w:type="paragraph" w:customStyle="1" w:styleId="Knavnetrklinje1">
    <w:name w:val="ÅK navnetræk linje 1"/>
    <w:basedOn w:val="Normal"/>
    <w:rsid w:val="001921F2"/>
    <w:pPr>
      <w:spacing w:before="120" w:line="260" w:lineRule="exact"/>
    </w:pPr>
    <w:rPr>
      <w:rFonts w:ascii="Arial" w:hAnsi="Arial"/>
      <w:b/>
      <w:noProof/>
      <w:szCs w:val="20"/>
      <w:lang w:val="en-GB"/>
    </w:rPr>
  </w:style>
  <w:style w:type="paragraph" w:styleId="Markeringsbobletekst">
    <w:name w:val="Balloon Text"/>
    <w:basedOn w:val="Normal"/>
    <w:semiHidden/>
    <w:rsid w:val="00C117F3"/>
    <w:rPr>
      <w:rFonts w:ascii="Tahoma" w:hAnsi="Tahoma" w:cs="Tahoma"/>
      <w:sz w:val="16"/>
      <w:szCs w:val="16"/>
    </w:rPr>
  </w:style>
  <w:style w:type="paragraph" w:styleId="Listeafsnit">
    <w:name w:val="List Paragraph"/>
    <w:basedOn w:val="Normal"/>
    <w:uiPriority w:val="34"/>
    <w:qFormat/>
    <w:rsid w:val="00FF1E54"/>
    <w:pPr>
      <w:ind w:left="1304"/>
    </w:pPr>
  </w:style>
  <w:style w:type="paragraph" w:styleId="Almindeligtekst">
    <w:name w:val="Plain Text"/>
    <w:basedOn w:val="Normal"/>
    <w:link w:val="AlmindeligtekstTegn"/>
    <w:uiPriority w:val="99"/>
    <w:unhideWhenUsed/>
    <w:rsid w:val="00240E81"/>
    <w:pPr>
      <w:spacing w:line="240" w:lineRule="auto"/>
    </w:pPr>
    <w:rPr>
      <w:rFonts w:ascii="Consolas" w:hAnsi="Consolas"/>
      <w:sz w:val="21"/>
      <w:szCs w:val="21"/>
      <w:lang w:val="x-none"/>
    </w:rPr>
  </w:style>
  <w:style w:type="character" w:customStyle="1" w:styleId="AlmindeligtekstTegn">
    <w:name w:val="Almindelig tekst Tegn"/>
    <w:link w:val="Almindeligtekst"/>
    <w:uiPriority w:val="99"/>
    <w:rsid w:val="00240E81"/>
    <w:rPr>
      <w:rFonts w:ascii="Consolas" w:hAnsi="Consolas"/>
      <w:sz w:val="21"/>
      <w:szCs w:val="21"/>
      <w:lang w:eastAsia="en-US"/>
    </w:rPr>
  </w:style>
  <w:style w:type="paragraph" w:customStyle="1" w:styleId="Default">
    <w:name w:val="Default"/>
    <w:rsid w:val="008632DF"/>
    <w:pPr>
      <w:autoSpaceDE w:val="0"/>
      <w:autoSpaceDN w:val="0"/>
      <w:adjustRightInd w:val="0"/>
    </w:pPr>
    <w:rPr>
      <w:rFonts w:ascii="Verdana" w:hAnsi="Verdana" w:cs="Verdana"/>
      <w:color w:val="000000"/>
      <w:sz w:val="24"/>
      <w:szCs w:val="24"/>
    </w:rPr>
  </w:style>
  <w:style w:type="character" w:styleId="Strk">
    <w:name w:val="Strong"/>
    <w:uiPriority w:val="22"/>
    <w:qFormat/>
    <w:rsid w:val="00D14B1B"/>
    <w:rPr>
      <w:b/>
      <w:bCs/>
    </w:rPr>
  </w:style>
  <w:style w:type="character" w:styleId="Fremhv">
    <w:name w:val="Emphasis"/>
    <w:uiPriority w:val="20"/>
    <w:qFormat/>
    <w:rsid w:val="000F25C3"/>
    <w:rPr>
      <w:i/>
      <w:iCs/>
    </w:rPr>
  </w:style>
  <w:style w:type="character" w:styleId="Ulstomtale">
    <w:name w:val="Unresolved Mention"/>
    <w:uiPriority w:val="99"/>
    <w:semiHidden/>
    <w:unhideWhenUsed/>
    <w:rsid w:val="00C62F46"/>
    <w:rPr>
      <w:color w:val="605E5C"/>
      <w:shd w:val="clear" w:color="auto" w:fill="E1DFDD"/>
    </w:rPr>
  </w:style>
  <w:style w:type="character" w:styleId="BesgtLink">
    <w:name w:val="FollowedHyperlink"/>
    <w:rsid w:val="00767898"/>
    <w:rPr>
      <w:color w:val="954F72"/>
      <w:u w:val="single"/>
    </w:rPr>
  </w:style>
  <w:style w:type="table" w:styleId="Tabel-Elegant">
    <w:name w:val="Table Elegant"/>
    <w:basedOn w:val="Tabel-Normal"/>
    <w:rsid w:val="003E0F92"/>
    <w:pPr>
      <w:spacing w:line="300" w:lineRule="exac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styleId="Kommentarhenvisning">
    <w:name w:val="annotation reference"/>
    <w:rsid w:val="003E2D70"/>
    <w:rPr>
      <w:sz w:val="16"/>
      <w:szCs w:val="16"/>
    </w:rPr>
  </w:style>
  <w:style w:type="paragraph" w:styleId="Kommentartekst">
    <w:name w:val="annotation text"/>
    <w:basedOn w:val="Normal"/>
    <w:link w:val="KommentartekstTegn"/>
    <w:rsid w:val="003E2D70"/>
    <w:rPr>
      <w:szCs w:val="20"/>
    </w:rPr>
  </w:style>
  <w:style w:type="character" w:customStyle="1" w:styleId="KommentartekstTegn">
    <w:name w:val="Kommentartekst Tegn"/>
    <w:link w:val="Kommentartekst"/>
    <w:rsid w:val="003E2D70"/>
    <w:rPr>
      <w:rFonts w:ascii="Verdana" w:hAnsi="Verdana"/>
      <w:lang w:eastAsia="en-US"/>
    </w:rPr>
  </w:style>
  <w:style w:type="paragraph" w:styleId="Kommentaremne">
    <w:name w:val="annotation subject"/>
    <w:basedOn w:val="Kommentartekst"/>
    <w:next w:val="Kommentartekst"/>
    <w:link w:val="KommentaremneTegn"/>
    <w:rsid w:val="003E2D70"/>
    <w:rPr>
      <w:b/>
      <w:bCs/>
    </w:rPr>
  </w:style>
  <w:style w:type="character" w:customStyle="1" w:styleId="KommentaremneTegn">
    <w:name w:val="Kommentaremne Tegn"/>
    <w:link w:val="Kommentaremne"/>
    <w:rsid w:val="003E2D70"/>
    <w:rPr>
      <w:rFonts w:ascii="Verdana" w:hAnsi="Verdana"/>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48235">
      <w:bodyDiv w:val="1"/>
      <w:marLeft w:val="0"/>
      <w:marRight w:val="0"/>
      <w:marTop w:val="0"/>
      <w:marBottom w:val="0"/>
      <w:divBdr>
        <w:top w:val="none" w:sz="0" w:space="0" w:color="auto"/>
        <w:left w:val="none" w:sz="0" w:space="0" w:color="auto"/>
        <w:bottom w:val="none" w:sz="0" w:space="0" w:color="auto"/>
        <w:right w:val="none" w:sz="0" w:space="0" w:color="auto"/>
      </w:divBdr>
    </w:div>
    <w:div w:id="24722392">
      <w:bodyDiv w:val="1"/>
      <w:marLeft w:val="0"/>
      <w:marRight w:val="0"/>
      <w:marTop w:val="0"/>
      <w:marBottom w:val="0"/>
      <w:divBdr>
        <w:top w:val="none" w:sz="0" w:space="0" w:color="auto"/>
        <w:left w:val="none" w:sz="0" w:space="0" w:color="auto"/>
        <w:bottom w:val="none" w:sz="0" w:space="0" w:color="auto"/>
        <w:right w:val="none" w:sz="0" w:space="0" w:color="auto"/>
      </w:divBdr>
    </w:div>
    <w:div w:id="74590286">
      <w:bodyDiv w:val="1"/>
      <w:marLeft w:val="0"/>
      <w:marRight w:val="0"/>
      <w:marTop w:val="0"/>
      <w:marBottom w:val="0"/>
      <w:divBdr>
        <w:top w:val="none" w:sz="0" w:space="0" w:color="auto"/>
        <w:left w:val="none" w:sz="0" w:space="0" w:color="auto"/>
        <w:bottom w:val="none" w:sz="0" w:space="0" w:color="auto"/>
        <w:right w:val="none" w:sz="0" w:space="0" w:color="auto"/>
      </w:divBdr>
    </w:div>
    <w:div w:id="125396407">
      <w:bodyDiv w:val="1"/>
      <w:marLeft w:val="0"/>
      <w:marRight w:val="0"/>
      <w:marTop w:val="0"/>
      <w:marBottom w:val="0"/>
      <w:divBdr>
        <w:top w:val="none" w:sz="0" w:space="0" w:color="auto"/>
        <w:left w:val="none" w:sz="0" w:space="0" w:color="auto"/>
        <w:bottom w:val="none" w:sz="0" w:space="0" w:color="auto"/>
        <w:right w:val="none" w:sz="0" w:space="0" w:color="auto"/>
      </w:divBdr>
    </w:div>
    <w:div w:id="126943582">
      <w:bodyDiv w:val="1"/>
      <w:marLeft w:val="0"/>
      <w:marRight w:val="0"/>
      <w:marTop w:val="0"/>
      <w:marBottom w:val="0"/>
      <w:divBdr>
        <w:top w:val="none" w:sz="0" w:space="0" w:color="auto"/>
        <w:left w:val="none" w:sz="0" w:space="0" w:color="auto"/>
        <w:bottom w:val="none" w:sz="0" w:space="0" w:color="auto"/>
        <w:right w:val="none" w:sz="0" w:space="0" w:color="auto"/>
      </w:divBdr>
    </w:div>
    <w:div w:id="134759541">
      <w:bodyDiv w:val="1"/>
      <w:marLeft w:val="0"/>
      <w:marRight w:val="0"/>
      <w:marTop w:val="0"/>
      <w:marBottom w:val="0"/>
      <w:divBdr>
        <w:top w:val="none" w:sz="0" w:space="0" w:color="auto"/>
        <w:left w:val="none" w:sz="0" w:space="0" w:color="auto"/>
        <w:bottom w:val="none" w:sz="0" w:space="0" w:color="auto"/>
        <w:right w:val="none" w:sz="0" w:space="0" w:color="auto"/>
      </w:divBdr>
    </w:div>
    <w:div w:id="177158064">
      <w:bodyDiv w:val="1"/>
      <w:marLeft w:val="0"/>
      <w:marRight w:val="0"/>
      <w:marTop w:val="0"/>
      <w:marBottom w:val="0"/>
      <w:divBdr>
        <w:top w:val="none" w:sz="0" w:space="0" w:color="auto"/>
        <w:left w:val="none" w:sz="0" w:space="0" w:color="auto"/>
        <w:bottom w:val="none" w:sz="0" w:space="0" w:color="auto"/>
        <w:right w:val="none" w:sz="0" w:space="0" w:color="auto"/>
      </w:divBdr>
    </w:div>
    <w:div w:id="211113731">
      <w:bodyDiv w:val="1"/>
      <w:marLeft w:val="0"/>
      <w:marRight w:val="0"/>
      <w:marTop w:val="0"/>
      <w:marBottom w:val="0"/>
      <w:divBdr>
        <w:top w:val="none" w:sz="0" w:space="0" w:color="auto"/>
        <w:left w:val="none" w:sz="0" w:space="0" w:color="auto"/>
        <w:bottom w:val="none" w:sz="0" w:space="0" w:color="auto"/>
        <w:right w:val="none" w:sz="0" w:space="0" w:color="auto"/>
      </w:divBdr>
    </w:div>
    <w:div w:id="232471303">
      <w:bodyDiv w:val="1"/>
      <w:marLeft w:val="0"/>
      <w:marRight w:val="0"/>
      <w:marTop w:val="0"/>
      <w:marBottom w:val="0"/>
      <w:divBdr>
        <w:top w:val="none" w:sz="0" w:space="0" w:color="auto"/>
        <w:left w:val="none" w:sz="0" w:space="0" w:color="auto"/>
        <w:bottom w:val="none" w:sz="0" w:space="0" w:color="auto"/>
        <w:right w:val="none" w:sz="0" w:space="0" w:color="auto"/>
      </w:divBdr>
    </w:div>
    <w:div w:id="252128141">
      <w:bodyDiv w:val="1"/>
      <w:marLeft w:val="0"/>
      <w:marRight w:val="0"/>
      <w:marTop w:val="0"/>
      <w:marBottom w:val="0"/>
      <w:divBdr>
        <w:top w:val="none" w:sz="0" w:space="0" w:color="auto"/>
        <w:left w:val="none" w:sz="0" w:space="0" w:color="auto"/>
        <w:bottom w:val="none" w:sz="0" w:space="0" w:color="auto"/>
        <w:right w:val="none" w:sz="0" w:space="0" w:color="auto"/>
      </w:divBdr>
    </w:div>
    <w:div w:id="276985134">
      <w:bodyDiv w:val="1"/>
      <w:marLeft w:val="0"/>
      <w:marRight w:val="0"/>
      <w:marTop w:val="0"/>
      <w:marBottom w:val="0"/>
      <w:divBdr>
        <w:top w:val="none" w:sz="0" w:space="0" w:color="auto"/>
        <w:left w:val="none" w:sz="0" w:space="0" w:color="auto"/>
        <w:bottom w:val="none" w:sz="0" w:space="0" w:color="auto"/>
        <w:right w:val="none" w:sz="0" w:space="0" w:color="auto"/>
      </w:divBdr>
    </w:div>
    <w:div w:id="319312575">
      <w:bodyDiv w:val="1"/>
      <w:marLeft w:val="0"/>
      <w:marRight w:val="0"/>
      <w:marTop w:val="0"/>
      <w:marBottom w:val="0"/>
      <w:divBdr>
        <w:top w:val="none" w:sz="0" w:space="0" w:color="auto"/>
        <w:left w:val="none" w:sz="0" w:space="0" w:color="auto"/>
        <w:bottom w:val="none" w:sz="0" w:space="0" w:color="auto"/>
        <w:right w:val="none" w:sz="0" w:space="0" w:color="auto"/>
      </w:divBdr>
    </w:div>
    <w:div w:id="320429305">
      <w:bodyDiv w:val="1"/>
      <w:marLeft w:val="0"/>
      <w:marRight w:val="0"/>
      <w:marTop w:val="0"/>
      <w:marBottom w:val="0"/>
      <w:divBdr>
        <w:top w:val="none" w:sz="0" w:space="0" w:color="auto"/>
        <w:left w:val="none" w:sz="0" w:space="0" w:color="auto"/>
        <w:bottom w:val="none" w:sz="0" w:space="0" w:color="auto"/>
        <w:right w:val="none" w:sz="0" w:space="0" w:color="auto"/>
      </w:divBdr>
    </w:div>
    <w:div w:id="325595095">
      <w:bodyDiv w:val="1"/>
      <w:marLeft w:val="0"/>
      <w:marRight w:val="0"/>
      <w:marTop w:val="0"/>
      <w:marBottom w:val="0"/>
      <w:divBdr>
        <w:top w:val="none" w:sz="0" w:space="0" w:color="auto"/>
        <w:left w:val="none" w:sz="0" w:space="0" w:color="auto"/>
        <w:bottom w:val="none" w:sz="0" w:space="0" w:color="auto"/>
        <w:right w:val="none" w:sz="0" w:space="0" w:color="auto"/>
      </w:divBdr>
    </w:div>
    <w:div w:id="339506904">
      <w:bodyDiv w:val="1"/>
      <w:marLeft w:val="0"/>
      <w:marRight w:val="0"/>
      <w:marTop w:val="0"/>
      <w:marBottom w:val="0"/>
      <w:divBdr>
        <w:top w:val="none" w:sz="0" w:space="0" w:color="auto"/>
        <w:left w:val="none" w:sz="0" w:space="0" w:color="auto"/>
        <w:bottom w:val="none" w:sz="0" w:space="0" w:color="auto"/>
        <w:right w:val="none" w:sz="0" w:space="0" w:color="auto"/>
      </w:divBdr>
    </w:div>
    <w:div w:id="351339275">
      <w:bodyDiv w:val="1"/>
      <w:marLeft w:val="0"/>
      <w:marRight w:val="0"/>
      <w:marTop w:val="0"/>
      <w:marBottom w:val="0"/>
      <w:divBdr>
        <w:top w:val="none" w:sz="0" w:space="0" w:color="auto"/>
        <w:left w:val="none" w:sz="0" w:space="0" w:color="auto"/>
        <w:bottom w:val="none" w:sz="0" w:space="0" w:color="auto"/>
        <w:right w:val="none" w:sz="0" w:space="0" w:color="auto"/>
      </w:divBdr>
    </w:div>
    <w:div w:id="365177793">
      <w:bodyDiv w:val="1"/>
      <w:marLeft w:val="0"/>
      <w:marRight w:val="0"/>
      <w:marTop w:val="0"/>
      <w:marBottom w:val="0"/>
      <w:divBdr>
        <w:top w:val="none" w:sz="0" w:space="0" w:color="auto"/>
        <w:left w:val="none" w:sz="0" w:space="0" w:color="auto"/>
        <w:bottom w:val="none" w:sz="0" w:space="0" w:color="auto"/>
        <w:right w:val="none" w:sz="0" w:space="0" w:color="auto"/>
      </w:divBdr>
    </w:div>
    <w:div w:id="370964178">
      <w:bodyDiv w:val="1"/>
      <w:marLeft w:val="0"/>
      <w:marRight w:val="0"/>
      <w:marTop w:val="0"/>
      <w:marBottom w:val="0"/>
      <w:divBdr>
        <w:top w:val="none" w:sz="0" w:space="0" w:color="auto"/>
        <w:left w:val="none" w:sz="0" w:space="0" w:color="auto"/>
        <w:bottom w:val="none" w:sz="0" w:space="0" w:color="auto"/>
        <w:right w:val="none" w:sz="0" w:space="0" w:color="auto"/>
      </w:divBdr>
    </w:div>
    <w:div w:id="400761936">
      <w:bodyDiv w:val="1"/>
      <w:marLeft w:val="0"/>
      <w:marRight w:val="0"/>
      <w:marTop w:val="0"/>
      <w:marBottom w:val="0"/>
      <w:divBdr>
        <w:top w:val="none" w:sz="0" w:space="0" w:color="auto"/>
        <w:left w:val="none" w:sz="0" w:space="0" w:color="auto"/>
        <w:bottom w:val="none" w:sz="0" w:space="0" w:color="auto"/>
        <w:right w:val="none" w:sz="0" w:space="0" w:color="auto"/>
      </w:divBdr>
    </w:div>
    <w:div w:id="408617703">
      <w:bodyDiv w:val="1"/>
      <w:marLeft w:val="0"/>
      <w:marRight w:val="0"/>
      <w:marTop w:val="0"/>
      <w:marBottom w:val="0"/>
      <w:divBdr>
        <w:top w:val="none" w:sz="0" w:space="0" w:color="auto"/>
        <w:left w:val="none" w:sz="0" w:space="0" w:color="auto"/>
        <w:bottom w:val="none" w:sz="0" w:space="0" w:color="auto"/>
        <w:right w:val="none" w:sz="0" w:space="0" w:color="auto"/>
      </w:divBdr>
    </w:div>
    <w:div w:id="410590542">
      <w:bodyDiv w:val="1"/>
      <w:marLeft w:val="0"/>
      <w:marRight w:val="0"/>
      <w:marTop w:val="0"/>
      <w:marBottom w:val="0"/>
      <w:divBdr>
        <w:top w:val="none" w:sz="0" w:space="0" w:color="auto"/>
        <w:left w:val="none" w:sz="0" w:space="0" w:color="auto"/>
        <w:bottom w:val="none" w:sz="0" w:space="0" w:color="auto"/>
        <w:right w:val="none" w:sz="0" w:space="0" w:color="auto"/>
      </w:divBdr>
    </w:div>
    <w:div w:id="423037273">
      <w:bodyDiv w:val="1"/>
      <w:marLeft w:val="0"/>
      <w:marRight w:val="0"/>
      <w:marTop w:val="0"/>
      <w:marBottom w:val="0"/>
      <w:divBdr>
        <w:top w:val="none" w:sz="0" w:space="0" w:color="auto"/>
        <w:left w:val="none" w:sz="0" w:space="0" w:color="auto"/>
        <w:bottom w:val="none" w:sz="0" w:space="0" w:color="auto"/>
        <w:right w:val="none" w:sz="0" w:space="0" w:color="auto"/>
      </w:divBdr>
    </w:div>
    <w:div w:id="460849187">
      <w:bodyDiv w:val="1"/>
      <w:marLeft w:val="0"/>
      <w:marRight w:val="0"/>
      <w:marTop w:val="0"/>
      <w:marBottom w:val="0"/>
      <w:divBdr>
        <w:top w:val="none" w:sz="0" w:space="0" w:color="auto"/>
        <w:left w:val="none" w:sz="0" w:space="0" w:color="auto"/>
        <w:bottom w:val="none" w:sz="0" w:space="0" w:color="auto"/>
        <w:right w:val="none" w:sz="0" w:space="0" w:color="auto"/>
      </w:divBdr>
    </w:div>
    <w:div w:id="523444119">
      <w:bodyDiv w:val="1"/>
      <w:marLeft w:val="0"/>
      <w:marRight w:val="0"/>
      <w:marTop w:val="0"/>
      <w:marBottom w:val="0"/>
      <w:divBdr>
        <w:top w:val="none" w:sz="0" w:space="0" w:color="auto"/>
        <w:left w:val="none" w:sz="0" w:space="0" w:color="auto"/>
        <w:bottom w:val="none" w:sz="0" w:space="0" w:color="auto"/>
        <w:right w:val="none" w:sz="0" w:space="0" w:color="auto"/>
      </w:divBdr>
    </w:div>
    <w:div w:id="553279405">
      <w:bodyDiv w:val="1"/>
      <w:marLeft w:val="0"/>
      <w:marRight w:val="0"/>
      <w:marTop w:val="0"/>
      <w:marBottom w:val="0"/>
      <w:divBdr>
        <w:top w:val="none" w:sz="0" w:space="0" w:color="auto"/>
        <w:left w:val="none" w:sz="0" w:space="0" w:color="auto"/>
        <w:bottom w:val="none" w:sz="0" w:space="0" w:color="auto"/>
        <w:right w:val="none" w:sz="0" w:space="0" w:color="auto"/>
      </w:divBdr>
    </w:div>
    <w:div w:id="556163454">
      <w:bodyDiv w:val="1"/>
      <w:marLeft w:val="0"/>
      <w:marRight w:val="0"/>
      <w:marTop w:val="0"/>
      <w:marBottom w:val="0"/>
      <w:divBdr>
        <w:top w:val="none" w:sz="0" w:space="0" w:color="auto"/>
        <w:left w:val="none" w:sz="0" w:space="0" w:color="auto"/>
        <w:bottom w:val="none" w:sz="0" w:space="0" w:color="auto"/>
        <w:right w:val="none" w:sz="0" w:space="0" w:color="auto"/>
      </w:divBdr>
    </w:div>
    <w:div w:id="596795604">
      <w:bodyDiv w:val="1"/>
      <w:marLeft w:val="0"/>
      <w:marRight w:val="0"/>
      <w:marTop w:val="0"/>
      <w:marBottom w:val="0"/>
      <w:divBdr>
        <w:top w:val="none" w:sz="0" w:space="0" w:color="auto"/>
        <w:left w:val="none" w:sz="0" w:space="0" w:color="auto"/>
        <w:bottom w:val="none" w:sz="0" w:space="0" w:color="auto"/>
        <w:right w:val="none" w:sz="0" w:space="0" w:color="auto"/>
      </w:divBdr>
    </w:div>
    <w:div w:id="644163832">
      <w:bodyDiv w:val="1"/>
      <w:marLeft w:val="0"/>
      <w:marRight w:val="0"/>
      <w:marTop w:val="0"/>
      <w:marBottom w:val="0"/>
      <w:divBdr>
        <w:top w:val="none" w:sz="0" w:space="0" w:color="auto"/>
        <w:left w:val="none" w:sz="0" w:space="0" w:color="auto"/>
        <w:bottom w:val="none" w:sz="0" w:space="0" w:color="auto"/>
        <w:right w:val="none" w:sz="0" w:space="0" w:color="auto"/>
      </w:divBdr>
    </w:div>
    <w:div w:id="669871173">
      <w:bodyDiv w:val="1"/>
      <w:marLeft w:val="0"/>
      <w:marRight w:val="0"/>
      <w:marTop w:val="0"/>
      <w:marBottom w:val="0"/>
      <w:divBdr>
        <w:top w:val="none" w:sz="0" w:space="0" w:color="auto"/>
        <w:left w:val="none" w:sz="0" w:space="0" w:color="auto"/>
        <w:bottom w:val="none" w:sz="0" w:space="0" w:color="auto"/>
        <w:right w:val="none" w:sz="0" w:space="0" w:color="auto"/>
      </w:divBdr>
    </w:div>
    <w:div w:id="673189577">
      <w:bodyDiv w:val="1"/>
      <w:marLeft w:val="0"/>
      <w:marRight w:val="0"/>
      <w:marTop w:val="0"/>
      <w:marBottom w:val="0"/>
      <w:divBdr>
        <w:top w:val="none" w:sz="0" w:space="0" w:color="auto"/>
        <w:left w:val="none" w:sz="0" w:space="0" w:color="auto"/>
        <w:bottom w:val="none" w:sz="0" w:space="0" w:color="auto"/>
        <w:right w:val="none" w:sz="0" w:space="0" w:color="auto"/>
      </w:divBdr>
    </w:div>
    <w:div w:id="707950499">
      <w:bodyDiv w:val="1"/>
      <w:marLeft w:val="0"/>
      <w:marRight w:val="0"/>
      <w:marTop w:val="0"/>
      <w:marBottom w:val="0"/>
      <w:divBdr>
        <w:top w:val="none" w:sz="0" w:space="0" w:color="auto"/>
        <w:left w:val="none" w:sz="0" w:space="0" w:color="auto"/>
        <w:bottom w:val="none" w:sz="0" w:space="0" w:color="auto"/>
        <w:right w:val="none" w:sz="0" w:space="0" w:color="auto"/>
      </w:divBdr>
    </w:div>
    <w:div w:id="772558455">
      <w:bodyDiv w:val="1"/>
      <w:marLeft w:val="0"/>
      <w:marRight w:val="0"/>
      <w:marTop w:val="0"/>
      <w:marBottom w:val="0"/>
      <w:divBdr>
        <w:top w:val="none" w:sz="0" w:space="0" w:color="auto"/>
        <w:left w:val="none" w:sz="0" w:space="0" w:color="auto"/>
        <w:bottom w:val="none" w:sz="0" w:space="0" w:color="auto"/>
        <w:right w:val="none" w:sz="0" w:space="0" w:color="auto"/>
      </w:divBdr>
    </w:div>
    <w:div w:id="790903756">
      <w:bodyDiv w:val="1"/>
      <w:marLeft w:val="0"/>
      <w:marRight w:val="0"/>
      <w:marTop w:val="0"/>
      <w:marBottom w:val="0"/>
      <w:divBdr>
        <w:top w:val="none" w:sz="0" w:space="0" w:color="auto"/>
        <w:left w:val="none" w:sz="0" w:space="0" w:color="auto"/>
        <w:bottom w:val="none" w:sz="0" w:space="0" w:color="auto"/>
        <w:right w:val="none" w:sz="0" w:space="0" w:color="auto"/>
      </w:divBdr>
    </w:div>
    <w:div w:id="808283538">
      <w:bodyDiv w:val="1"/>
      <w:marLeft w:val="0"/>
      <w:marRight w:val="0"/>
      <w:marTop w:val="0"/>
      <w:marBottom w:val="0"/>
      <w:divBdr>
        <w:top w:val="none" w:sz="0" w:space="0" w:color="auto"/>
        <w:left w:val="none" w:sz="0" w:space="0" w:color="auto"/>
        <w:bottom w:val="none" w:sz="0" w:space="0" w:color="auto"/>
        <w:right w:val="none" w:sz="0" w:space="0" w:color="auto"/>
      </w:divBdr>
    </w:div>
    <w:div w:id="847014955">
      <w:bodyDiv w:val="1"/>
      <w:marLeft w:val="0"/>
      <w:marRight w:val="0"/>
      <w:marTop w:val="0"/>
      <w:marBottom w:val="0"/>
      <w:divBdr>
        <w:top w:val="none" w:sz="0" w:space="0" w:color="auto"/>
        <w:left w:val="none" w:sz="0" w:space="0" w:color="auto"/>
        <w:bottom w:val="none" w:sz="0" w:space="0" w:color="auto"/>
        <w:right w:val="none" w:sz="0" w:space="0" w:color="auto"/>
      </w:divBdr>
    </w:div>
    <w:div w:id="873885393">
      <w:bodyDiv w:val="1"/>
      <w:marLeft w:val="0"/>
      <w:marRight w:val="0"/>
      <w:marTop w:val="0"/>
      <w:marBottom w:val="0"/>
      <w:divBdr>
        <w:top w:val="none" w:sz="0" w:space="0" w:color="auto"/>
        <w:left w:val="none" w:sz="0" w:space="0" w:color="auto"/>
        <w:bottom w:val="none" w:sz="0" w:space="0" w:color="auto"/>
        <w:right w:val="none" w:sz="0" w:space="0" w:color="auto"/>
      </w:divBdr>
    </w:div>
    <w:div w:id="886186610">
      <w:bodyDiv w:val="1"/>
      <w:marLeft w:val="0"/>
      <w:marRight w:val="0"/>
      <w:marTop w:val="0"/>
      <w:marBottom w:val="0"/>
      <w:divBdr>
        <w:top w:val="none" w:sz="0" w:space="0" w:color="auto"/>
        <w:left w:val="none" w:sz="0" w:space="0" w:color="auto"/>
        <w:bottom w:val="none" w:sz="0" w:space="0" w:color="auto"/>
        <w:right w:val="none" w:sz="0" w:space="0" w:color="auto"/>
      </w:divBdr>
    </w:div>
    <w:div w:id="904217296">
      <w:bodyDiv w:val="1"/>
      <w:marLeft w:val="0"/>
      <w:marRight w:val="0"/>
      <w:marTop w:val="0"/>
      <w:marBottom w:val="0"/>
      <w:divBdr>
        <w:top w:val="none" w:sz="0" w:space="0" w:color="auto"/>
        <w:left w:val="none" w:sz="0" w:space="0" w:color="auto"/>
        <w:bottom w:val="none" w:sz="0" w:space="0" w:color="auto"/>
        <w:right w:val="none" w:sz="0" w:space="0" w:color="auto"/>
      </w:divBdr>
    </w:div>
    <w:div w:id="925041879">
      <w:bodyDiv w:val="1"/>
      <w:marLeft w:val="0"/>
      <w:marRight w:val="0"/>
      <w:marTop w:val="0"/>
      <w:marBottom w:val="0"/>
      <w:divBdr>
        <w:top w:val="none" w:sz="0" w:space="0" w:color="auto"/>
        <w:left w:val="none" w:sz="0" w:space="0" w:color="auto"/>
        <w:bottom w:val="none" w:sz="0" w:space="0" w:color="auto"/>
        <w:right w:val="none" w:sz="0" w:space="0" w:color="auto"/>
      </w:divBdr>
    </w:div>
    <w:div w:id="928654369">
      <w:bodyDiv w:val="1"/>
      <w:marLeft w:val="0"/>
      <w:marRight w:val="0"/>
      <w:marTop w:val="0"/>
      <w:marBottom w:val="0"/>
      <w:divBdr>
        <w:top w:val="none" w:sz="0" w:space="0" w:color="auto"/>
        <w:left w:val="none" w:sz="0" w:space="0" w:color="auto"/>
        <w:bottom w:val="none" w:sz="0" w:space="0" w:color="auto"/>
        <w:right w:val="none" w:sz="0" w:space="0" w:color="auto"/>
      </w:divBdr>
    </w:div>
    <w:div w:id="936793085">
      <w:bodyDiv w:val="1"/>
      <w:marLeft w:val="0"/>
      <w:marRight w:val="0"/>
      <w:marTop w:val="0"/>
      <w:marBottom w:val="0"/>
      <w:divBdr>
        <w:top w:val="none" w:sz="0" w:space="0" w:color="auto"/>
        <w:left w:val="none" w:sz="0" w:space="0" w:color="auto"/>
        <w:bottom w:val="none" w:sz="0" w:space="0" w:color="auto"/>
        <w:right w:val="none" w:sz="0" w:space="0" w:color="auto"/>
      </w:divBdr>
    </w:div>
    <w:div w:id="955872439">
      <w:bodyDiv w:val="1"/>
      <w:marLeft w:val="0"/>
      <w:marRight w:val="0"/>
      <w:marTop w:val="0"/>
      <w:marBottom w:val="0"/>
      <w:divBdr>
        <w:top w:val="none" w:sz="0" w:space="0" w:color="auto"/>
        <w:left w:val="none" w:sz="0" w:space="0" w:color="auto"/>
        <w:bottom w:val="none" w:sz="0" w:space="0" w:color="auto"/>
        <w:right w:val="none" w:sz="0" w:space="0" w:color="auto"/>
      </w:divBdr>
    </w:div>
    <w:div w:id="968516762">
      <w:bodyDiv w:val="1"/>
      <w:marLeft w:val="0"/>
      <w:marRight w:val="0"/>
      <w:marTop w:val="0"/>
      <w:marBottom w:val="0"/>
      <w:divBdr>
        <w:top w:val="none" w:sz="0" w:space="0" w:color="auto"/>
        <w:left w:val="none" w:sz="0" w:space="0" w:color="auto"/>
        <w:bottom w:val="none" w:sz="0" w:space="0" w:color="auto"/>
        <w:right w:val="none" w:sz="0" w:space="0" w:color="auto"/>
      </w:divBdr>
    </w:div>
    <w:div w:id="976648885">
      <w:bodyDiv w:val="1"/>
      <w:marLeft w:val="0"/>
      <w:marRight w:val="0"/>
      <w:marTop w:val="0"/>
      <w:marBottom w:val="0"/>
      <w:divBdr>
        <w:top w:val="none" w:sz="0" w:space="0" w:color="auto"/>
        <w:left w:val="none" w:sz="0" w:space="0" w:color="auto"/>
        <w:bottom w:val="none" w:sz="0" w:space="0" w:color="auto"/>
        <w:right w:val="none" w:sz="0" w:space="0" w:color="auto"/>
      </w:divBdr>
    </w:div>
    <w:div w:id="988292054">
      <w:bodyDiv w:val="1"/>
      <w:marLeft w:val="0"/>
      <w:marRight w:val="0"/>
      <w:marTop w:val="0"/>
      <w:marBottom w:val="0"/>
      <w:divBdr>
        <w:top w:val="none" w:sz="0" w:space="0" w:color="auto"/>
        <w:left w:val="none" w:sz="0" w:space="0" w:color="auto"/>
        <w:bottom w:val="none" w:sz="0" w:space="0" w:color="auto"/>
        <w:right w:val="none" w:sz="0" w:space="0" w:color="auto"/>
      </w:divBdr>
    </w:div>
    <w:div w:id="1011222621">
      <w:bodyDiv w:val="1"/>
      <w:marLeft w:val="0"/>
      <w:marRight w:val="0"/>
      <w:marTop w:val="0"/>
      <w:marBottom w:val="0"/>
      <w:divBdr>
        <w:top w:val="none" w:sz="0" w:space="0" w:color="auto"/>
        <w:left w:val="none" w:sz="0" w:space="0" w:color="auto"/>
        <w:bottom w:val="none" w:sz="0" w:space="0" w:color="auto"/>
        <w:right w:val="none" w:sz="0" w:space="0" w:color="auto"/>
      </w:divBdr>
    </w:div>
    <w:div w:id="1035038505">
      <w:bodyDiv w:val="1"/>
      <w:marLeft w:val="0"/>
      <w:marRight w:val="0"/>
      <w:marTop w:val="0"/>
      <w:marBottom w:val="0"/>
      <w:divBdr>
        <w:top w:val="none" w:sz="0" w:space="0" w:color="auto"/>
        <w:left w:val="none" w:sz="0" w:space="0" w:color="auto"/>
        <w:bottom w:val="none" w:sz="0" w:space="0" w:color="auto"/>
        <w:right w:val="none" w:sz="0" w:space="0" w:color="auto"/>
      </w:divBdr>
    </w:div>
    <w:div w:id="1065765790">
      <w:bodyDiv w:val="1"/>
      <w:marLeft w:val="0"/>
      <w:marRight w:val="0"/>
      <w:marTop w:val="0"/>
      <w:marBottom w:val="0"/>
      <w:divBdr>
        <w:top w:val="none" w:sz="0" w:space="0" w:color="auto"/>
        <w:left w:val="none" w:sz="0" w:space="0" w:color="auto"/>
        <w:bottom w:val="none" w:sz="0" w:space="0" w:color="auto"/>
        <w:right w:val="none" w:sz="0" w:space="0" w:color="auto"/>
      </w:divBdr>
    </w:div>
    <w:div w:id="1068191591">
      <w:bodyDiv w:val="1"/>
      <w:marLeft w:val="0"/>
      <w:marRight w:val="0"/>
      <w:marTop w:val="0"/>
      <w:marBottom w:val="0"/>
      <w:divBdr>
        <w:top w:val="none" w:sz="0" w:space="0" w:color="auto"/>
        <w:left w:val="none" w:sz="0" w:space="0" w:color="auto"/>
        <w:bottom w:val="none" w:sz="0" w:space="0" w:color="auto"/>
        <w:right w:val="none" w:sz="0" w:space="0" w:color="auto"/>
      </w:divBdr>
    </w:div>
    <w:div w:id="1080758239">
      <w:bodyDiv w:val="1"/>
      <w:marLeft w:val="0"/>
      <w:marRight w:val="0"/>
      <w:marTop w:val="0"/>
      <w:marBottom w:val="0"/>
      <w:divBdr>
        <w:top w:val="none" w:sz="0" w:space="0" w:color="auto"/>
        <w:left w:val="none" w:sz="0" w:space="0" w:color="auto"/>
        <w:bottom w:val="none" w:sz="0" w:space="0" w:color="auto"/>
        <w:right w:val="none" w:sz="0" w:space="0" w:color="auto"/>
      </w:divBdr>
    </w:div>
    <w:div w:id="1136723997">
      <w:bodyDiv w:val="1"/>
      <w:marLeft w:val="0"/>
      <w:marRight w:val="0"/>
      <w:marTop w:val="0"/>
      <w:marBottom w:val="0"/>
      <w:divBdr>
        <w:top w:val="none" w:sz="0" w:space="0" w:color="auto"/>
        <w:left w:val="none" w:sz="0" w:space="0" w:color="auto"/>
        <w:bottom w:val="none" w:sz="0" w:space="0" w:color="auto"/>
        <w:right w:val="none" w:sz="0" w:space="0" w:color="auto"/>
      </w:divBdr>
    </w:div>
    <w:div w:id="1152138603">
      <w:bodyDiv w:val="1"/>
      <w:marLeft w:val="0"/>
      <w:marRight w:val="0"/>
      <w:marTop w:val="0"/>
      <w:marBottom w:val="0"/>
      <w:divBdr>
        <w:top w:val="none" w:sz="0" w:space="0" w:color="auto"/>
        <w:left w:val="none" w:sz="0" w:space="0" w:color="auto"/>
        <w:bottom w:val="none" w:sz="0" w:space="0" w:color="auto"/>
        <w:right w:val="none" w:sz="0" w:space="0" w:color="auto"/>
      </w:divBdr>
    </w:div>
    <w:div w:id="1183202720">
      <w:bodyDiv w:val="1"/>
      <w:marLeft w:val="0"/>
      <w:marRight w:val="0"/>
      <w:marTop w:val="0"/>
      <w:marBottom w:val="0"/>
      <w:divBdr>
        <w:top w:val="none" w:sz="0" w:space="0" w:color="auto"/>
        <w:left w:val="none" w:sz="0" w:space="0" w:color="auto"/>
        <w:bottom w:val="none" w:sz="0" w:space="0" w:color="auto"/>
        <w:right w:val="none" w:sz="0" w:space="0" w:color="auto"/>
      </w:divBdr>
    </w:div>
    <w:div w:id="1229073822">
      <w:bodyDiv w:val="1"/>
      <w:marLeft w:val="0"/>
      <w:marRight w:val="0"/>
      <w:marTop w:val="0"/>
      <w:marBottom w:val="0"/>
      <w:divBdr>
        <w:top w:val="none" w:sz="0" w:space="0" w:color="auto"/>
        <w:left w:val="none" w:sz="0" w:space="0" w:color="auto"/>
        <w:bottom w:val="none" w:sz="0" w:space="0" w:color="auto"/>
        <w:right w:val="none" w:sz="0" w:space="0" w:color="auto"/>
      </w:divBdr>
    </w:div>
    <w:div w:id="1279096811">
      <w:bodyDiv w:val="1"/>
      <w:marLeft w:val="0"/>
      <w:marRight w:val="0"/>
      <w:marTop w:val="0"/>
      <w:marBottom w:val="0"/>
      <w:divBdr>
        <w:top w:val="none" w:sz="0" w:space="0" w:color="auto"/>
        <w:left w:val="none" w:sz="0" w:space="0" w:color="auto"/>
        <w:bottom w:val="none" w:sz="0" w:space="0" w:color="auto"/>
        <w:right w:val="none" w:sz="0" w:space="0" w:color="auto"/>
      </w:divBdr>
    </w:div>
    <w:div w:id="1363242314">
      <w:bodyDiv w:val="1"/>
      <w:marLeft w:val="0"/>
      <w:marRight w:val="0"/>
      <w:marTop w:val="0"/>
      <w:marBottom w:val="0"/>
      <w:divBdr>
        <w:top w:val="none" w:sz="0" w:space="0" w:color="auto"/>
        <w:left w:val="none" w:sz="0" w:space="0" w:color="auto"/>
        <w:bottom w:val="none" w:sz="0" w:space="0" w:color="auto"/>
        <w:right w:val="none" w:sz="0" w:space="0" w:color="auto"/>
      </w:divBdr>
    </w:div>
    <w:div w:id="1474560507">
      <w:bodyDiv w:val="1"/>
      <w:marLeft w:val="0"/>
      <w:marRight w:val="0"/>
      <w:marTop w:val="0"/>
      <w:marBottom w:val="0"/>
      <w:divBdr>
        <w:top w:val="none" w:sz="0" w:space="0" w:color="auto"/>
        <w:left w:val="none" w:sz="0" w:space="0" w:color="auto"/>
        <w:bottom w:val="none" w:sz="0" w:space="0" w:color="auto"/>
        <w:right w:val="none" w:sz="0" w:space="0" w:color="auto"/>
      </w:divBdr>
    </w:div>
    <w:div w:id="1569684127">
      <w:bodyDiv w:val="1"/>
      <w:marLeft w:val="0"/>
      <w:marRight w:val="0"/>
      <w:marTop w:val="0"/>
      <w:marBottom w:val="0"/>
      <w:divBdr>
        <w:top w:val="none" w:sz="0" w:space="0" w:color="auto"/>
        <w:left w:val="none" w:sz="0" w:space="0" w:color="auto"/>
        <w:bottom w:val="none" w:sz="0" w:space="0" w:color="auto"/>
        <w:right w:val="none" w:sz="0" w:space="0" w:color="auto"/>
      </w:divBdr>
    </w:div>
    <w:div w:id="1605764824">
      <w:bodyDiv w:val="1"/>
      <w:marLeft w:val="0"/>
      <w:marRight w:val="0"/>
      <w:marTop w:val="0"/>
      <w:marBottom w:val="0"/>
      <w:divBdr>
        <w:top w:val="none" w:sz="0" w:space="0" w:color="auto"/>
        <w:left w:val="none" w:sz="0" w:space="0" w:color="auto"/>
        <w:bottom w:val="none" w:sz="0" w:space="0" w:color="auto"/>
        <w:right w:val="none" w:sz="0" w:space="0" w:color="auto"/>
      </w:divBdr>
    </w:div>
    <w:div w:id="1666319997">
      <w:bodyDiv w:val="1"/>
      <w:marLeft w:val="0"/>
      <w:marRight w:val="0"/>
      <w:marTop w:val="0"/>
      <w:marBottom w:val="0"/>
      <w:divBdr>
        <w:top w:val="none" w:sz="0" w:space="0" w:color="auto"/>
        <w:left w:val="none" w:sz="0" w:space="0" w:color="auto"/>
        <w:bottom w:val="none" w:sz="0" w:space="0" w:color="auto"/>
        <w:right w:val="none" w:sz="0" w:space="0" w:color="auto"/>
      </w:divBdr>
    </w:div>
    <w:div w:id="1698045258">
      <w:bodyDiv w:val="1"/>
      <w:marLeft w:val="0"/>
      <w:marRight w:val="0"/>
      <w:marTop w:val="0"/>
      <w:marBottom w:val="0"/>
      <w:divBdr>
        <w:top w:val="none" w:sz="0" w:space="0" w:color="auto"/>
        <w:left w:val="none" w:sz="0" w:space="0" w:color="auto"/>
        <w:bottom w:val="none" w:sz="0" w:space="0" w:color="auto"/>
        <w:right w:val="none" w:sz="0" w:space="0" w:color="auto"/>
      </w:divBdr>
    </w:div>
    <w:div w:id="1706710611">
      <w:bodyDiv w:val="1"/>
      <w:marLeft w:val="0"/>
      <w:marRight w:val="0"/>
      <w:marTop w:val="0"/>
      <w:marBottom w:val="0"/>
      <w:divBdr>
        <w:top w:val="none" w:sz="0" w:space="0" w:color="auto"/>
        <w:left w:val="none" w:sz="0" w:space="0" w:color="auto"/>
        <w:bottom w:val="none" w:sz="0" w:space="0" w:color="auto"/>
        <w:right w:val="none" w:sz="0" w:space="0" w:color="auto"/>
      </w:divBdr>
    </w:div>
    <w:div w:id="1715108948">
      <w:bodyDiv w:val="1"/>
      <w:marLeft w:val="0"/>
      <w:marRight w:val="0"/>
      <w:marTop w:val="0"/>
      <w:marBottom w:val="0"/>
      <w:divBdr>
        <w:top w:val="none" w:sz="0" w:space="0" w:color="auto"/>
        <w:left w:val="none" w:sz="0" w:space="0" w:color="auto"/>
        <w:bottom w:val="none" w:sz="0" w:space="0" w:color="auto"/>
        <w:right w:val="none" w:sz="0" w:space="0" w:color="auto"/>
      </w:divBdr>
    </w:div>
    <w:div w:id="1759249167">
      <w:bodyDiv w:val="1"/>
      <w:marLeft w:val="0"/>
      <w:marRight w:val="0"/>
      <w:marTop w:val="0"/>
      <w:marBottom w:val="0"/>
      <w:divBdr>
        <w:top w:val="none" w:sz="0" w:space="0" w:color="auto"/>
        <w:left w:val="none" w:sz="0" w:space="0" w:color="auto"/>
        <w:bottom w:val="none" w:sz="0" w:space="0" w:color="auto"/>
        <w:right w:val="none" w:sz="0" w:space="0" w:color="auto"/>
      </w:divBdr>
    </w:div>
    <w:div w:id="1762295001">
      <w:bodyDiv w:val="1"/>
      <w:marLeft w:val="0"/>
      <w:marRight w:val="0"/>
      <w:marTop w:val="0"/>
      <w:marBottom w:val="0"/>
      <w:divBdr>
        <w:top w:val="none" w:sz="0" w:space="0" w:color="auto"/>
        <w:left w:val="none" w:sz="0" w:space="0" w:color="auto"/>
        <w:bottom w:val="none" w:sz="0" w:space="0" w:color="auto"/>
        <w:right w:val="none" w:sz="0" w:space="0" w:color="auto"/>
      </w:divBdr>
    </w:div>
    <w:div w:id="1762488202">
      <w:bodyDiv w:val="1"/>
      <w:marLeft w:val="0"/>
      <w:marRight w:val="0"/>
      <w:marTop w:val="0"/>
      <w:marBottom w:val="0"/>
      <w:divBdr>
        <w:top w:val="none" w:sz="0" w:space="0" w:color="auto"/>
        <w:left w:val="none" w:sz="0" w:space="0" w:color="auto"/>
        <w:bottom w:val="none" w:sz="0" w:space="0" w:color="auto"/>
        <w:right w:val="none" w:sz="0" w:space="0" w:color="auto"/>
      </w:divBdr>
    </w:div>
    <w:div w:id="1762683144">
      <w:bodyDiv w:val="1"/>
      <w:marLeft w:val="0"/>
      <w:marRight w:val="0"/>
      <w:marTop w:val="0"/>
      <w:marBottom w:val="0"/>
      <w:divBdr>
        <w:top w:val="none" w:sz="0" w:space="0" w:color="auto"/>
        <w:left w:val="none" w:sz="0" w:space="0" w:color="auto"/>
        <w:bottom w:val="none" w:sz="0" w:space="0" w:color="auto"/>
        <w:right w:val="none" w:sz="0" w:space="0" w:color="auto"/>
      </w:divBdr>
    </w:div>
    <w:div w:id="1771242385">
      <w:bodyDiv w:val="1"/>
      <w:marLeft w:val="0"/>
      <w:marRight w:val="0"/>
      <w:marTop w:val="0"/>
      <w:marBottom w:val="0"/>
      <w:divBdr>
        <w:top w:val="none" w:sz="0" w:space="0" w:color="auto"/>
        <w:left w:val="none" w:sz="0" w:space="0" w:color="auto"/>
        <w:bottom w:val="none" w:sz="0" w:space="0" w:color="auto"/>
        <w:right w:val="none" w:sz="0" w:space="0" w:color="auto"/>
      </w:divBdr>
    </w:div>
    <w:div w:id="1783837571">
      <w:bodyDiv w:val="1"/>
      <w:marLeft w:val="0"/>
      <w:marRight w:val="0"/>
      <w:marTop w:val="0"/>
      <w:marBottom w:val="0"/>
      <w:divBdr>
        <w:top w:val="none" w:sz="0" w:space="0" w:color="auto"/>
        <w:left w:val="none" w:sz="0" w:space="0" w:color="auto"/>
        <w:bottom w:val="none" w:sz="0" w:space="0" w:color="auto"/>
        <w:right w:val="none" w:sz="0" w:space="0" w:color="auto"/>
      </w:divBdr>
    </w:div>
    <w:div w:id="1806700905">
      <w:bodyDiv w:val="1"/>
      <w:marLeft w:val="0"/>
      <w:marRight w:val="0"/>
      <w:marTop w:val="0"/>
      <w:marBottom w:val="0"/>
      <w:divBdr>
        <w:top w:val="none" w:sz="0" w:space="0" w:color="auto"/>
        <w:left w:val="none" w:sz="0" w:space="0" w:color="auto"/>
        <w:bottom w:val="none" w:sz="0" w:space="0" w:color="auto"/>
        <w:right w:val="none" w:sz="0" w:space="0" w:color="auto"/>
      </w:divBdr>
    </w:div>
    <w:div w:id="1869442013">
      <w:bodyDiv w:val="1"/>
      <w:marLeft w:val="0"/>
      <w:marRight w:val="0"/>
      <w:marTop w:val="0"/>
      <w:marBottom w:val="0"/>
      <w:divBdr>
        <w:top w:val="none" w:sz="0" w:space="0" w:color="auto"/>
        <w:left w:val="none" w:sz="0" w:space="0" w:color="auto"/>
        <w:bottom w:val="none" w:sz="0" w:space="0" w:color="auto"/>
        <w:right w:val="none" w:sz="0" w:space="0" w:color="auto"/>
      </w:divBdr>
    </w:div>
    <w:div w:id="1884900944">
      <w:bodyDiv w:val="1"/>
      <w:marLeft w:val="0"/>
      <w:marRight w:val="0"/>
      <w:marTop w:val="0"/>
      <w:marBottom w:val="0"/>
      <w:divBdr>
        <w:top w:val="none" w:sz="0" w:space="0" w:color="auto"/>
        <w:left w:val="none" w:sz="0" w:space="0" w:color="auto"/>
        <w:bottom w:val="none" w:sz="0" w:space="0" w:color="auto"/>
        <w:right w:val="none" w:sz="0" w:space="0" w:color="auto"/>
      </w:divBdr>
    </w:div>
    <w:div w:id="1892115603">
      <w:bodyDiv w:val="1"/>
      <w:marLeft w:val="0"/>
      <w:marRight w:val="0"/>
      <w:marTop w:val="0"/>
      <w:marBottom w:val="0"/>
      <w:divBdr>
        <w:top w:val="none" w:sz="0" w:space="0" w:color="auto"/>
        <w:left w:val="none" w:sz="0" w:space="0" w:color="auto"/>
        <w:bottom w:val="none" w:sz="0" w:space="0" w:color="auto"/>
        <w:right w:val="none" w:sz="0" w:space="0" w:color="auto"/>
      </w:divBdr>
    </w:div>
    <w:div w:id="1898586648">
      <w:bodyDiv w:val="1"/>
      <w:marLeft w:val="0"/>
      <w:marRight w:val="0"/>
      <w:marTop w:val="0"/>
      <w:marBottom w:val="0"/>
      <w:divBdr>
        <w:top w:val="none" w:sz="0" w:space="0" w:color="auto"/>
        <w:left w:val="none" w:sz="0" w:space="0" w:color="auto"/>
        <w:bottom w:val="none" w:sz="0" w:space="0" w:color="auto"/>
        <w:right w:val="none" w:sz="0" w:space="0" w:color="auto"/>
      </w:divBdr>
    </w:div>
    <w:div w:id="1925987849">
      <w:bodyDiv w:val="1"/>
      <w:marLeft w:val="0"/>
      <w:marRight w:val="0"/>
      <w:marTop w:val="0"/>
      <w:marBottom w:val="0"/>
      <w:divBdr>
        <w:top w:val="none" w:sz="0" w:space="0" w:color="auto"/>
        <w:left w:val="none" w:sz="0" w:space="0" w:color="auto"/>
        <w:bottom w:val="none" w:sz="0" w:space="0" w:color="auto"/>
        <w:right w:val="none" w:sz="0" w:space="0" w:color="auto"/>
      </w:divBdr>
    </w:div>
    <w:div w:id="1938559648">
      <w:bodyDiv w:val="1"/>
      <w:marLeft w:val="0"/>
      <w:marRight w:val="0"/>
      <w:marTop w:val="0"/>
      <w:marBottom w:val="0"/>
      <w:divBdr>
        <w:top w:val="none" w:sz="0" w:space="0" w:color="auto"/>
        <w:left w:val="none" w:sz="0" w:space="0" w:color="auto"/>
        <w:bottom w:val="none" w:sz="0" w:space="0" w:color="auto"/>
        <w:right w:val="none" w:sz="0" w:space="0" w:color="auto"/>
      </w:divBdr>
    </w:div>
    <w:div w:id="1980721302">
      <w:bodyDiv w:val="1"/>
      <w:marLeft w:val="0"/>
      <w:marRight w:val="0"/>
      <w:marTop w:val="0"/>
      <w:marBottom w:val="0"/>
      <w:divBdr>
        <w:top w:val="none" w:sz="0" w:space="0" w:color="auto"/>
        <w:left w:val="none" w:sz="0" w:space="0" w:color="auto"/>
        <w:bottom w:val="none" w:sz="0" w:space="0" w:color="auto"/>
        <w:right w:val="none" w:sz="0" w:space="0" w:color="auto"/>
      </w:divBdr>
    </w:div>
    <w:div w:id="2078240802">
      <w:bodyDiv w:val="1"/>
      <w:marLeft w:val="0"/>
      <w:marRight w:val="0"/>
      <w:marTop w:val="0"/>
      <w:marBottom w:val="0"/>
      <w:divBdr>
        <w:top w:val="none" w:sz="0" w:space="0" w:color="auto"/>
        <w:left w:val="none" w:sz="0" w:space="0" w:color="auto"/>
        <w:bottom w:val="none" w:sz="0" w:space="0" w:color="auto"/>
        <w:right w:val="none" w:sz="0" w:space="0" w:color="auto"/>
      </w:divBdr>
    </w:div>
    <w:div w:id="2085762840">
      <w:bodyDiv w:val="1"/>
      <w:marLeft w:val="0"/>
      <w:marRight w:val="0"/>
      <w:marTop w:val="0"/>
      <w:marBottom w:val="0"/>
      <w:divBdr>
        <w:top w:val="none" w:sz="0" w:space="0" w:color="auto"/>
        <w:left w:val="none" w:sz="0" w:space="0" w:color="auto"/>
        <w:bottom w:val="none" w:sz="0" w:space="0" w:color="auto"/>
        <w:right w:val="none" w:sz="0" w:space="0" w:color="auto"/>
      </w:divBdr>
    </w:div>
    <w:div w:id="2086872769">
      <w:bodyDiv w:val="1"/>
      <w:marLeft w:val="0"/>
      <w:marRight w:val="0"/>
      <w:marTop w:val="0"/>
      <w:marBottom w:val="0"/>
      <w:divBdr>
        <w:top w:val="none" w:sz="0" w:space="0" w:color="auto"/>
        <w:left w:val="none" w:sz="0" w:space="0" w:color="auto"/>
        <w:bottom w:val="none" w:sz="0" w:space="0" w:color="auto"/>
        <w:right w:val="none" w:sz="0" w:space="0" w:color="auto"/>
      </w:divBdr>
    </w:div>
    <w:div w:id="2099402143">
      <w:bodyDiv w:val="1"/>
      <w:marLeft w:val="0"/>
      <w:marRight w:val="0"/>
      <w:marTop w:val="0"/>
      <w:marBottom w:val="0"/>
      <w:divBdr>
        <w:top w:val="none" w:sz="0" w:space="0" w:color="auto"/>
        <w:left w:val="none" w:sz="0" w:space="0" w:color="auto"/>
        <w:bottom w:val="none" w:sz="0" w:space="0" w:color="auto"/>
        <w:right w:val="none" w:sz="0" w:space="0" w:color="auto"/>
      </w:divBdr>
    </w:div>
    <w:div w:id="2107262287">
      <w:bodyDiv w:val="1"/>
      <w:marLeft w:val="0"/>
      <w:marRight w:val="0"/>
      <w:marTop w:val="0"/>
      <w:marBottom w:val="0"/>
      <w:divBdr>
        <w:top w:val="none" w:sz="0" w:space="0" w:color="auto"/>
        <w:left w:val="none" w:sz="0" w:space="0" w:color="auto"/>
        <w:bottom w:val="none" w:sz="0" w:space="0" w:color="auto"/>
        <w:right w:val="none" w:sz="0" w:space="0" w:color="auto"/>
      </w:divBdr>
    </w:div>
    <w:div w:id="2126658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 ma:contentTypeID="0x010100224B8291D849F4459D7AB60B6E79C880" ma:contentTypeVersion="16" ma:contentTypeDescription="Opret et nyt dokument." ma:contentTypeScope="" ma:versionID="616006088baf81e7a1897fc2f4e6abea">
  <xsd:schema xmlns:xsd="http://www.w3.org/2001/XMLSchema" xmlns:xs="http://www.w3.org/2001/XMLSchema" xmlns:p="http://schemas.microsoft.com/office/2006/metadata/properties" xmlns:ns2="a408f06c-1694-489f-9cdc-5efa500d75a8" xmlns:ns3="31f27a57-5daa-4240-845d-578cc8bddeed" targetNamespace="http://schemas.microsoft.com/office/2006/metadata/properties" ma:root="true" ma:fieldsID="fc365bd2d317e0b22185b359920d8692" ns2:_="" ns3:_="">
    <xsd:import namespace="a408f06c-1694-489f-9cdc-5efa500d75a8"/>
    <xsd:import namespace="31f27a57-5daa-4240-845d-578cc8bddee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08f06c-1694-489f-9cdc-5efa500d75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ledmærker" ma:readOnly="false" ma:fieldId="{5cf76f15-5ced-4ddc-b409-7134ff3c332f}" ma:taxonomyMulti="true" ma:sspId="3fe80aff-8094-4148-a725-0517f31fcd50"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1f27a57-5daa-4240-845d-578cc8bddeed" elementFormDefault="qualified">
    <xsd:import namespace="http://schemas.microsoft.com/office/2006/documentManagement/types"/>
    <xsd:import namespace="http://schemas.microsoft.com/office/infopath/2007/PartnerControls"/>
    <xsd:element name="SharedWithUsers" ma:index="10"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t med detaljer" ma:internalName="SharedWithDetails" ma:readOnly="true">
      <xsd:simpleType>
        <xsd:restriction base="dms:Note">
          <xsd:maxLength value="255"/>
        </xsd:restriction>
      </xsd:simpleType>
    </xsd:element>
    <xsd:element name="TaxCatchAll" ma:index="23" nillable="true" ma:displayName="Taxonomy Catch All Column" ma:hidden="true" ma:list="{232aa115-c284-453e-8f37-5cfa47456063}" ma:internalName="TaxCatchAll" ma:showField="CatchAllData" ma:web="31f27a57-5daa-4240-845d-578cc8bddee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31f27a57-5daa-4240-845d-578cc8bddeed" xsi:nil="true"/>
    <lcf76f155ced4ddcb4097134ff3c332f xmlns="a408f06c-1694-489f-9cdc-5efa500d75a8">
      <Terms xmlns="http://schemas.microsoft.com/office/infopath/2007/PartnerControls"/>
    </lcf76f155ced4ddcb4097134ff3c332f>
  </documentManagement>
</p:properties>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1805CE23-A874-41A9-B816-F17E7CBBF197}">
  <ds:schemaRefs>
    <ds:schemaRef ds:uri="http://schemas.microsoft.com/sharepoint/v3/contenttype/forms"/>
  </ds:schemaRefs>
</ds:datastoreItem>
</file>

<file path=customXml/itemProps2.xml><?xml version="1.0" encoding="utf-8"?>
<ds:datastoreItem xmlns:ds="http://schemas.openxmlformats.org/officeDocument/2006/customXml" ds:itemID="{8A24D85A-EC83-4A96-8E6B-F651AC37E0E5}">
  <ds:schemaRefs>
    <ds:schemaRef ds:uri="http://schemas.openxmlformats.org/officeDocument/2006/bibliography"/>
  </ds:schemaRefs>
</ds:datastoreItem>
</file>

<file path=customXml/itemProps3.xml><?xml version="1.0" encoding="utf-8"?>
<ds:datastoreItem xmlns:ds="http://schemas.openxmlformats.org/officeDocument/2006/customXml" ds:itemID="{0080EEA7-D7A8-4457-AEC7-441BAB9A7A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08f06c-1694-489f-9cdc-5efa500d75a8"/>
    <ds:schemaRef ds:uri="31f27a57-5daa-4240-845d-578cc8bdde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0DC9893-C0A5-4112-A099-7C6D9397534D}">
  <ds:schemaRefs>
    <ds:schemaRef ds:uri="http://schemas.microsoft.com/office/2006/metadata/properties"/>
    <ds:schemaRef ds:uri="http://schemas.microsoft.com/office/infopath/2007/PartnerControls"/>
    <ds:schemaRef ds:uri="31f27a57-5daa-4240-845d-578cc8bddeed"/>
    <ds:schemaRef ds:uri="a408f06c-1694-489f-9cdc-5efa500d75a8"/>
  </ds:schemaRefs>
</ds:datastoreItem>
</file>

<file path=customXml/itemProps5.xml><?xml version="1.0" encoding="utf-8"?>
<ds:datastoreItem xmlns:ds="http://schemas.openxmlformats.org/officeDocument/2006/customXml" ds:itemID="{D55F8D6D-A9CE-41E1-A75A-4898496F18B4}">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3330</Words>
  <Characters>19384</Characters>
  <Application>Microsoft Office Word</Application>
  <DocSecurity>0</DocSecurity>
  <Lines>553</Lines>
  <Paragraphs>315</Paragraphs>
  <ScaleCrop>false</ScaleCrop>
  <HeadingPairs>
    <vt:vector size="2" baseType="variant">
      <vt:variant>
        <vt:lpstr>Titel</vt:lpstr>
      </vt:variant>
      <vt:variant>
        <vt:i4>1</vt:i4>
      </vt:variant>
    </vt:vector>
  </HeadingPairs>
  <TitlesOfParts>
    <vt:vector size="1" baseType="lpstr">
      <vt:lpstr>Navn/Efternavn/Firma</vt:lpstr>
    </vt:vector>
  </TitlesOfParts>
  <LinksUpToDate>false</LinksUpToDate>
  <CharactersWithSpaces>22399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Navn/Efternavn/Firma</dc:title>
  <dc:subject/>
  <dc:creator/>
  <cp:keywords/>
  <dc:description/>
  <cp:lastModifiedBy/>
  <cp:revision>1</cp:revision>
  <cp:lastPrinted>2010-05-26T14:22:00Z</cp:lastPrinted>
  <dcterms:created xsi:type="dcterms:W3CDTF">2022-08-09T08:50:00Z</dcterms:created>
  <dcterms:modified xsi:type="dcterms:W3CDTF">2023-02-27T11:39:00Z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display_urn:schemas-microsoft-com:office:office#Editor">
    <vt:lpwstr>svcFileMigration05</vt:lpwstr>
  </property>
  <property fmtid="{D5CDD505-2E9C-101B-9397-08002B2CF9AE}" pid="4" name="Order">
    <vt:lpwstr>100.000000000000</vt:lpwstr>
  </property>
  <property fmtid="{D5CDD505-2E9C-101B-9397-08002B2CF9AE}" pid="5" name="display_urn:schemas-microsoft-com:office:office#Author">
    <vt:lpwstr>svcFileMigration05</vt:lpwstr>
  </property>
  <property fmtid="{D5CDD505-2E9C-101B-9397-08002B2CF9AE}" pid="6" name="ContentTypeId">
    <vt:lpwstr>0x010100224B8291D849F4459D7AB60B6E79C880</vt:lpwstr>
  </property>
  <property fmtid="{D5CDD505-2E9C-101B-9397-08002B2CF9AE}" pid="7" name="MediaServiceImageTags">
    <vt:lpwstr/>
  </property>
</Properties>
</file>