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9628"/>
      </w:tblGrid>
      <w:tr w:rsidR="00B809F6" w14:paraId="60F613A5" w14:textId="77777777" w:rsidTr="00D61F64">
        <w:tc>
          <w:tcPr>
            <w:tcW w:w="9628" w:type="dxa"/>
            <w:shd w:val="clear" w:color="auto" w:fill="538135" w:themeFill="accent6" w:themeFillShade="BF"/>
          </w:tcPr>
          <w:p w14:paraId="276BDC3B" w14:textId="77777777" w:rsidR="00B809F6" w:rsidRDefault="00B809F6" w:rsidP="00D61F64">
            <w:pPr>
              <w:pStyle w:val="Titel"/>
              <w:jc w:val="center"/>
              <w:rPr>
                <w:color w:val="FFFFFF" w:themeColor="background1"/>
              </w:rPr>
            </w:pPr>
            <w:r w:rsidRPr="00D61F64">
              <w:rPr>
                <w:color w:val="FFFFFF" w:themeColor="background1"/>
              </w:rPr>
              <w:t>Affaldsplan for modtagelse og håndtering af affald fra skibe</w:t>
            </w:r>
          </w:p>
          <w:p w14:paraId="6FEC8D4F" w14:textId="77777777" w:rsidR="00413E69" w:rsidRPr="00413E69" w:rsidRDefault="00413E69" w:rsidP="00413E69">
            <w:pPr>
              <w:jc w:val="center"/>
              <w:rPr>
                <w:rFonts w:asciiTheme="majorHAnsi" w:hAnsiTheme="majorHAnsi" w:cstheme="majorHAnsi"/>
                <w:i/>
              </w:rPr>
            </w:pPr>
            <w:r w:rsidRPr="00413E69">
              <w:rPr>
                <w:rFonts w:asciiTheme="majorHAnsi" w:hAnsiTheme="majorHAnsi" w:cstheme="majorHAnsi"/>
                <w:i/>
                <w:color w:val="FFFFFF" w:themeColor="background1"/>
                <w:sz w:val="32"/>
              </w:rPr>
              <w:t>Waste Reception Handling Plan</w:t>
            </w:r>
          </w:p>
        </w:tc>
      </w:tr>
      <w:tr w:rsidR="00B809F6" w14:paraId="0AE122A7" w14:textId="77777777" w:rsidTr="00D61F64">
        <w:tc>
          <w:tcPr>
            <w:tcW w:w="9628" w:type="dxa"/>
            <w:shd w:val="clear" w:color="auto" w:fill="A8D08D" w:themeFill="accent6" w:themeFillTint="99"/>
          </w:tcPr>
          <w:p w14:paraId="5B5C9C32" w14:textId="3AD2E60C" w:rsidR="00B809F6" w:rsidRPr="00D61F64" w:rsidRDefault="00C11479" w:rsidP="00D61F64">
            <w:pPr>
              <w:spacing w:line="360" w:lineRule="auto"/>
              <w:jc w:val="center"/>
              <w:rPr>
                <w:sz w:val="36"/>
              </w:rPr>
            </w:pPr>
            <w:r>
              <w:rPr>
                <w:sz w:val="36"/>
              </w:rPr>
              <w:t>Aarhus Lystbådehavn</w:t>
            </w:r>
          </w:p>
        </w:tc>
      </w:tr>
    </w:tbl>
    <w:p w14:paraId="79FB1723" w14:textId="77777777" w:rsidR="00B809F6" w:rsidRPr="009E282D" w:rsidRDefault="00B809F6">
      <w:pPr>
        <w:rPr>
          <w:sz w:val="10"/>
          <w:szCs w:val="10"/>
        </w:rPr>
      </w:pPr>
    </w:p>
    <w:tbl>
      <w:tblPr>
        <w:tblStyle w:val="Tabel-Gitter"/>
        <w:tblW w:w="0" w:type="auto"/>
        <w:tblLook w:val="04A0" w:firstRow="1" w:lastRow="0" w:firstColumn="1" w:lastColumn="0" w:noHBand="0" w:noVBand="1"/>
      </w:tblPr>
      <w:tblGrid>
        <w:gridCol w:w="4390"/>
        <w:gridCol w:w="5238"/>
      </w:tblGrid>
      <w:tr w:rsidR="00B809F6" w14:paraId="1A579BAA" w14:textId="77777777" w:rsidTr="005911EF">
        <w:tc>
          <w:tcPr>
            <w:tcW w:w="4390" w:type="dxa"/>
            <w:shd w:val="clear" w:color="auto" w:fill="A8D08D" w:themeFill="accent6" w:themeFillTint="99"/>
          </w:tcPr>
          <w:p w14:paraId="30B39BF1" w14:textId="77777777" w:rsidR="00B809F6" w:rsidRPr="009C48AF" w:rsidRDefault="00B809F6">
            <w:pPr>
              <w:rPr>
                <w:b/>
              </w:rPr>
            </w:pPr>
            <w:r w:rsidRPr="009C48AF">
              <w:rPr>
                <w:b/>
              </w:rPr>
              <w:t>Havnens adresse</w:t>
            </w:r>
            <w:r w:rsidR="009C48AF" w:rsidRPr="009C48AF">
              <w:rPr>
                <w:b/>
              </w:rPr>
              <w:t>:</w:t>
            </w:r>
          </w:p>
          <w:p w14:paraId="75723AB3" w14:textId="77777777" w:rsidR="00D61F64" w:rsidRPr="009C48AF" w:rsidRDefault="00D61F64">
            <w:pPr>
              <w:rPr>
                <w:b/>
              </w:rPr>
            </w:pPr>
          </w:p>
          <w:p w14:paraId="3A42D02D" w14:textId="77777777" w:rsidR="00D61F64" w:rsidRPr="009C48AF" w:rsidRDefault="00D61F64">
            <w:pPr>
              <w:rPr>
                <w:b/>
              </w:rPr>
            </w:pPr>
          </w:p>
        </w:tc>
        <w:tc>
          <w:tcPr>
            <w:tcW w:w="5238" w:type="dxa"/>
          </w:tcPr>
          <w:p w14:paraId="1B985653" w14:textId="77777777" w:rsidR="00B809F6" w:rsidRDefault="00326050">
            <w:r>
              <w:t>Aarhus Lystbådehavn</w:t>
            </w:r>
          </w:p>
          <w:p w14:paraId="765B5A34" w14:textId="77777777" w:rsidR="00326050" w:rsidRDefault="00326050">
            <w:r>
              <w:t>Fiskerivej 8</w:t>
            </w:r>
          </w:p>
          <w:p w14:paraId="30391E99" w14:textId="40F83135" w:rsidR="00326050" w:rsidRDefault="00326050">
            <w:r>
              <w:t>8000 Aarhus C</w:t>
            </w:r>
          </w:p>
        </w:tc>
      </w:tr>
      <w:tr w:rsidR="00B809F6" w14:paraId="4947F56B" w14:textId="77777777" w:rsidTr="005911EF">
        <w:tc>
          <w:tcPr>
            <w:tcW w:w="4390" w:type="dxa"/>
            <w:shd w:val="clear" w:color="auto" w:fill="A8D08D" w:themeFill="accent6" w:themeFillTint="99"/>
          </w:tcPr>
          <w:p w14:paraId="2DFB988F" w14:textId="77777777" w:rsidR="00D61F64" w:rsidRDefault="00B809F6">
            <w:pPr>
              <w:rPr>
                <w:b/>
              </w:rPr>
            </w:pPr>
            <w:r w:rsidRPr="009C48AF">
              <w:rPr>
                <w:b/>
              </w:rPr>
              <w:t>Den der driver havnen</w:t>
            </w:r>
            <w:r w:rsidR="009C48AF" w:rsidRPr="009C48AF">
              <w:rPr>
                <w:b/>
              </w:rPr>
              <w:t>:</w:t>
            </w:r>
          </w:p>
          <w:p w14:paraId="28186A96" w14:textId="77777777" w:rsidR="00532A54" w:rsidRPr="009C48AF" w:rsidRDefault="00532A54">
            <w:pPr>
              <w:rPr>
                <w:b/>
              </w:rPr>
            </w:pPr>
          </w:p>
        </w:tc>
        <w:tc>
          <w:tcPr>
            <w:tcW w:w="5238" w:type="dxa"/>
          </w:tcPr>
          <w:p w14:paraId="70CEBA05" w14:textId="77777777" w:rsidR="00326050" w:rsidRDefault="00326050">
            <w:r>
              <w:t>Thomas Bergstrand, Havnemester.</w:t>
            </w:r>
          </w:p>
          <w:p w14:paraId="4BBDBEA7" w14:textId="4445698D" w:rsidR="00326050" w:rsidRDefault="00326050">
            <w:r>
              <w:t>Aarhus kommune</w:t>
            </w:r>
          </w:p>
        </w:tc>
      </w:tr>
      <w:tr w:rsidR="009C48AF" w14:paraId="4A0D3743" w14:textId="77777777" w:rsidTr="005911EF">
        <w:tc>
          <w:tcPr>
            <w:tcW w:w="4390" w:type="dxa"/>
            <w:shd w:val="clear" w:color="auto" w:fill="A8D08D" w:themeFill="accent6" w:themeFillTint="99"/>
          </w:tcPr>
          <w:p w14:paraId="689EE129" w14:textId="77777777" w:rsidR="00532A54" w:rsidRPr="009C48AF" w:rsidRDefault="009C48AF">
            <w:pPr>
              <w:rPr>
                <w:b/>
              </w:rPr>
            </w:pPr>
            <w:r w:rsidRPr="009C48AF">
              <w:rPr>
                <w:b/>
              </w:rPr>
              <w:t>Ansvarlig for udarbejdelsen af affaldsplan:</w:t>
            </w:r>
          </w:p>
        </w:tc>
        <w:tc>
          <w:tcPr>
            <w:tcW w:w="5238" w:type="dxa"/>
          </w:tcPr>
          <w:p w14:paraId="3230D330" w14:textId="750296B6" w:rsidR="00E65D42" w:rsidRDefault="00326050">
            <w:r>
              <w:t>Thomas Bergstrand</w:t>
            </w:r>
          </w:p>
          <w:p w14:paraId="1622A47E" w14:textId="77777777" w:rsidR="00E65D42" w:rsidRDefault="00E65D42"/>
        </w:tc>
      </w:tr>
      <w:tr w:rsidR="00E65D42" w14:paraId="79279FC4" w14:textId="77777777" w:rsidTr="005911EF">
        <w:tc>
          <w:tcPr>
            <w:tcW w:w="4390" w:type="dxa"/>
            <w:shd w:val="clear" w:color="auto" w:fill="A8D08D" w:themeFill="accent6" w:themeFillTint="99"/>
          </w:tcPr>
          <w:p w14:paraId="1D651DE9" w14:textId="77777777" w:rsidR="00E65D42" w:rsidRDefault="00E65D42">
            <w:pPr>
              <w:rPr>
                <w:b/>
              </w:rPr>
            </w:pPr>
            <w:r>
              <w:rPr>
                <w:b/>
              </w:rPr>
              <w:t>Ansvarlig for gennemførelsen af affaldsplan:</w:t>
            </w:r>
          </w:p>
          <w:p w14:paraId="780DD5BC" w14:textId="57CE38C7" w:rsidR="005911EF" w:rsidRPr="009C48AF" w:rsidRDefault="005911EF">
            <w:pPr>
              <w:rPr>
                <w:b/>
              </w:rPr>
            </w:pPr>
          </w:p>
        </w:tc>
        <w:tc>
          <w:tcPr>
            <w:tcW w:w="5238" w:type="dxa"/>
          </w:tcPr>
          <w:p w14:paraId="45CD89AE" w14:textId="12DBBD1D" w:rsidR="00E65D42" w:rsidRDefault="00326050">
            <w:r>
              <w:t>Thomas Bergstrand</w:t>
            </w:r>
          </w:p>
        </w:tc>
      </w:tr>
      <w:tr w:rsidR="00455246" w14:paraId="6F0E2C1F" w14:textId="77777777" w:rsidTr="005911EF">
        <w:tc>
          <w:tcPr>
            <w:tcW w:w="4390" w:type="dxa"/>
            <w:shd w:val="clear" w:color="auto" w:fill="A8D08D" w:themeFill="accent6" w:themeFillTint="99"/>
          </w:tcPr>
          <w:p w14:paraId="5242CDB4" w14:textId="062E83C9" w:rsidR="00455246" w:rsidRDefault="005911EF">
            <w:pPr>
              <w:rPr>
                <w:b/>
              </w:rPr>
            </w:pPr>
            <w:r>
              <w:rPr>
                <w:b/>
              </w:rPr>
              <w:t>Telefonnummer til h</w:t>
            </w:r>
            <w:r w:rsidR="00D935DF">
              <w:rPr>
                <w:b/>
              </w:rPr>
              <w:t>avnefoged/havnekontor</w:t>
            </w:r>
            <w:r w:rsidR="00455246">
              <w:rPr>
                <w:b/>
              </w:rPr>
              <w:t xml:space="preserve"> og evt. træffetider</w:t>
            </w:r>
          </w:p>
          <w:p w14:paraId="00290DF4" w14:textId="424C7020" w:rsidR="00077D3E" w:rsidRPr="00077D3E" w:rsidRDefault="00D935DF">
            <w:pPr>
              <w:rPr>
                <w:b/>
                <w:i/>
                <w:sz w:val="16"/>
                <w:szCs w:val="16"/>
              </w:rPr>
            </w:pPr>
            <w:r>
              <w:rPr>
                <w:b/>
                <w:i/>
                <w:sz w:val="16"/>
                <w:szCs w:val="16"/>
              </w:rPr>
              <w:t>Phone number for harbor master</w:t>
            </w:r>
          </w:p>
        </w:tc>
        <w:tc>
          <w:tcPr>
            <w:tcW w:w="5238" w:type="dxa"/>
          </w:tcPr>
          <w:p w14:paraId="7B5DB8D6" w14:textId="77777777" w:rsidR="00455246" w:rsidRDefault="00326050">
            <w:r>
              <w:t>+45 41 85 91 41</w:t>
            </w:r>
          </w:p>
          <w:p w14:paraId="420904E9" w14:textId="1C2CF113" w:rsidR="00326050" w:rsidRDefault="00326050">
            <w:r>
              <w:t>Mail: thkrb@aarhus.dk</w:t>
            </w:r>
          </w:p>
        </w:tc>
      </w:tr>
    </w:tbl>
    <w:p w14:paraId="0DBF8272" w14:textId="194FD16E" w:rsidR="009C48AF" w:rsidRDefault="009C48AF">
      <w:pPr>
        <w:rPr>
          <w:sz w:val="10"/>
          <w:szCs w:val="10"/>
        </w:rPr>
      </w:pPr>
    </w:p>
    <w:p w14:paraId="262224FB" w14:textId="77777777" w:rsidR="00620432" w:rsidRPr="009E282D" w:rsidRDefault="00620432">
      <w:pPr>
        <w:rPr>
          <w:sz w:val="10"/>
          <w:szCs w:val="10"/>
        </w:rPr>
      </w:pPr>
    </w:p>
    <w:tbl>
      <w:tblPr>
        <w:tblStyle w:val="Tabel-Gitter"/>
        <w:tblW w:w="0" w:type="auto"/>
        <w:tblLook w:val="04A0" w:firstRow="1" w:lastRow="0" w:firstColumn="1" w:lastColumn="0" w:noHBand="0" w:noVBand="1"/>
      </w:tblPr>
      <w:tblGrid>
        <w:gridCol w:w="9628"/>
      </w:tblGrid>
      <w:tr w:rsidR="009C48AF" w:rsidRPr="00B214E1" w14:paraId="531826BE" w14:textId="77777777" w:rsidTr="009C48AF">
        <w:tc>
          <w:tcPr>
            <w:tcW w:w="9628" w:type="dxa"/>
          </w:tcPr>
          <w:p w14:paraId="06FC1986" w14:textId="77777777" w:rsidR="00E07AC4" w:rsidRPr="009E282D" w:rsidRDefault="00E07AC4" w:rsidP="00E07AC4">
            <w:pPr>
              <w:spacing w:line="276" w:lineRule="auto"/>
              <w:rPr>
                <w:sz w:val="10"/>
                <w:szCs w:val="10"/>
              </w:rPr>
            </w:pPr>
          </w:p>
          <w:p w14:paraId="106BCF72" w14:textId="77777777" w:rsidR="009C48AF" w:rsidRPr="009C48AF" w:rsidRDefault="009C48AF" w:rsidP="00E07AC4">
            <w:pPr>
              <w:spacing w:line="276" w:lineRule="auto"/>
              <w:rPr>
                <w:b/>
              </w:rPr>
            </w:pPr>
            <w:r w:rsidRPr="009C48AF">
              <w:rPr>
                <w:b/>
              </w:rPr>
              <w:t>Indhold:</w:t>
            </w:r>
          </w:p>
          <w:p w14:paraId="130210DF" w14:textId="2C9264BA" w:rsidR="009C48AF" w:rsidRDefault="00FA466A" w:rsidP="00E07AC4">
            <w:pPr>
              <w:pStyle w:val="Opstilling-talellerbogst"/>
              <w:numPr>
                <w:ilvl w:val="0"/>
                <w:numId w:val="8"/>
              </w:numPr>
              <w:spacing w:line="276" w:lineRule="auto"/>
            </w:pPr>
            <w:r>
              <w:t>Beskrivelse af</w:t>
            </w:r>
            <w:r w:rsidR="009C48AF">
              <w:t xml:space="preserve"> havnens affaldsfaciliteter</w:t>
            </w:r>
          </w:p>
          <w:p w14:paraId="072EFD9A" w14:textId="15FE1DDC" w:rsidR="00D56BEA" w:rsidRPr="00D56BEA" w:rsidRDefault="00D56BEA" w:rsidP="00D56BEA">
            <w:pPr>
              <w:pStyle w:val="Opstilling-talellerbogst"/>
              <w:numPr>
                <w:ilvl w:val="0"/>
                <w:numId w:val="0"/>
              </w:numPr>
              <w:spacing w:line="276" w:lineRule="auto"/>
              <w:ind w:left="360"/>
              <w:rPr>
                <w:i/>
              </w:rPr>
            </w:pPr>
            <w:r w:rsidRPr="00D56BEA">
              <w:rPr>
                <w:i/>
                <w:color w:val="808080" w:themeColor="background1" w:themeShade="80"/>
                <w:sz w:val="16"/>
                <w:szCs w:val="16"/>
              </w:rPr>
              <w:t>Description of reception facilities</w:t>
            </w:r>
          </w:p>
          <w:p w14:paraId="6C5C3EA3" w14:textId="458B4621" w:rsidR="00D56BEA" w:rsidRPr="00D56BEA" w:rsidRDefault="009C48AF" w:rsidP="00D56BEA">
            <w:pPr>
              <w:pStyle w:val="Opstilling-punkttegn"/>
              <w:tabs>
                <w:tab w:val="clear" w:pos="360"/>
                <w:tab w:val="num" w:pos="741"/>
              </w:tabs>
              <w:ind w:left="688" w:hanging="328"/>
            </w:pPr>
            <w:r w:rsidRPr="00D56BEA">
              <w:t>Spildevand</w:t>
            </w:r>
            <w:r w:rsidR="00D56BEA" w:rsidRPr="00C87154">
              <w:rPr>
                <w:color w:val="808080" w:themeColor="background1" w:themeShade="80"/>
                <w:sz w:val="16"/>
                <w:szCs w:val="16"/>
              </w:rPr>
              <w:t xml:space="preserve"> / Sewage</w:t>
            </w:r>
          </w:p>
          <w:p w14:paraId="397A7847" w14:textId="61245A7E" w:rsidR="009C48AF" w:rsidRPr="00D56BEA" w:rsidRDefault="009C48AF" w:rsidP="00D56BEA">
            <w:pPr>
              <w:pStyle w:val="Opstilling-punkttegn"/>
              <w:tabs>
                <w:tab w:val="clear" w:pos="360"/>
                <w:tab w:val="num" w:pos="741"/>
              </w:tabs>
              <w:ind w:left="688" w:hanging="328"/>
              <w:rPr>
                <w:lang w:val="en-US"/>
              </w:rPr>
            </w:pPr>
            <w:r w:rsidRPr="00D56BEA">
              <w:rPr>
                <w:lang w:val="en-US"/>
              </w:rPr>
              <w:t>Olie og kemikalier</w:t>
            </w:r>
            <w:r w:rsidR="00D56BEA">
              <w:rPr>
                <w:lang w:val="en-US"/>
              </w:rPr>
              <w:t xml:space="preserve"> </w:t>
            </w:r>
            <w:r w:rsidR="00D56BEA" w:rsidRPr="00D56BEA">
              <w:rPr>
                <w:color w:val="808080" w:themeColor="background1" w:themeShade="80"/>
                <w:sz w:val="16"/>
                <w:szCs w:val="16"/>
                <w:lang w:val="en-US"/>
              </w:rPr>
              <w:t>/ Oils and chemicals</w:t>
            </w:r>
          </w:p>
          <w:p w14:paraId="2A64FFD4" w14:textId="6DC01426" w:rsidR="009E282D" w:rsidRDefault="009C48AF" w:rsidP="00D56BEA">
            <w:pPr>
              <w:pStyle w:val="Opstilling-punkttegn"/>
              <w:tabs>
                <w:tab w:val="clear" w:pos="360"/>
                <w:tab w:val="num" w:pos="741"/>
              </w:tabs>
              <w:ind w:left="688" w:hanging="328"/>
            </w:pPr>
            <w:r>
              <w:t>Driftsaffald – almindeligt affald</w:t>
            </w:r>
            <w:r w:rsidR="00D56BEA">
              <w:t xml:space="preserve"> </w:t>
            </w:r>
            <w:r w:rsidR="00D56BEA" w:rsidRPr="00D56BEA">
              <w:rPr>
                <w:color w:val="808080" w:themeColor="background1" w:themeShade="80"/>
                <w:sz w:val="16"/>
                <w:szCs w:val="16"/>
              </w:rPr>
              <w:t>/ Domestic wastes</w:t>
            </w:r>
          </w:p>
          <w:p w14:paraId="7FB73F27" w14:textId="7EDF1B34" w:rsidR="00455246" w:rsidRDefault="00455246" w:rsidP="00455246">
            <w:pPr>
              <w:pStyle w:val="Opstilling-punkttegn"/>
              <w:numPr>
                <w:ilvl w:val="0"/>
                <w:numId w:val="8"/>
              </w:numPr>
              <w:spacing w:line="276" w:lineRule="auto"/>
            </w:pPr>
            <w:r>
              <w:t>Beskrivelse af procedure for aflevering af affald</w:t>
            </w:r>
          </w:p>
          <w:p w14:paraId="50239512" w14:textId="001AC50F" w:rsidR="00D56BEA" w:rsidRPr="00D56BEA" w:rsidRDefault="00D56BEA" w:rsidP="00D56BEA">
            <w:pPr>
              <w:pStyle w:val="Opstilling-punkttegn"/>
              <w:numPr>
                <w:ilvl w:val="0"/>
                <w:numId w:val="0"/>
              </w:numPr>
              <w:spacing w:line="276" w:lineRule="auto"/>
              <w:ind w:left="360"/>
              <w:rPr>
                <w:color w:val="808080" w:themeColor="background1" w:themeShade="80"/>
                <w:lang w:val="en-US"/>
              </w:rPr>
            </w:pPr>
            <w:r w:rsidRPr="00D56BEA">
              <w:rPr>
                <w:i/>
                <w:color w:val="808080" w:themeColor="background1" w:themeShade="80"/>
                <w:sz w:val="16"/>
                <w:szCs w:val="16"/>
                <w:lang w:val="en-US"/>
              </w:rPr>
              <w:t>Description of the procedures for waste delivery</w:t>
            </w:r>
          </w:p>
          <w:p w14:paraId="33FEC4E3" w14:textId="77777777" w:rsidR="009E282D" w:rsidRDefault="009E282D" w:rsidP="009E282D">
            <w:pPr>
              <w:pStyle w:val="Opstilling-punkttegn"/>
              <w:numPr>
                <w:ilvl w:val="0"/>
                <w:numId w:val="8"/>
              </w:numPr>
              <w:spacing w:line="276" w:lineRule="auto"/>
            </w:pPr>
            <w:r>
              <w:t>Procedure for dialog med havnens brugere</w:t>
            </w:r>
          </w:p>
          <w:p w14:paraId="4FD40CE9" w14:textId="77777777" w:rsidR="009C48AF" w:rsidRDefault="009C48AF" w:rsidP="00E07AC4">
            <w:pPr>
              <w:pStyle w:val="Opstilling-talellerbogst"/>
              <w:numPr>
                <w:ilvl w:val="0"/>
                <w:numId w:val="8"/>
              </w:numPr>
              <w:spacing w:line="276" w:lineRule="auto"/>
            </w:pPr>
            <w:r>
              <w:t>Høring af affaldsplanen</w:t>
            </w:r>
          </w:p>
          <w:p w14:paraId="15001552" w14:textId="77777777" w:rsidR="009C48AF" w:rsidRDefault="009C48AF" w:rsidP="00E07AC4">
            <w:pPr>
              <w:pStyle w:val="Opstilling-talellerbogst"/>
              <w:numPr>
                <w:ilvl w:val="0"/>
                <w:numId w:val="8"/>
              </w:numPr>
              <w:spacing w:line="276" w:lineRule="auto"/>
            </w:pPr>
            <w:r>
              <w:t>Oplysninger om affaldsfaciliteter til brugerne af havnen</w:t>
            </w:r>
          </w:p>
          <w:p w14:paraId="3F3EB9FD" w14:textId="67844B05" w:rsidR="009C48AF" w:rsidRDefault="009C48AF" w:rsidP="00E07AC4">
            <w:pPr>
              <w:pStyle w:val="Opstilling-talellerbogst"/>
              <w:numPr>
                <w:ilvl w:val="0"/>
                <w:numId w:val="8"/>
              </w:numPr>
              <w:spacing w:line="276" w:lineRule="auto"/>
            </w:pPr>
            <w:r>
              <w:t>Indberetning om utilstrækkelig kapacitet</w:t>
            </w:r>
          </w:p>
          <w:p w14:paraId="593EEB76" w14:textId="5DDBF63E" w:rsidR="00D56BEA" w:rsidRPr="00D56BEA" w:rsidRDefault="00D56BEA" w:rsidP="00D56BEA">
            <w:pPr>
              <w:pStyle w:val="Opstilling-talellerbogst"/>
              <w:numPr>
                <w:ilvl w:val="0"/>
                <w:numId w:val="0"/>
              </w:numPr>
              <w:spacing w:line="276" w:lineRule="auto"/>
              <w:ind w:left="360"/>
              <w:rPr>
                <w:color w:val="808080" w:themeColor="background1" w:themeShade="80"/>
                <w:lang w:val="en-US"/>
              </w:rPr>
            </w:pPr>
            <w:r w:rsidRPr="00D56BEA">
              <w:rPr>
                <w:i/>
                <w:color w:val="808080" w:themeColor="background1" w:themeShade="80"/>
                <w:sz w:val="16"/>
                <w:szCs w:val="16"/>
                <w:lang w:val="en-US"/>
              </w:rPr>
              <w:t>Reporting of inadequate capacities of reception facilities</w:t>
            </w:r>
          </w:p>
          <w:p w14:paraId="6471F886" w14:textId="77777777" w:rsidR="009C48AF" w:rsidRDefault="009C48AF" w:rsidP="00E07AC4">
            <w:pPr>
              <w:pStyle w:val="Opstilling-talellerbogst"/>
              <w:numPr>
                <w:ilvl w:val="0"/>
                <w:numId w:val="8"/>
              </w:numPr>
              <w:spacing w:line="276" w:lineRule="auto"/>
            </w:pPr>
            <w:r>
              <w:t>Beskrivelse af afgiftsordning</w:t>
            </w:r>
          </w:p>
          <w:p w14:paraId="03580FD0" w14:textId="543E3971" w:rsidR="009C48AF" w:rsidRDefault="005911EF" w:rsidP="00532A54">
            <w:pPr>
              <w:pStyle w:val="Opstilling-talellerbogst"/>
              <w:numPr>
                <w:ilvl w:val="0"/>
                <w:numId w:val="9"/>
              </w:numPr>
              <w:spacing w:line="276" w:lineRule="auto"/>
            </w:pPr>
            <w:r>
              <w:t>Bilag: K</w:t>
            </w:r>
            <w:r w:rsidR="009C48AF">
              <w:t>lageformular</w:t>
            </w:r>
          </w:p>
          <w:p w14:paraId="4D458BE9" w14:textId="24EF5B8A" w:rsidR="005911EF" w:rsidRPr="005911EF" w:rsidRDefault="005911EF" w:rsidP="005911EF">
            <w:pPr>
              <w:pStyle w:val="Opstilling-talellerbogst"/>
              <w:numPr>
                <w:ilvl w:val="0"/>
                <w:numId w:val="0"/>
              </w:numPr>
              <w:spacing w:line="276" w:lineRule="auto"/>
              <w:ind w:left="360"/>
              <w:rPr>
                <w:lang w:val="en-US"/>
              </w:rPr>
            </w:pPr>
            <w:r>
              <w:rPr>
                <w:i/>
                <w:color w:val="808080" w:themeColor="background1" w:themeShade="80"/>
                <w:sz w:val="16"/>
                <w:szCs w:val="16"/>
                <w:lang w:val="en-US"/>
              </w:rPr>
              <w:t>Appendix: Complaint form for inadequate capacities of reception facilities</w:t>
            </w:r>
          </w:p>
          <w:p w14:paraId="64635DF3" w14:textId="77777777" w:rsidR="00E07AC4" w:rsidRPr="005911EF" w:rsidRDefault="00E07AC4">
            <w:pPr>
              <w:rPr>
                <w:sz w:val="10"/>
                <w:szCs w:val="10"/>
                <w:lang w:val="en-US"/>
              </w:rPr>
            </w:pPr>
          </w:p>
        </w:tc>
      </w:tr>
    </w:tbl>
    <w:p w14:paraId="60931D57" w14:textId="3F9844D9" w:rsidR="009E282D" w:rsidRPr="005911EF" w:rsidRDefault="009E282D">
      <w:pPr>
        <w:rPr>
          <w:sz w:val="10"/>
          <w:szCs w:val="10"/>
          <w:lang w:val="en-US"/>
        </w:rPr>
      </w:pPr>
    </w:p>
    <w:p w14:paraId="7886B858" w14:textId="77777777" w:rsidR="00620432" w:rsidRPr="005911EF" w:rsidRDefault="00620432">
      <w:pPr>
        <w:rPr>
          <w:sz w:val="10"/>
          <w:szCs w:val="10"/>
          <w:lang w:val="en-US"/>
        </w:rPr>
      </w:pPr>
    </w:p>
    <w:tbl>
      <w:tblPr>
        <w:tblStyle w:val="Tabel-Gitter"/>
        <w:tblW w:w="0" w:type="auto"/>
        <w:tblLook w:val="04A0" w:firstRow="1" w:lastRow="0" w:firstColumn="1" w:lastColumn="0" w:noHBand="0" w:noVBand="1"/>
      </w:tblPr>
      <w:tblGrid>
        <w:gridCol w:w="4814"/>
        <w:gridCol w:w="4814"/>
      </w:tblGrid>
      <w:tr w:rsidR="009E282D" w14:paraId="354383C8" w14:textId="77777777" w:rsidTr="001A4698">
        <w:tc>
          <w:tcPr>
            <w:tcW w:w="4814" w:type="dxa"/>
            <w:shd w:val="clear" w:color="auto" w:fill="538135" w:themeFill="accent6" w:themeFillShade="BF"/>
          </w:tcPr>
          <w:p w14:paraId="06D9760A" w14:textId="77777777" w:rsidR="009E282D" w:rsidRPr="00F945EB" w:rsidRDefault="009E282D" w:rsidP="001A4698">
            <w:pPr>
              <w:rPr>
                <w:i/>
                <w:color w:val="FFFFFF" w:themeColor="background1"/>
              </w:rPr>
            </w:pPr>
            <w:r w:rsidRPr="00F945EB">
              <w:rPr>
                <w:i/>
                <w:color w:val="FFFFFF" w:themeColor="background1"/>
              </w:rPr>
              <w:t>Relevant lovgivning:</w:t>
            </w:r>
          </w:p>
        </w:tc>
        <w:tc>
          <w:tcPr>
            <w:tcW w:w="4814" w:type="dxa"/>
            <w:shd w:val="clear" w:color="auto" w:fill="538135" w:themeFill="accent6" w:themeFillShade="BF"/>
          </w:tcPr>
          <w:p w14:paraId="5F921288" w14:textId="77777777" w:rsidR="009E282D" w:rsidRPr="00F945EB" w:rsidRDefault="009E282D" w:rsidP="001A4698">
            <w:pPr>
              <w:pStyle w:val="Opstilling-punkttegn"/>
              <w:rPr>
                <w:i/>
                <w:color w:val="FFFFFF" w:themeColor="background1"/>
              </w:rPr>
            </w:pPr>
            <w:r w:rsidRPr="00F945EB">
              <w:rPr>
                <w:i/>
                <w:color w:val="FFFFFF" w:themeColor="background1"/>
              </w:rPr>
              <w:t>Lov om beskyttelse af havmiljøet med senere ændringer – Havmiljøloven</w:t>
            </w:r>
          </w:p>
          <w:p w14:paraId="01DDCE64" w14:textId="77777777" w:rsidR="009E282D" w:rsidRPr="00F945EB" w:rsidRDefault="009E282D" w:rsidP="001A4698">
            <w:pPr>
              <w:pStyle w:val="Opstilling-punkttegn"/>
              <w:rPr>
                <w:color w:val="FFFFFF" w:themeColor="background1"/>
              </w:rPr>
            </w:pPr>
            <w:r w:rsidRPr="00F945EB">
              <w:rPr>
                <w:i/>
                <w:color w:val="FFFFFF" w:themeColor="background1"/>
              </w:rPr>
              <w:t>Bekendtgørelse om modtagefaciliteter for affald fra skibe, om skibes aflevering og havnes affaldsplaner - Modtagebekendtgørelsen</w:t>
            </w:r>
          </w:p>
        </w:tc>
      </w:tr>
    </w:tbl>
    <w:p w14:paraId="7A236500" w14:textId="77777777" w:rsidR="009E282D" w:rsidRPr="009E282D" w:rsidRDefault="009E282D">
      <w:pPr>
        <w:rPr>
          <w:sz w:val="10"/>
          <w:szCs w:val="10"/>
        </w:rPr>
      </w:pPr>
    </w:p>
    <w:p w14:paraId="3AE69D92" w14:textId="77777777" w:rsidR="00B809F6" w:rsidRDefault="00B809F6" w:rsidP="00B809F6"/>
    <w:tbl>
      <w:tblPr>
        <w:tblStyle w:val="Tabel-Gitter"/>
        <w:tblW w:w="0" w:type="auto"/>
        <w:tblLook w:val="04A0" w:firstRow="1" w:lastRow="0" w:firstColumn="1" w:lastColumn="0" w:noHBand="0" w:noVBand="1"/>
      </w:tblPr>
      <w:tblGrid>
        <w:gridCol w:w="9628"/>
      </w:tblGrid>
      <w:tr w:rsidR="00B809F6" w:rsidRPr="00413E69" w14:paraId="769588F8" w14:textId="77777777" w:rsidTr="008F4AFA">
        <w:tc>
          <w:tcPr>
            <w:tcW w:w="9628" w:type="dxa"/>
            <w:shd w:val="clear" w:color="auto" w:fill="538135" w:themeFill="accent6" w:themeFillShade="BF"/>
          </w:tcPr>
          <w:p w14:paraId="62609006" w14:textId="77777777" w:rsidR="00B809F6" w:rsidRPr="00413E69" w:rsidRDefault="00B809F6" w:rsidP="00B809F6">
            <w:pPr>
              <w:pStyle w:val="Opstilling-talellerbogst"/>
              <w:numPr>
                <w:ilvl w:val="0"/>
                <w:numId w:val="6"/>
              </w:numPr>
            </w:pPr>
            <w:r w:rsidRPr="00D61F64">
              <w:rPr>
                <w:color w:val="FFFFFF" w:themeColor="background1"/>
              </w:rPr>
              <w:lastRenderedPageBreak/>
              <w:t>Beskrivelse af havnens affaldsfaciliteter</w:t>
            </w:r>
          </w:p>
          <w:p w14:paraId="2D8230C4" w14:textId="77777777" w:rsidR="00413E69" w:rsidRPr="00413E69" w:rsidRDefault="00413E69" w:rsidP="00413E69">
            <w:pPr>
              <w:pStyle w:val="Opstilling-talellerbogst"/>
              <w:numPr>
                <w:ilvl w:val="0"/>
                <w:numId w:val="0"/>
              </w:numPr>
              <w:ind w:left="360"/>
              <w:rPr>
                <w:i/>
                <w:sz w:val="16"/>
                <w:szCs w:val="16"/>
                <w:lang w:val="en-US"/>
              </w:rPr>
            </w:pPr>
            <w:r w:rsidRPr="00413E69">
              <w:rPr>
                <w:i/>
                <w:color w:val="FFFFFF" w:themeColor="background1"/>
                <w:sz w:val="16"/>
                <w:szCs w:val="16"/>
                <w:lang w:val="en-US"/>
              </w:rPr>
              <w:t>Description of reception facilities</w:t>
            </w:r>
          </w:p>
        </w:tc>
      </w:tr>
    </w:tbl>
    <w:p w14:paraId="61B49405" w14:textId="77777777" w:rsidR="00B809F6" w:rsidRPr="00413E69" w:rsidRDefault="00B809F6" w:rsidP="00B809F6">
      <w:pPr>
        <w:rPr>
          <w:sz w:val="10"/>
          <w:szCs w:val="10"/>
          <w:lang w:val="en-US"/>
        </w:rPr>
      </w:pPr>
    </w:p>
    <w:tbl>
      <w:tblPr>
        <w:tblStyle w:val="Tabel-Gitter"/>
        <w:tblW w:w="0" w:type="auto"/>
        <w:tblLook w:val="04A0" w:firstRow="1" w:lastRow="0" w:firstColumn="1" w:lastColumn="0" w:noHBand="0" w:noVBand="1"/>
      </w:tblPr>
      <w:tblGrid>
        <w:gridCol w:w="4814"/>
        <w:gridCol w:w="4814"/>
      </w:tblGrid>
      <w:tr w:rsidR="00D848E2" w14:paraId="1E0B7F88" w14:textId="77777777" w:rsidTr="008F4AFA">
        <w:tc>
          <w:tcPr>
            <w:tcW w:w="9628" w:type="dxa"/>
            <w:gridSpan w:val="2"/>
            <w:shd w:val="clear" w:color="auto" w:fill="A8D08D" w:themeFill="accent6" w:themeFillTint="99"/>
          </w:tcPr>
          <w:p w14:paraId="679F5C74" w14:textId="77777777" w:rsidR="00D848E2" w:rsidRDefault="00D848E2" w:rsidP="00B809F6">
            <w:r>
              <w:t>Kloakspildevand</w:t>
            </w:r>
          </w:p>
          <w:p w14:paraId="67AAC9C5" w14:textId="77777777" w:rsidR="00413E69" w:rsidRPr="00413E69" w:rsidRDefault="00413E69" w:rsidP="00B809F6">
            <w:pPr>
              <w:rPr>
                <w:i/>
                <w:sz w:val="16"/>
                <w:szCs w:val="16"/>
              </w:rPr>
            </w:pPr>
            <w:r w:rsidRPr="00413E69">
              <w:rPr>
                <w:i/>
                <w:sz w:val="16"/>
                <w:szCs w:val="16"/>
              </w:rPr>
              <w:t>Sewage</w:t>
            </w:r>
          </w:p>
        </w:tc>
      </w:tr>
      <w:tr w:rsidR="003B1F05" w14:paraId="12EEE56C" w14:textId="77777777" w:rsidTr="008F4AFA">
        <w:tc>
          <w:tcPr>
            <w:tcW w:w="4814" w:type="dxa"/>
            <w:shd w:val="clear" w:color="auto" w:fill="C5E0B3" w:themeFill="accent6" w:themeFillTint="66"/>
          </w:tcPr>
          <w:p w14:paraId="3A284CA3" w14:textId="3479D298" w:rsidR="003B1F05" w:rsidRDefault="00D848E2" w:rsidP="00B809F6">
            <w:r>
              <w:t xml:space="preserve">Type af </w:t>
            </w:r>
            <w:r w:rsidR="00D935DF">
              <w:t>affald</w:t>
            </w:r>
          </w:p>
          <w:p w14:paraId="3710E6F3" w14:textId="77777777" w:rsidR="00413E69" w:rsidRPr="00413E69" w:rsidRDefault="00413E69" w:rsidP="00B809F6">
            <w:pPr>
              <w:rPr>
                <w:i/>
                <w:sz w:val="16"/>
                <w:szCs w:val="16"/>
              </w:rPr>
            </w:pPr>
            <w:r w:rsidRPr="00413E69">
              <w:rPr>
                <w:i/>
                <w:sz w:val="16"/>
                <w:szCs w:val="16"/>
              </w:rPr>
              <w:t>Type of waste</w:t>
            </w:r>
          </w:p>
        </w:tc>
        <w:tc>
          <w:tcPr>
            <w:tcW w:w="4814" w:type="dxa"/>
            <w:shd w:val="clear" w:color="auto" w:fill="C5E0B3" w:themeFill="accent6" w:themeFillTint="66"/>
          </w:tcPr>
          <w:p w14:paraId="1E78DB09" w14:textId="77777777" w:rsidR="003B1F05" w:rsidRDefault="00FA466A" w:rsidP="00FA466A">
            <w:r>
              <w:t>K</w:t>
            </w:r>
            <w:r w:rsidR="00D848E2">
              <w:t>apacitet (L)</w:t>
            </w:r>
            <w:r>
              <w:t xml:space="preserve"> + antal</w:t>
            </w:r>
          </w:p>
          <w:p w14:paraId="1D77AB2F" w14:textId="77777777" w:rsidR="00413E69" w:rsidRPr="00413E69" w:rsidRDefault="00413E69" w:rsidP="00FA466A">
            <w:pPr>
              <w:rPr>
                <w:sz w:val="16"/>
                <w:szCs w:val="16"/>
              </w:rPr>
            </w:pPr>
            <w:r w:rsidRPr="00413E69">
              <w:rPr>
                <w:i/>
                <w:sz w:val="16"/>
                <w:szCs w:val="16"/>
              </w:rPr>
              <w:t>Capacity (L) and amount</w:t>
            </w:r>
          </w:p>
        </w:tc>
      </w:tr>
      <w:tr w:rsidR="003B1F05" w14:paraId="63719CCB" w14:textId="77777777" w:rsidTr="003B1F05">
        <w:tc>
          <w:tcPr>
            <w:tcW w:w="4814" w:type="dxa"/>
          </w:tcPr>
          <w:p w14:paraId="37E12541" w14:textId="77777777" w:rsidR="003B1F05" w:rsidRDefault="00D848E2" w:rsidP="00B809F6">
            <w:r>
              <w:t>Mobilt anlæg til holdingtanke</w:t>
            </w:r>
          </w:p>
          <w:p w14:paraId="71E40E50" w14:textId="5A6BC03F" w:rsidR="00094209" w:rsidRPr="00094209" w:rsidRDefault="00094209" w:rsidP="00B809F6">
            <w:pPr>
              <w:rPr>
                <w:i/>
                <w:sz w:val="16"/>
                <w:szCs w:val="16"/>
              </w:rPr>
            </w:pPr>
            <w:r w:rsidRPr="00094209">
              <w:rPr>
                <w:i/>
                <w:sz w:val="16"/>
                <w:szCs w:val="16"/>
              </w:rPr>
              <w:t>Mobile installation for holding tanks</w:t>
            </w:r>
          </w:p>
        </w:tc>
        <w:tc>
          <w:tcPr>
            <w:tcW w:w="4814" w:type="dxa"/>
          </w:tcPr>
          <w:p w14:paraId="55060819" w14:textId="58FF70A8" w:rsidR="003B1F05" w:rsidRDefault="00326050" w:rsidP="00B809F6">
            <w:r>
              <w:t>Have</w:t>
            </w:r>
            <w:r w:rsidR="00B214E1">
              <w:t>s</w:t>
            </w:r>
            <w:r>
              <w:t xml:space="preserve"> ikke</w:t>
            </w:r>
          </w:p>
        </w:tc>
      </w:tr>
      <w:tr w:rsidR="003B1F05" w14:paraId="1185ABA4" w14:textId="77777777" w:rsidTr="003B1F05">
        <w:tc>
          <w:tcPr>
            <w:tcW w:w="4814" w:type="dxa"/>
          </w:tcPr>
          <w:p w14:paraId="0EB3BAEF" w14:textId="77777777" w:rsidR="003B1F05" w:rsidRDefault="00D848E2" w:rsidP="00B809F6">
            <w:r>
              <w:t>Stationært tømningsanlæg til holdingtanke</w:t>
            </w:r>
          </w:p>
          <w:p w14:paraId="1898FF4D" w14:textId="53F6E043" w:rsidR="00094209" w:rsidRPr="00094209" w:rsidRDefault="00094209" w:rsidP="00B809F6">
            <w:pPr>
              <w:rPr>
                <w:i/>
                <w:sz w:val="16"/>
                <w:szCs w:val="16"/>
                <w:lang w:val="en-US"/>
              </w:rPr>
            </w:pPr>
            <w:r w:rsidRPr="00094209">
              <w:rPr>
                <w:i/>
                <w:sz w:val="16"/>
                <w:szCs w:val="16"/>
                <w:lang w:val="en-US"/>
              </w:rPr>
              <w:t>Stationary installation for holding tanks</w:t>
            </w:r>
          </w:p>
        </w:tc>
        <w:tc>
          <w:tcPr>
            <w:tcW w:w="4814" w:type="dxa"/>
          </w:tcPr>
          <w:p w14:paraId="4086E17F" w14:textId="628A7E4C" w:rsidR="003B1F05" w:rsidRDefault="00326050" w:rsidP="00B809F6">
            <w:r>
              <w:t>X</w:t>
            </w:r>
            <w:r w:rsidR="00FA466A">
              <w:t xml:space="preserve"> ja    </w:t>
            </w:r>
            <w:r w:rsidR="00FA466A">
              <w:sym w:font="Symbol" w:char="F09A"/>
            </w:r>
            <w:r w:rsidR="00FA466A">
              <w:t xml:space="preserve"> nej  </w:t>
            </w:r>
          </w:p>
        </w:tc>
      </w:tr>
      <w:tr w:rsidR="003B1F05" w14:paraId="7F6B98BF" w14:textId="77777777" w:rsidTr="003B1F05">
        <w:tc>
          <w:tcPr>
            <w:tcW w:w="4814" w:type="dxa"/>
          </w:tcPr>
          <w:p w14:paraId="6FA03CF9" w14:textId="77777777" w:rsidR="003B1F05" w:rsidRDefault="00D848E2" w:rsidP="00B809F6">
            <w:r>
              <w:t>Tilkaldelse af slamsuger</w:t>
            </w:r>
          </w:p>
          <w:p w14:paraId="501678A3" w14:textId="4580EA39" w:rsidR="00094209" w:rsidRPr="00094209" w:rsidRDefault="00094209" w:rsidP="00B809F6">
            <w:pPr>
              <w:rPr>
                <w:i/>
                <w:sz w:val="16"/>
                <w:szCs w:val="16"/>
              </w:rPr>
            </w:pPr>
            <w:r w:rsidRPr="00094209">
              <w:rPr>
                <w:i/>
                <w:sz w:val="16"/>
                <w:szCs w:val="16"/>
              </w:rPr>
              <w:t>Sludge squeedgee on call</w:t>
            </w:r>
          </w:p>
        </w:tc>
        <w:tc>
          <w:tcPr>
            <w:tcW w:w="4814" w:type="dxa"/>
          </w:tcPr>
          <w:p w14:paraId="091ED8B0" w14:textId="2FF5F3D3" w:rsidR="003B1F05" w:rsidRDefault="00326050" w:rsidP="00B809F6">
            <w:r>
              <w:t>X</w:t>
            </w:r>
            <w:r w:rsidR="00FA466A">
              <w:t xml:space="preserve"> ja    </w:t>
            </w:r>
            <w:r w:rsidR="00FA466A">
              <w:sym w:font="Symbol" w:char="F09A"/>
            </w:r>
            <w:r w:rsidR="00FA466A">
              <w:t xml:space="preserve"> nej  </w:t>
            </w:r>
          </w:p>
        </w:tc>
      </w:tr>
      <w:tr w:rsidR="003B1F05" w14:paraId="039F88C4" w14:textId="77777777" w:rsidTr="003B1F05">
        <w:tc>
          <w:tcPr>
            <w:tcW w:w="4814" w:type="dxa"/>
          </w:tcPr>
          <w:p w14:paraId="2C8B9B2E" w14:textId="77777777" w:rsidR="003B1F05" w:rsidRDefault="00D848E2" w:rsidP="00B809F6">
            <w:r>
              <w:t>Udslagsvask til tømning af kemiske toiletter</w:t>
            </w:r>
          </w:p>
          <w:p w14:paraId="5DCFDC28" w14:textId="5F7B195D" w:rsidR="00094209" w:rsidRPr="00094209" w:rsidRDefault="00094209" w:rsidP="00B809F6">
            <w:pPr>
              <w:rPr>
                <w:i/>
                <w:sz w:val="16"/>
                <w:szCs w:val="16"/>
              </w:rPr>
            </w:pPr>
            <w:r w:rsidRPr="00094209">
              <w:rPr>
                <w:i/>
                <w:sz w:val="16"/>
                <w:szCs w:val="16"/>
              </w:rPr>
              <w:t>Washout for chemical toilets</w:t>
            </w:r>
          </w:p>
        </w:tc>
        <w:tc>
          <w:tcPr>
            <w:tcW w:w="4814" w:type="dxa"/>
          </w:tcPr>
          <w:p w14:paraId="0A3DE5A4" w14:textId="1B4FB0D5" w:rsidR="003B1F05" w:rsidRDefault="00FA466A" w:rsidP="00B809F6">
            <w:r>
              <w:sym w:font="Symbol" w:char="F09A"/>
            </w:r>
            <w:r>
              <w:t xml:space="preserve"> ja    </w:t>
            </w:r>
            <w:r w:rsidR="00326050">
              <w:t>X</w:t>
            </w:r>
            <w:r>
              <w:t xml:space="preserve"> nej  </w:t>
            </w:r>
          </w:p>
        </w:tc>
      </w:tr>
      <w:tr w:rsidR="00D848E2" w14:paraId="5DAE8F69" w14:textId="77777777" w:rsidTr="003B1F05">
        <w:tc>
          <w:tcPr>
            <w:tcW w:w="4814" w:type="dxa"/>
          </w:tcPr>
          <w:p w14:paraId="1A4E85EC" w14:textId="77777777" w:rsidR="00D848E2" w:rsidRDefault="00D848E2" w:rsidP="00B809F6">
            <w:r>
              <w:t>Andet:</w:t>
            </w:r>
          </w:p>
          <w:p w14:paraId="5174637C" w14:textId="43FD9864" w:rsidR="00413E69" w:rsidRPr="00413E69" w:rsidRDefault="005911EF" w:rsidP="00B809F6">
            <w:pPr>
              <w:rPr>
                <w:i/>
              </w:rPr>
            </w:pPr>
            <w:r>
              <w:rPr>
                <w:i/>
                <w:sz w:val="16"/>
              </w:rPr>
              <w:t>Other</w:t>
            </w:r>
            <w:r w:rsidR="00413E69" w:rsidRPr="00413E69">
              <w:rPr>
                <w:i/>
                <w:sz w:val="16"/>
              </w:rPr>
              <w:t>:</w:t>
            </w:r>
          </w:p>
        </w:tc>
        <w:tc>
          <w:tcPr>
            <w:tcW w:w="4814" w:type="dxa"/>
          </w:tcPr>
          <w:p w14:paraId="79196116" w14:textId="68A030AB" w:rsidR="00D848E2" w:rsidRDefault="00326050" w:rsidP="00B809F6">
            <w:r>
              <w:t>Da det er en stor havn</w:t>
            </w:r>
            <w:r w:rsidR="00770DBA">
              <w:t xml:space="preserve"> med</w:t>
            </w:r>
            <w:r>
              <w:t xml:space="preserve"> mange foreninger og erhverv, har vi et sted med olieudskiller til fiskebilerne, de driver og får det selv tømt.</w:t>
            </w:r>
          </w:p>
        </w:tc>
      </w:tr>
    </w:tbl>
    <w:p w14:paraId="0CC0AA41" w14:textId="77777777" w:rsidR="00E65D42" w:rsidRPr="00E07AC4" w:rsidRDefault="00E65D42" w:rsidP="00B809F6">
      <w:pPr>
        <w:rPr>
          <w:sz w:val="10"/>
          <w:szCs w:val="10"/>
        </w:rPr>
      </w:pPr>
    </w:p>
    <w:tbl>
      <w:tblPr>
        <w:tblStyle w:val="Tabel-Gitter"/>
        <w:tblW w:w="0" w:type="auto"/>
        <w:tblLook w:val="04A0" w:firstRow="1" w:lastRow="0" w:firstColumn="1" w:lastColumn="0" w:noHBand="0" w:noVBand="1"/>
      </w:tblPr>
      <w:tblGrid>
        <w:gridCol w:w="4814"/>
        <w:gridCol w:w="4814"/>
      </w:tblGrid>
      <w:tr w:rsidR="003B1F05" w:rsidRPr="00B214E1" w14:paraId="7103E28C" w14:textId="77777777" w:rsidTr="008F4AFA">
        <w:tc>
          <w:tcPr>
            <w:tcW w:w="9628" w:type="dxa"/>
            <w:gridSpan w:val="2"/>
            <w:shd w:val="clear" w:color="auto" w:fill="A8D08D" w:themeFill="accent6" w:themeFillTint="99"/>
          </w:tcPr>
          <w:p w14:paraId="565043CC" w14:textId="77777777" w:rsidR="003B1F05" w:rsidRPr="00A86197" w:rsidRDefault="00D848E2" w:rsidP="00B809F6">
            <w:pPr>
              <w:rPr>
                <w:lang w:val="en-US"/>
              </w:rPr>
            </w:pPr>
            <w:r w:rsidRPr="00A86197">
              <w:rPr>
                <w:lang w:val="en-US"/>
              </w:rPr>
              <w:t>Olie og kemikalier</w:t>
            </w:r>
          </w:p>
          <w:p w14:paraId="6045CE30" w14:textId="77777777" w:rsidR="00413E69" w:rsidRPr="00A86197" w:rsidRDefault="00413E69" w:rsidP="00B809F6">
            <w:pPr>
              <w:rPr>
                <w:i/>
                <w:sz w:val="16"/>
                <w:szCs w:val="16"/>
                <w:lang w:val="en-US"/>
              </w:rPr>
            </w:pPr>
            <w:r w:rsidRPr="00A86197">
              <w:rPr>
                <w:i/>
                <w:sz w:val="16"/>
                <w:szCs w:val="16"/>
                <w:lang w:val="en-US"/>
              </w:rPr>
              <w:t>Oils and chemicals</w:t>
            </w:r>
          </w:p>
        </w:tc>
      </w:tr>
      <w:tr w:rsidR="00B809F6" w:rsidRPr="00B214E1" w14:paraId="4EBC6959" w14:textId="77777777" w:rsidTr="008F4AFA">
        <w:tc>
          <w:tcPr>
            <w:tcW w:w="4814" w:type="dxa"/>
            <w:shd w:val="clear" w:color="auto" w:fill="C5E0B3" w:themeFill="accent6" w:themeFillTint="66"/>
          </w:tcPr>
          <w:p w14:paraId="3D171044" w14:textId="39C9BCA9" w:rsidR="00B809F6" w:rsidRPr="00D935DF" w:rsidRDefault="003B1F05" w:rsidP="00B809F6">
            <w:pPr>
              <w:rPr>
                <w:lang w:val="en-US"/>
              </w:rPr>
            </w:pPr>
            <w:r w:rsidRPr="00D935DF">
              <w:rPr>
                <w:lang w:val="en-US"/>
              </w:rPr>
              <w:t xml:space="preserve">Type af </w:t>
            </w:r>
            <w:r w:rsidR="00D935DF" w:rsidRPr="00D935DF">
              <w:rPr>
                <w:lang w:val="en-US"/>
              </w:rPr>
              <w:t>a</w:t>
            </w:r>
            <w:r w:rsidR="00D935DF">
              <w:rPr>
                <w:lang w:val="en-US"/>
              </w:rPr>
              <w:t>ffald</w:t>
            </w:r>
          </w:p>
          <w:p w14:paraId="38D7E0D6" w14:textId="77777777" w:rsidR="00413E69" w:rsidRPr="00D935DF" w:rsidRDefault="00413E69" w:rsidP="00B809F6">
            <w:pPr>
              <w:rPr>
                <w:i/>
                <w:sz w:val="16"/>
                <w:szCs w:val="16"/>
                <w:lang w:val="en-US"/>
              </w:rPr>
            </w:pPr>
            <w:r w:rsidRPr="00D935DF">
              <w:rPr>
                <w:i/>
                <w:sz w:val="16"/>
                <w:szCs w:val="16"/>
                <w:lang w:val="en-US"/>
              </w:rPr>
              <w:t>Type of waste</w:t>
            </w:r>
          </w:p>
        </w:tc>
        <w:tc>
          <w:tcPr>
            <w:tcW w:w="4814" w:type="dxa"/>
            <w:shd w:val="clear" w:color="auto" w:fill="C5E0B3" w:themeFill="accent6" w:themeFillTint="66"/>
          </w:tcPr>
          <w:p w14:paraId="4CD94D4E" w14:textId="77777777" w:rsidR="00B809F6" w:rsidRPr="00A86197" w:rsidRDefault="003B1F05" w:rsidP="00B809F6">
            <w:pPr>
              <w:rPr>
                <w:lang w:val="en-US"/>
              </w:rPr>
            </w:pPr>
            <w:r w:rsidRPr="00A86197">
              <w:rPr>
                <w:lang w:val="en-US"/>
              </w:rPr>
              <w:t>Kapacitet (L)</w:t>
            </w:r>
            <w:r w:rsidR="00FA466A" w:rsidRPr="00A86197">
              <w:rPr>
                <w:lang w:val="en-US"/>
              </w:rPr>
              <w:t xml:space="preserve"> + antal</w:t>
            </w:r>
          </w:p>
          <w:p w14:paraId="477781D3" w14:textId="77777777" w:rsidR="00413E69" w:rsidRPr="00A86197" w:rsidRDefault="00413E69" w:rsidP="00B809F6">
            <w:pPr>
              <w:rPr>
                <w:sz w:val="16"/>
                <w:szCs w:val="16"/>
                <w:lang w:val="en-US"/>
              </w:rPr>
            </w:pPr>
            <w:r w:rsidRPr="00A86197">
              <w:rPr>
                <w:i/>
                <w:sz w:val="16"/>
                <w:szCs w:val="16"/>
                <w:lang w:val="en-US"/>
              </w:rPr>
              <w:t>Capacity (L) and amount</w:t>
            </w:r>
          </w:p>
        </w:tc>
      </w:tr>
      <w:tr w:rsidR="00B809F6" w14:paraId="4B7E5CCB" w14:textId="77777777" w:rsidTr="00B809F6">
        <w:tc>
          <w:tcPr>
            <w:tcW w:w="4814" w:type="dxa"/>
          </w:tcPr>
          <w:p w14:paraId="77136DFE" w14:textId="77777777" w:rsidR="00B809F6" w:rsidRDefault="003B1F05" w:rsidP="00B809F6">
            <w:r>
              <w:t>Beholder til ren spildolie</w:t>
            </w:r>
          </w:p>
          <w:p w14:paraId="2D22522D" w14:textId="0E5DD6C5" w:rsidR="00DB2D0B" w:rsidRPr="00094209" w:rsidRDefault="00DB2D0B" w:rsidP="00B809F6">
            <w:pPr>
              <w:rPr>
                <w:i/>
                <w:sz w:val="16"/>
                <w:szCs w:val="16"/>
              </w:rPr>
            </w:pPr>
            <w:r w:rsidRPr="00094209">
              <w:rPr>
                <w:i/>
                <w:sz w:val="16"/>
                <w:szCs w:val="16"/>
              </w:rPr>
              <w:t>Waste oil</w:t>
            </w:r>
          </w:p>
        </w:tc>
        <w:tc>
          <w:tcPr>
            <w:tcW w:w="4814" w:type="dxa"/>
          </w:tcPr>
          <w:p w14:paraId="7DD9D557" w14:textId="619AE51B" w:rsidR="00B809F6" w:rsidRDefault="00326050" w:rsidP="00B809F6">
            <w:r>
              <w:t xml:space="preserve">Vi har to </w:t>
            </w:r>
            <w:r w:rsidR="004C6ECA">
              <w:t>miljøstationer</w:t>
            </w:r>
            <w:r>
              <w:t>, en på hver side af havnen.</w:t>
            </w:r>
            <w:r w:rsidR="004C6ECA">
              <w:t xml:space="preserve"> Den samlede kapacitet bliver noteret her, men det skal fordeles på to miljøstationer.</w:t>
            </w:r>
          </w:p>
          <w:p w14:paraId="1526DF4A" w14:textId="77777777" w:rsidR="004C6ECA" w:rsidRDefault="004C6ECA" w:rsidP="00B809F6"/>
          <w:p w14:paraId="29283C80" w14:textId="23411009" w:rsidR="004C6ECA" w:rsidRDefault="004C6ECA" w:rsidP="00B809F6">
            <w:r>
              <w:t>4 x tankcontainer af 220 liter.</w:t>
            </w:r>
          </w:p>
          <w:p w14:paraId="5FB04864" w14:textId="77777777" w:rsidR="00326050" w:rsidRDefault="00326050" w:rsidP="00B809F6"/>
          <w:p w14:paraId="18B74FD5" w14:textId="638B426C" w:rsidR="00326050" w:rsidRDefault="00326050" w:rsidP="00B809F6"/>
        </w:tc>
      </w:tr>
      <w:tr w:rsidR="00B809F6" w14:paraId="1C9EAA7C" w14:textId="77777777" w:rsidTr="00B809F6">
        <w:tc>
          <w:tcPr>
            <w:tcW w:w="4814" w:type="dxa"/>
          </w:tcPr>
          <w:p w14:paraId="766F33B3" w14:textId="77777777" w:rsidR="005B18D7" w:rsidRDefault="003B1F05" w:rsidP="00B809F6">
            <w:r>
              <w:t>Beholder til olieholdigt vand/bundvand</w:t>
            </w:r>
          </w:p>
          <w:p w14:paraId="49BABD59" w14:textId="49E11409" w:rsidR="00DB2D0B" w:rsidRPr="00094209" w:rsidRDefault="00DB2D0B" w:rsidP="00B809F6">
            <w:pPr>
              <w:rPr>
                <w:i/>
                <w:sz w:val="16"/>
                <w:szCs w:val="16"/>
              </w:rPr>
            </w:pPr>
            <w:r w:rsidRPr="00094209">
              <w:rPr>
                <w:i/>
                <w:sz w:val="16"/>
                <w:szCs w:val="16"/>
              </w:rPr>
              <w:t>Oily bilge water/sludge</w:t>
            </w:r>
          </w:p>
        </w:tc>
        <w:tc>
          <w:tcPr>
            <w:tcW w:w="4814" w:type="dxa"/>
          </w:tcPr>
          <w:p w14:paraId="1BFEE4DD" w14:textId="6896E071" w:rsidR="00B809F6" w:rsidRDefault="004C6ECA" w:rsidP="00B809F6">
            <w:r>
              <w:t>Dette kommer i spildoliecontainerne.</w:t>
            </w:r>
          </w:p>
        </w:tc>
      </w:tr>
      <w:tr w:rsidR="00B809F6" w:rsidRPr="004C6ECA" w14:paraId="6A478D2E" w14:textId="77777777" w:rsidTr="00B809F6">
        <w:tc>
          <w:tcPr>
            <w:tcW w:w="4814" w:type="dxa"/>
          </w:tcPr>
          <w:p w14:paraId="36C7EB2F" w14:textId="77777777" w:rsidR="00B809F6" w:rsidRDefault="003B1F05" w:rsidP="00B809F6">
            <w:pPr>
              <w:rPr>
                <w:i/>
              </w:rPr>
            </w:pPr>
            <w:r>
              <w:t xml:space="preserve">Beholder til forskellige typer flydende farligt affald </w:t>
            </w:r>
            <w:r>
              <w:rPr>
                <w:i/>
              </w:rPr>
              <w:t>(fx malingrester og fortynder)</w:t>
            </w:r>
          </w:p>
          <w:p w14:paraId="0DFF135E" w14:textId="7C1FDE70" w:rsidR="00DB2D0B" w:rsidRPr="00094209" w:rsidRDefault="00DB2D0B" w:rsidP="00094209">
            <w:pPr>
              <w:rPr>
                <w:i/>
                <w:sz w:val="16"/>
                <w:szCs w:val="16"/>
                <w:lang w:val="en-US"/>
              </w:rPr>
            </w:pPr>
            <w:r w:rsidRPr="00094209">
              <w:rPr>
                <w:i/>
                <w:sz w:val="16"/>
                <w:szCs w:val="16"/>
                <w:lang w:val="en-US"/>
              </w:rPr>
              <w:t>Differe</w:t>
            </w:r>
            <w:r w:rsidR="00094209">
              <w:rPr>
                <w:i/>
                <w:sz w:val="16"/>
                <w:szCs w:val="16"/>
                <w:lang w:val="en-US"/>
              </w:rPr>
              <w:t>nt types of dangerous liquids e.g</w:t>
            </w:r>
            <w:r w:rsidRPr="00094209">
              <w:rPr>
                <w:i/>
                <w:sz w:val="16"/>
                <w:szCs w:val="16"/>
                <w:lang w:val="en-US"/>
              </w:rPr>
              <w:t xml:space="preserve"> paint and thinner</w:t>
            </w:r>
          </w:p>
        </w:tc>
        <w:tc>
          <w:tcPr>
            <w:tcW w:w="4814" w:type="dxa"/>
          </w:tcPr>
          <w:p w14:paraId="0D96B918" w14:textId="3C4CC7B9" w:rsidR="00B809F6" w:rsidRPr="004C6ECA" w:rsidRDefault="004C6ECA" w:rsidP="00B809F6">
            <w:r w:rsidRPr="004C6ECA">
              <w:t>2 x 660 liters container til blan</w:t>
            </w:r>
            <w:r>
              <w:t>det malingsaffald</w:t>
            </w:r>
          </w:p>
        </w:tc>
      </w:tr>
      <w:tr w:rsidR="00B809F6" w:rsidRPr="008D280D" w14:paraId="3D76818F" w14:textId="77777777" w:rsidTr="00B809F6">
        <w:tc>
          <w:tcPr>
            <w:tcW w:w="4814" w:type="dxa"/>
          </w:tcPr>
          <w:p w14:paraId="56001825" w14:textId="77777777" w:rsidR="003B1F05" w:rsidRDefault="003B1F05" w:rsidP="00B809F6">
            <w:r>
              <w:t>Beholder til forskellige typer fast farligt affald</w:t>
            </w:r>
          </w:p>
          <w:p w14:paraId="6BF68768" w14:textId="77777777" w:rsidR="003B1F05" w:rsidRPr="00A86197" w:rsidRDefault="003B1F05" w:rsidP="00B809F6">
            <w:pPr>
              <w:rPr>
                <w:i/>
                <w:lang w:val="en-US"/>
              </w:rPr>
            </w:pPr>
            <w:r w:rsidRPr="00A86197">
              <w:rPr>
                <w:i/>
                <w:lang w:val="en-US"/>
              </w:rPr>
              <w:t>(fx spraydåser, forurenede klude)</w:t>
            </w:r>
          </w:p>
          <w:p w14:paraId="5CAB15A3" w14:textId="0AFD38FF" w:rsidR="00094209" w:rsidRPr="00094209" w:rsidRDefault="00094209" w:rsidP="00094209">
            <w:pPr>
              <w:rPr>
                <w:i/>
                <w:sz w:val="16"/>
                <w:szCs w:val="16"/>
                <w:lang w:val="en-US"/>
              </w:rPr>
            </w:pPr>
            <w:r w:rsidRPr="00094209">
              <w:rPr>
                <w:i/>
                <w:sz w:val="16"/>
                <w:szCs w:val="16"/>
                <w:lang w:val="en-US"/>
              </w:rPr>
              <w:t>Different types of solid hazardous waste e.g spray cans, contaminated cloths</w:t>
            </w:r>
          </w:p>
        </w:tc>
        <w:tc>
          <w:tcPr>
            <w:tcW w:w="4814" w:type="dxa"/>
          </w:tcPr>
          <w:p w14:paraId="2A69F205" w14:textId="2F8B2D0A" w:rsidR="00B809F6" w:rsidRPr="008D280D" w:rsidRDefault="008D280D" w:rsidP="00B809F6">
            <w:r w:rsidRPr="008D280D">
              <w:t>2 x 60 liter til Spraydåser o</w:t>
            </w:r>
            <w:r>
              <w:t>g lig.</w:t>
            </w:r>
          </w:p>
        </w:tc>
      </w:tr>
      <w:tr w:rsidR="00B809F6" w14:paraId="27784835" w14:textId="77777777" w:rsidTr="00B809F6">
        <w:tc>
          <w:tcPr>
            <w:tcW w:w="4814" w:type="dxa"/>
          </w:tcPr>
          <w:p w14:paraId="27339D39" w14:textId="77777777" w:rsidR="00B809F6" w:rsidRDefault="003B1F05" w:rsidP="00B809F6">
            <w:r>
              <w:t>Beholder til batterier</w:t>
            </w:r>
          </w:p>
          <w:p w14:paraId="06551954" w14:textId="050823F9" w:rsidR="00DB2D0B" w:rsidRPr="00094209" w:rsidRDefault="00DB2D0B" w:rsidP="00B809F6">
            <w:pPr>
              <w:rPr>
                <w:i/>
                <w:sz w:val="16"/>
                <w:szCs w:val="16"/>
              </w:rPr>
            </w:pPr>
            <w:r w:rsidRPr="00094209">
              <w:rPr>
                <w:i/>
                <w:sz w:val="16"/>
                <w:szCs w:val="16"/>
              </w:rPr>
              <w:t>Batteries</w:t>
            </w:r>
          </w:p>
        </w:tc>
        <w:tc>
          <w:tcPr>
            <w:tcW w:w="4814" w:type="dxa"/>
          </w:tcPr>
          <w:p w14:paraId="09B95ED8" w14:textId="4EFC767A" w:rsidR="00B809F6" w:rsidRDefault="00FC4BBA" w:rsidP="00B809F6">
            <w:r>
              <w:t>2 x 30 liter til mindre batterier.</w:t>
            </w:r>
          </w:p>
        </w:tc>
      </w:tr>
      <w:tr w:rsidR="00B809F6" w:rsidRPr="004C6ECA" w14:paraId="7D92E856" w14:textId="77777777" w:rsidTr="00B809F6">
        <w:tc>
          <w:tcPr>
            <w:tcW w:w="4814" w:type="dxa"/>
          </w:tcPr>
          <w:p w14:paraId="22E47DA3" w14:textId="77777777" w:rsidR="003B1F05" w:rsidRDefault="003B1F05" w:rsidP="00B809F6">
            <w:r>
              <w:t xml:space="preserve">Beholder til fast </w:t>
            </w:r>
            <w:r w:rsidRPr="00DB2D0B">
              <w:t>olieaffald</w:t>
            </w:r>
            <w:r w:rsidR="00DB2D0B" w:rsidRPr="00DB2D0B">
              <w:t xml:space="preserve"> </w:t>
            </w:r>
            <w:r w:rsidRPr="00DB2D0B">
              <w:t>(fx oliefiltre)</w:t>
            </w:r>
          </w:p>
          <w:p w14:paraId="05C3E629" w14:textId="5CC8083C" w:rsidR="00DB2D0B" w:rsidRPr="00094209" w:rsidRDefault="00DB2D0B" w:rsidP="00B809F6">
            <w:pPr>
              <w:rPr>
                <w:i/>
                <w:sz w:val="16"/>
                <w:szCs w:val="16"/>
                <w:lang w:val="en-US"/>
              </w:rPr>
            </w:pPr>
            <w:r w:rsidRPr="00094209">
              <w:rPr>
                <w:i/>
                <w:sz w:val="16"/>
                <w:szCs w:val="16"/>
                <w:lang w:val="en-US"/>
              </w:rPr>
              <w:t>Solid oil waste</w:t>
            </w:r>
            <w:r w:rsidR="00094209" w:rsidRPr="00094209">
              <w:rPr>
                <w:i/>
                <w:sz w:val="16"/>
                <w:szCs w:val="16"/>
                <w:lang w:val="en-US"/>
              </w:rPr>
              <w:t xml:space="preserve"> e.g oil filters</w:t>
            </w:r>
          </w:p>
        </w:tc>
        <w:tc>
          <w:tcPr>
            <w:tcW w:w="4814" w:type="dxa"/>
          </w:tcPr>
          <w:p w14:paraId="47615F54" w14:textId="08CFD583" w:rsidR="00B809F6" w:rsidRPr="004C6ECA" w:rsidRDefault="004C6ECA" w:rsidP="00B809F6">
            <w:r w:rsidRPr="004C6ECA">
              <w:t>2 x 230 liters container til oliefiltre og</w:t>
            </w:r>
            <w:r>
              <w:t xml:space="preserve"> lig</w:t>
            </w:r>
            <w:r w:rsidR="00521F0F">
              <w:t>nende</w:t>
            </w:r>
            <w:r>
              <w:t>.</w:t>
            </w:r>
          </w:p>
        </w:tc>
      </w:tr>
      <w:tr w:rsidR="00D848E2" w14:paraId="060157CB" w14:textId="77777777" w:rsidTr="00B809F6">
        <w:tc>
          <w:tcPr>
            <w:tcW w:w="4814" w:type="dxa"/>
          </w:tcPr>
          <w:p w14:paraId="07E82EBF" w14:textId="77777777" w:rsidR="00D848E2" w:rsidRDefault="00D848E2" w:rsidP="00B809F6">
            <w:r>
              <w:t>Andet:</w:t>
            </w:r>
          </w:p>
          <w:p w14:paraId="71560078" w14:textId="7B41B546" w:rsidR="00413E69" w:rsidRPr="00413E69" w:rsidRDefault="00094209" w:rsidP="00B809F6">
            <w:pPr>
              <w:rPr>
                <w:i/>
                <w:sz w:val="16"/>
                <w:szCs w:val="16"/>
              </w:rPr>
            </w:pPr>
            <w:r>
              <w:rPr>
                <w:i/>
                <w:sz w:val="16"/>
                <w:szCs w:val="16"/>
              </w:rPr>
              <w:t>Other</w:t>
            </w:r>
            <w:r w:rsidR="00413E69" w:rsidRPr="00413E69">
              <w:rPr>
                <w:i/>
                <w:sz w:val="16"/>
                <w:szCs w:val="16"/>
              </w:rPr>
              <w:t>:</w:t>
            </w:r>
          </w:p>
        </w:tc>
        <w:tc>
          <w:tcPr>
            <w:tcW w:w="4814" w:type="dxa"/>
          </w:tcPr>
          <w:p w14:paraId="1EA0CA40" w14:textId="77777777" w:rsidR="00D848E2" w:rsidRDefault="00FC4BBA" w:rsidP="00B809F6">
            <w:r>
              <w:t>2 x 660 liter til faste olieprodukter.</w:t>
            </w:r>
          </w:p>
          <w:p w14:paraId="0B5CE672" w14:textId="1FC359AD" w:rsidR="00FC4BBA" w:rsidRDefault="00FC4BBA" w:rsidP="00B809F6">
            <w:r>
              <w:t xml:space="preserve">Samt afhentning af gamle </w:t>
            </w:r>
            <w:r w:rsidR="0004466F">
              <w:t>ildslukkere</w:t>
            </w:r>
            <w:r>
              <w:t>.</w:t>
            </w:r>
          </w:p>
        </w:tc>
      </w:tr>
    </w:tbl>
    <w:p w14:paraId="7C91B8F2" w14:textId="77777777" w:rsidR="00B809F6" w:rsidRDefault="00B809F6" w:rsidP="00B809F6"/>
    <w:tbl>
      <w:tblPr>
        <w:tblStyle w:val="Tabel-Gitter"/>
        <w:tblW w:w="0" w:type="auto"/>
        <w:tblLook w:val="04A0" w:firstRow="1" w:lastRow="0" w:firstColumn="1" w:lastColumn="0" w:noHBand="0" w:noVBand="1"/>
      </w:tblPr>
      <w:tblGrid>
        <w:gridCol w:w="4814"/>
        <w:gridCol w:w="4814"/>
      </w:tblGrid>
      <w:tr w:rsidR="00D848E2" w14:paraId="0F6EF337" w14:textId="77777777" w:rsidTr="008F4AFA">
        <w:tc>
          <w:tcPr>
            <w:tcW w:w="9628" w:type="dxa"/>
            <w:gridSpan w:val="2"/>
            <w:shd w:val="clear" w:color="auto" w:fill="A8D08D" w:themeFill="accent6" w:themeFillTint="99"/>
          </w:tcPr>
          <w:p w14:paraId="7D711093" w14:textId="77777777" w:rsidR="00D848E2" w:rsidRDefault="00D848E2" w:rsidP="00B809F6">
            <w:r>
              <w:t>Driftsaffald – almindeligt affald</w:t>
            </w:r>
          </w:p>
          <w:p w14:paraId="7595D08F" w14:textId="77777777" w:rsidR="00413E69" w:rsidRPr="00413E69" w:rsidRDefault="00413E69" w:rsidP="00B809F6">
            <w:pPr>
              <w:rPr>
                <w:i/>
                <w:sz w:val="16"/>
                <w:szCs w:val="16"/>
              </w:rPr>
            </w:pPr>
            <w:r w:rsidRPr="00413E69">
              <w:rPr>
                <w:i/>
                <w:sz w:val="16"/>
                <w:szCs w:val="16"/>
              </w:rPr>
              <w:t>Domestic wastes</w:t>
            </w:r>
          </w:p>
        </w:tc>
      </w:tr>
      <w:tr w:rsidR="00D848E2" w:rsidRPr="00B214E1" w14:paraId="0B929224" w14:textId="77777777" w:rsidTr="008F4AFA">
        <w:tc>
          <w:tcPr>
            <w:tcW w:w="4814" w:type="dxa"/>
            <w:shd w:val="clear" w:color="auto" w:fill="C5E0B3" w:themeFill="accent6" w:themeFillTint="66"/>
          </w:tcPr>
          <w:p w14:paraId="647BCFE9" w14:textId="77777777" w:rsidR="00D935DF" w:rsidRDefault="00D935DF" w:rsidP="00D935DF">
            <w:r>
              <w:t>Type af affald</w:t>
            </w:r>
          </w:p>
          <w:p w14:paraId="63906054" w14:textId="467A7F8B" w:rsidR="00413E69" w:rsidRPr="00413E69" w:rsidRDefault="00413E69" w:rsidP="00D935DF">
            <w:pPr>
              <w:rPr>
                <w:i/>
                <w:sz w:val="16"/>
                <w:szCs w:val="16"/>
              </w:rPr>
            </w:pPr>
            <w:r w:rsidRPr="00413E69">
              <w:rPr>
                <w:i/>
                <w:sz w:val="16"/>
                <w:szCs w:val="16"/>
              </w:rPr>
              <w:t>Type of waste</w:t>
            </w:r>
          </w:p>
        </w:tc>
        <w:tc>
          <w:tcPr>
            <w:tcW w:w="4814" w:type="dxa"/>
            <w:shd w:val="clear" w:color="auto" w:fill="C5E0B3" w:themeFill="accent6" w:themeFillTint="66"/>
          </w:tcPr>
          <w:p w14:paraId="34CC56A6" w14:textId="77777777" w:rsidR="00D848E2" w:rsidRPr="00A86197" w:rsidRDefault="00FA466A" w:rsidP="00B809F6">
            <w:pPr>
              <w:rPr>
                <w:lang w:val="en-US"/>
              </w:rPr>
            </w:pPr>
            <w:r w:rsidRPr="00A86197">
              <w:rPr>
                <w:lang w:val="en-US"/>
              </w:rPr>
              <w:t xml:space="preserve">Kapacitet </w:t>
            </w:r>
            <w:r w:rsidR="00D848E2" w:rsidRPr="00A86197">
              <w:rPr>
                <w:lang w:val="en-US"/>
              </w:rPr>
              <w:t>(L)</w:t>
            </w:r>
            <w:r w:rsidRPr="00A86197">
              <w:rPr>
                <w:lang w:val="en-US"/>
              </w:rPr>
              <w:t xml:space="preserve"> + antal</w:t>
            </w:r>
          </w:p>
          <w:p w14:paraId="1E24F9DF" w14:textId="77777777" w:rsidR="00413E69" w:rsidRPr="00A86197" w:rsidRDefault="00413E69" w:rsidP="00B809F6">
            <w:pPr>
              <w:rPr>
                <w:i/>
                <w:sz w:val="16"/>
                <w:szCs w:val="16"/>
                <w:lang w:val="en-US"/>
              </w:rPr>
            </w:pPr>
            <w:r w:rsidRPr="00A86197">
              <w:rPr>
                <w:i/>
                <w:sz w:val="16"/>
                <w:szCs w:val="16"/>
                <w:lang w:val="en-US"/>
              </w:rPr>
              <w:t>Capacity (L) and amount</w:t>
            </w:r>
          </w:p>
        </w:tc>
      </w:tr>
      <w:tr w:rsidR="00D848E2" w:rsidRPr="003D0EE8" w14:paraId="7B26DE1A" w14:textId="77777777" w:rsidTr="00D848E2">
        <w:tc>
          <w:tcPr>
            <w:tcW w:w="4814" w:type="dxa"/>
          </w:tcPr>
          <w:p w14:paraId="10FD366A" w14:textId="77777777" w:rsidR="00D848E2" w:rsidRDefault="00D848E2" w:rsidP="00B809F6">
            <w:r>
              <w:t>Container til dagrenovation</w:t>
            </w:r>
          </w:p>
          <w:p w14:paraId="5D1D30FC" w14:textId="77777777" w:rsidR="00413E69" w:rsidRPr="00413E69" w:rsidRDefault="00413E69" w:rsidP="00B809F6">
            <w:pPr>
              <w:rPr>
                <w:i/>
                <w:sz w:val="16"/>
                <w:szCs w:val="16"/>
              </w:rPr>
            </w:pPr>
            <w:r w:rsidRPr="00413E69">
              <w:rPr>
                <w:i/>
                <w:sz w:val="16"/>
                <w:szCs w:val="16"/>
              </w:rPr>
              <w:t>Domestic waste</w:t>
            </w:r>
          </w:p>
        </w:tc>
        <w:tc>
          <w:tcPr>
            <w:tcW w:w="4814" w:type="dxa"/>
          </w:tcPr>
          <w:p w14:paraId="43ED2164" w14:textId="5259B22D" w:rsidR="00D848E2" w:rsidRPr="003D0EE8" w:rsidRDefault="003D0EE8" w:rsidP="00B809F6">
            <w:r w:rsidRPr="003D0EE8">
              <w:t>Restaffald 22 stk. a 660 liter, fordelt</w:t>
            </w:r>
            <w:r>
              <w:t xml:space="preserve"> på 9 affaldsøer.</w:t>
            </w:r>
          </w:p>
        </w:tc>
      </w:tr>
      <w:tr w:rsidR="00D848E2" w14:paraId="1497D5D4" w14:textId="77777777" w:rsidTr="00D848E2">
        <w:tc>
          <w:tcPr>
            <w:tcW w:w="4814" w:type="dxa"/>
          </w:tcPr>
          <w:p w14:paraId="1D23976A" w14:textId="77777777" w:rsidR="00D848E2" w:rsidRDefault="00D848E2" w:rsidP="00B809F6">
            <w:r>
              <w:t>Skraldespand/stativer til dagrenovation</w:t>
            </w:r>
          </w:p>
          <w:p w14:paraId="79747CAB" w14:textId="77777777" w:rsidR="00413E69" w:rsidRPr="00413E69" w:rsidRDefault="00413E69" w:rsidP="00B809F6">
            <w:pPr>
              <w:rPr>
                <w:i/>
                <w:sz w:val="16"/>
                <w:szCs w:val="16"/>
              </w:rPr>
            </w:pPr>
            <w:r w:rsidRPr="00413E69">
              <w:rPr>
                <w:i/>
                <w:sz w:val="16"/>
                <w:szCs w:val="16"/>
              </w:rPr>
              <w:t>Domestic waste</w:t>
            </w:r>
          </w:p>
        </w:tc>
        <w:tc>
          <w:tcPr>
            <w:tcW w:w="4814" w:type="dxa"/>
          </w:tcPr>
          <w:p w14:paraId="04DFB10C" w14:textId="77777777" w:rsidR="00D848E2" w:rsidRDefault="00D848E2" w:rsidP="00B809F6"/>
        </w:tc>
      </w:tr>
      <w:tr w:rsidR="00D848E2" w:rsidRPr="00B214E1" w14:paraId="34D197B0" w14:textId="77777777" w:rsidTr="00D848E2">
        <w:tc>
          <w:tcPr>
            <w:tcW w:w="4814" w:type="dxa"/>
          </w:tcPr>
          <w:p w14:paraId="1FF2EFE6" w14:textId="77777777" w:rsidR="00D848E2" w:rsidRPr="00A86197" w:rsidRDefault="00D848E2" w:rsidP="00B809F6">
            <w:pPr>
              <w:rPr>
                <w:lang w:val="en-US"/>
              </w:rPr>
            </w:pPr>
            <w:r w:rsidRPr="00A86197">
              <w:rPr>
                <w:lang w:val="en-US"/>
              </w:rPr>
              <w:t>Container til pap/papir</w:t>
            </w:r>
          </w:p>
          <w:p w14:paraId="45EA01C7" w14:textId="77777777" w:rsidR="00413E69" w:rsidRPr="00A86197" w:rsidRDefault="00413E69" w:rsidP="00B809F6">
            <w:pPr>
              <w:rPr>
                <w:i/>
                <w:sz w:val="16"/>
                <w:szCs w:val="16"/>
                <w:lang w:val="en-US"/>
              </w:rPr>
            </w:pPr>
            <w:r w:rsidRPr="00A86197">
              <w:rPr>
                <w:i/>
                <w:sz w:val="16"/>
                <w:szCs w:val="16"/>
                <w:lang w:val="en-US"/>
              </w:rPr>
              <w:lastRenderedPageBreak/>
              <w:t>Paper/cardboard</w:t>
            </w:r>
          </w:p>
        </w:tc>
        <w:tc>
          <w:tcPr>
            <w:tcW w:w="4814" w:type="dxa"/>
          </w:tcPr>
          <w:p w14:paraId="3D53041D" w14:textId="75F1EDC0" w:rsidR="00D848E2" w:rsidRPr="00A86197" w:rsidRDefault="003D0EE8" w:rsidP="00B809F6">
            <w:pPr>
              <w:rPr>
                <w:lang w:val="en-US"/>
              </w:rPr>
            </w:pPr>
            <w:r>
              <w:rPr>
                <w:lang w:val="en-US"/>
              </w:rPr>
              <w:lastRenderedPageBreak/>
              <w:t>Pap/Papir 7 stk. A 240 liter 2 stk. A 660 liter</w:t>
            </w:r>
          </w:p>
        </w:tc>
      </w:tr>
      <w:tr w:rsidR="00D848E2" w:rsidRPr="00B214E1" w14:paraId="0248DEC1" w14:textId="77777777" w:rsidTr="00D848E2">
        <w:tc>
          <w:tcPr>
            <w:tcW w:w="4814" w:type="dxa"/>
          </w:tcPr>
          <w:p w14:paraId="67B51BE5" w14:textId="16A8C177" w:rsidR="00D848E2" w:rsidRDefault="00D935DF" w:rsidP="00B809F6">
            <w:r>
              <w:t>Container til glas</w:t>
            </w:r>
            <w:r w:rsidR="005C64EC">
              <w:t xml:space="preserve"> og metal</w:t>
            </w:r>
          </w:p>
          <w:p w14:paraId="29FBFBAE" w14:textId="77777777" w:rsidR="00413E69" w:rsidRPr="00413E69" w:rsidRDefault="00413E69" w:rsidP="00B809F6">
            <w:pPr>
              <w:rPr>
                <w:i/>
                <w:sz w:val="16"/>
                <w:szCs w:val="16"/>
              </w:rPr>
            </w:pPr>
            <w:r w:rsidRPr="00413E69">
              <w:rPr>
                <w:i/>
                <w:sz w:val="16"/>
                <w:szCs w:val="16"/>
              </w:rPr>
              <w:t>Glass</w:t>
            </w:r>
          </w:p>
        </w:tc>
        <w:tc>
          <w:tcPr>
            <w:tcW w:w="4814" w:type="dxa"/>
          </w:tcPr>
          <w:p w14:paraId="42F313BC" w14:textId="084182EF" w:rsidR="00D848E2" w:rsidRPr="003D0EE8" w:rsidRDefault="003D0EE8" w:rsidP="00B809F6">
            <w:pPr>
              <w:rPr>
                <w:lang w:val="en-US"/>
              </w:rPr>
            </w:pPr>
            <w:r w:rsidRPr="003D0EE8">
              <w:rPr>
                <w:lang w:val="en-US"/>
              </w:rPr>
              <w:t>9 stk. a 240 liter 1 st</w:t>
            </w:r>
            <w:r>
              <w:rPr>
                <w:lang w:val="en-US"/>
              </w:rPr>
              <w:t>k. A 660 liter</w:t>
            </w:r>
          </w:p>
        </w:tc>
      </w:tr>
      <w:tr w:rsidR="00D848E2" w14:paraId="5DF7EEB8" w14:textId="77777777" w:rsidTr="00D848E2">
        <w:tc>
          <w:tcPr>
            <w:tcW w:w="4814" w:type="dxa"/>
          </w:tcPr>
          <w:p w14:paraId="40964238" w14:textId="77777777" w:rsidR="00D848E2" w:rsidRDefault="00D848E2" w:rsidP="00B809F6">
            <w:r w:rsidRPr="00413E69">
              <w:t>Container til metal (fx sodavandsdåser og konserves)</w:t>
            </w:r>
          </w:p>
          <w:p w14:paraId="5F772959" w14:textId="77777777" w:rsidR="00413E69" w:rsidRPr="00413E69" w:rsidRDefault="00413E69" w:rsidP="00B809F6">
            <w:pPr>
              <w:rPr>
                <w:i/>
                <w:sz w:val="16"/>
                <w:szCs w:val="16"/>
              </w:rPr>
            </w:pPr>
            <w:r w:rsidRPr="00413E69">
              <w:rPr>
                <w:i/>
                <w:sz w:val="16"/>
                <w:szCs w:val="16"/>
              </w:rPr>
              <w:t>Metals</w:t>
            </w:r>
          </w:p>
        </w:tc>
        <w:tc>
          <w:tcPr>
            <w:tcW w:w="4814" w:type="dxa"/>
          </w:tcPr>
          <w:p w14:paraId="797A255A" w14:textId="77777777" w:rsidR="00D848E2" w:rsidRDefault="00D848E2" w:rsidP="00B809F6"/>
        </w:tc>
      </w:tr>
      <w:tr w:rsidR="00D848E2" w14:paraId="27B6F2F0" w14:textId="77777777" w:rsidTr="00D848E2">
        <w:tc>
          <w:tcPr>
            <w:tcW w:w="4814" w:type="dxa"/>
          </w:tcPr>
          <w:p w14:paraId="0B8E00F5" w14:textId="77777777" w:rsidR="006E36DC" w:rsidRDefault="00D848E2" w:rsidP="006E36DC">
            <w:pPr>
              <w:rPr>
                <w:i/>
              </w:rPr>
            </w:pPr>
            <w:r>
              <w:t xml:space="preserve">Container til </w:t>
            </w:r>
            <w:r w:rsidRPr="00413E69">
              <w:t>plast</w:t>
            </w:r>
            <w:r w:rsidR="00413E69" w:rsidRPr="00413E69">
              <w:t xml:space="preserve"> </w:t>
            </w:r>
            <w:r w:rsidR="006E36DC" w:rsidRPr="00413E69">
              <w:t>(fx poser og fiskenet)</w:t>
            </w:r>
          </w:p>
          <w:p w14:paraId="61C770FF" w14:textId="77777777" w:rsidR="00413E69" w:rsidRPr="00413E69" w:rsidRDefault="00413E69" w:rsidP="006E36DC">
            <w:pPr>
              <w:rPr>
                <w:sz w:val="16"/>
                <w:szCs w:val="16"/>
              </w:rPr>
            </w:pPr>
            <w:r w:rsidRPr="00413E69">
              <w:rPr>
                <w:i/>
                <w:sz w:val="16"/>
                <w:szCs w:val="16"/>
              </w:rPr>
              <w:t>Plastics</w:t>
            </w:r>
          </w:p>
        </w:tc>
        <w:tc>
          <w:tcPr>
            <w:tcW w:w="4814" w:type="dxa"/>
          </w:tcPr>
          <w:p w14:paraId="0524AAF0" w14:textId="283EB95D" w:rsidR="00D848E2" w:rsidRDefault="003D0EE8" w:rsidP="00B809F6">
            <w:r>
              <w:t>Plast</w:t>
            </w:r>
            <w:r w:rsidR="00521F0F">
              <w:t>,</w:t>
            </w:r>
            <w:r>
              <w:t xml:space="preserve"> mad og madkartoner</w:t>
            </w:r>
          </w:p>
          <w:p w14:paraId="3B46D71B" w14:textId="659D52AC" w:rsidR="003D0EE8" w:rsidRDefault="003D0EE8" w:rsidP="00B809F6">
            <w:r>
              <w:t>9 stk. a 140 liter</w:t>
            </w:r>
          </w:p>
        </w:tc>
      </w:tr>
      <w:tr w:rsidR="00455246" w14:paraId="68C4ABB1" w14:textId="77777777" w:rsidTr="00D848E2">
        <w:tc>
          <w:tcPr>
            <w:tcW w:w="4814" w:type="dxa"/>
          </w:tcPr>
          <w:p w14:paraId="3092A9A5" w14:textId="77777777" w:rsidR="00455246" w:rsidRDefault="00455246" w:rsidP="00B809F6">
            <w:r>
              <w:t>Beholder til passivt fisket affald</w:t>
            </w:r>
          </w:p>
          <w:p w14:paraId="0582EB39" w14:textId="77777777" w:rsidR="00413E69" w:rsidRPr="00413E69" w:rsidRDefault="00413E69" w:rsidP="00B809F6">
            <w:pPr>
              <w:rPr>
                <w:i/>
                <w:sz w:val="16"/>
                <w:szCs w:val="16"/>
              </w:rPr>
            </w:pPr>
            <w:r w:rsidRPr="00413E69">
              <w:rPr>
                <w:i/>
                <w:sz w:val="16"/>
                <w:szCs w:val="16"/>
              </w:rPr>
              <w:t>Passively fished waste</w:t>
            </w:r>
          </w:p>
        </w:tc>
        <w:tc>
          <w:tcPr>
            <w:tcW w:w="4814" w:type="dxa"/>
          </w:tcPr>
          <w:p w14:paraId="0A8699BD" w14:textId="6EB7C878" w:rsidR="00455246" w:rsidRDefault="003D0EE8" w:rsidP="00B809F6">
            <w:r>
              <w:t>Fiskeerhvervet på havnen håndterer selv deres affald.</w:t>
            </w:r>
          </w:p>
        </w:tc>
      </w:tr>
      <w:tr w:rsidR="00D848E2" w14:paraId="39FBF7D2" w14:textId="77777777" w:rsidTr="00D848E2">
        <w:tc>
          <w:tcPr>
            <w:tcW w:w="4814" w:type="dxa"/>
          </w:tcPr>
          <w:p w14:paraId="5BFBA2CE" w14:textId="539532E1" w:rsidR="00D848E2" w:rsidRDefault="00D848E2" w:rsidP="00B809F6">
            <w:r>
              <w:t>Andet:</w:t>
            </w:r>
            <w:r w:rsidR="003D0EE8">
              <w:t xml:space="preserve"> Madaffald</w:t>
            </w:r>
          </w:p>
          <w:p w14:paraId="5FA19C30" w14:textId="77777777" w:rsidR="00413E69" w:rsidRPr="00413E69" w:rsidRDefault="00413E69" w:rsidP="00B809F6">
            <w:pPr>
              <w:rPr>
                <w:i/>
                <w:sz w:val="16"/>
                <w:szCs w:val="16"/>
              </w:rPr>
            </w:pPr>
            <w:r w:rsidRPr="00413E69">
              <w:rPr>
                <w:i/>
                <w:sz w:val="16"/>
                <w:szCs w:val="16"/>
              </w:rPr>
              <w:t>Other:</w:t>
            </w:r>
          </w:p>
        </w:tc>
        <w:tc>
          <w:tcPr>
            <w:tcW w:w="4814" w:type="dxa"/>
          </w:tcPr>
          <w:p w14:paraId="55F1D818" w14:textId="77341B41" w:rsidR="00D848E2" w:rsidRDefault="003D0EE8" w:rsidP="00B809F6">
            <w:r>
              <w:t>9 stk. a 140 liter</w:t>
            </w:r>
          </w:p>
        </w:tc>
      </w:tr>
    </w:tbl>
    <w:p w14:paraId="125F0ABC" w14:textId="77777777" w:rsidR="00D848E2" w:rsidRDefault="00D848E2" w:rsidP="00B809F6"/>
    <w:tbl>
      <w:tblPr>
        <w:tblStyle w:val="Tabel-Gitter"/>
        <w:tblW w:w="0" w:type="auto"/>
        <w:tblLook w:val="04A0" w:firstRow="1" w:lastRow="0" w:firstColumn="1" w:lastColumn="0" w:noHBand="0" w:noVBand="1"/>
      </w:tblPr>
      <w:tblGrid>
        <w:gridCol w:w="9628"/>
      </w:tblGrid>
      <w:tr w:rsidR="006C69AD" w:rsidRPr="00B214E1" w14:paraId="68F33EC1" w14:textId="77777777" w:rsidTr="006C69AD">
        <w:tc>
          <w:tcPr>
            <w:tcW w:w="9628" w:type="dxa"/>
            <w:shd w:val="clear" w:color="auto" w:fill="A8D08D" w:themeFill="accent6" w:themeFillTint="99"/>
          </w:tcPr>
          <w:p w14:paraId="632B80CC" w14:textId="77777777" w:rsidR="00413E69" w:rsidRDefault="006C69AD" w:rsidP="00B809F6">
            <w:r>
              <w:t>Øvrige bemærkninger til havnens affaldsfaciliteter:</w:t>
            </w:r>
          </w:p>
          <w:p w14:paraId="16F8FC49" w14:textId="77777777" w:rsidR="00413E69" w:rsidRPr="00413E69" w:rsidRDefault="00413E69" w:rsidP="00B809F6">
            <w:pPr>
              <w:rPr>
                <w:i/>
                <w:sz w:val="16"/>
                <w:szCs w:val="16"/>
                <w:lang w:val="en-US"/>
              </w:rPr>
            </w:pPr>
            <w:r w:rsidRPr="00413E69">
              <w:rPr>
                <w:i/>
                <w:sz w:val="16"/>
                <w:szCs w:val="16"/>
                <w:lang w:val="en-US"/>
              </w:rPr>
              <w:t>Additional remarks to the reception facilities:</w:t>
            </w:r>
          </w:p>
        </w:tc>
      </w:tr>
      <w:tr w:rsidR="006C69AD" w:rsidRPr="003D0EE8" w14:paraId="32C50498" w14:textId="77777777" w:rsidTr="00B87417">
        <w:trPr>
          <w:trHeight w:val="1651"/>
        </w:trPr>
        <w:tc>
          <w:tcPr>
            <w:tcW w:w="9628" w:type="dxa"/>
          </w:tcPr>
          <w:p w14:paraId="56BB61D5" w14:textId="34F88223" w:rsidR="006C69AD" w:rsidRDefault="003D0EE8" w:rsidP="00B809F6">
            <w:r w:rsidRPr="003D0EE8">
              <w:t>Da vi har en e</w:t>
            </w:r>
            <w:r>
              <w:t>norm trafik af gående på området omkring lystbådehavnen har vi alt lavet 9 affaldsøer</w:t>
            </w:r>
            <w:r w:rsidR="00460F9D">
              <w:t>,</w:t>
            </w:r>
            <w:r>
              <w:t xml:space="preserve"> der håndterer skibenes affald.</w:t>
            </w:r>
          </w:p>
          <w:p w14:paraId="573DC29A" w14:textId="5A91B72B" w:rsidR="003D0EE8" w:rsidRDefault="003D0EE8" w:rsidP="00B809F6">
            <w:r>
              <w:t>Derud over har vi 12 stk. dobbelt skraldespande fordelt på området, samt 2 store cuper, til restaffald.</w:t>
            </w:r>
          </w:p>
          <w:p w14:paraId="08F720D6" w14:textId="239735B1" w:rsidR="003D0EE8" w:rsidRDefault="003D0EE8" w:rsidP="00B809F6">
            <w:r>
              <w:t>Det er til det vi kalder offentlig drift.</w:t>
            </w:r>
          </w:p>
          <w:p w14:paraId="68E457AA" w14:textId="77777777" w:rsidR="003D0EE8" w:rsidRDefault="003D0EE8" w:rsidP="00B809F6"/>
          <w:p w14:paraId="03943659" w14:textId="422C1807" w:rsidR="003D0EE8" w:rsidRPr="003D0EE8" w:rsidRDefault="003D0EE8" w:rsidP="00B809F6">
            <w:r>
              <w:t>Disse bliver tømt dagligt, dog ikke cuperne, de bliver tømt ugentligt.</w:t>
            </w:r>
          </w:p>
          <w:p w14:paraId="6DA4FB8C" w14:textId="77777777" w:rsidR="006C69AD" w:rsidRPr="003D0EE8" w:rsidRDefault="006C69AD" w:rsidP="00B809F6"/>
          <w:p w14:paraId="6D531B86" w14:textId="77777777" w:rsidR="006C69AD" w:rsidRPr="003D0EE8" w:rsidRDefault="006C69AD" w:rsidP="00B809F6"/>
          <w:p w14:paraId="2853D2A6" w14:textId="77777777" w:rsidR="006C69AD" w:rsidRPr="003D0EE8" w:rsidRDefault="006C69AD" w:rsidP="00B809F6"/>
        </w:tc>
      </w:tr>
    </w:tbl>
    <w:p w14:paraId="4B4E1056" w14:textId="55284243" w:rsidR="00455246" w:rsidRPr="003D0EE8" w:rsidRDefault="00455246" w:rsidP="00B809F6"/>
    <w:tbl>
      <w:tblPr>
        <w:tblStyle w:val="Tabel-Gitter"/>
        <w:tblW w:w="0" w:type="auto"/>
        <w:tblLook w:val="04A0" w:firstRow="1" w:lastRow="0" w:firstColumn="1" w:lastColumn="0" w:noHBand="0" w:noVBand="1"/>
      </w:tblPr>
      <w:tblGrid>
        <w:gridCol w:w="9628"/>
      </w:tblGrid>
      <w:tr w:rsidR="00455246" w:rsidRPr="00B214E1" w14:paraId="0EBCA01F" w14:textId="77777777" w:rsidTr="00D0357B">
        <w:tc>
          <w:tcPr>
            <w:tcW w:w="9628" w:type="dxa"/>
            <w:shd w:val="clear" w:color="auto" w:fill="538135" w:themeFill="accent6" w:themeFillShade="BF"/>
          </w:tcPr>
          <w:p w14:paraId="0CD59A46" w14:textId="77777777" w:rsidR="00413E69" w:rsidRDefault="00455246" w:rsidP="00413E69">
            <w:pPr>
              <w:pStyle w:val="Opstilling-talellerbogst"/>
              <w:numPr>
                <w:ilvl w:val="0"/>
                <w:numId w:val="6"/>
              </w:numPr>
            </w:pPr>
            <w:r>
              <w:rPr>
                <w:color w:val="FFFFFF" w:themeColor="background1"/>
              </w:rPr>
              <w:t>Beskrivelse af procedure for aflevering af affald</w:t>
            </w:r>
          </w:p>
          <w:p w14:paraId="798C1989" w14:textId="77777777" w:rsidR="00413E69" w:rsidRPr="00413E69" w:rsidRDefault="00413E69" w:rsidP="00413E69">
            <w:pPr>
              <w:pStyle w:val="Opstilling-talellerbogst"/>
              <w:numPr>
                <w:ilvl w:val="0"/>
                <w:numId w:val="0"/>
              </w:numPr>
              <w:ind w:left="360"/>
              <w:rPr>
                <w:i/>
                <w:sz w:val="16"/>
                <w:szCs w:val="16"/>
                <w:lang w:val="en-US"/>
              </w:rPr>
            </w:pPr>
            <w:r w:rsidRPr="00413E69">
              <w:rPr>
                <w:i/>
                <w:color w:val="FFFFFF" w:themeColor="background1"/>
                <w:sz w:val="16"/>
                <w:szCs w:val="16"/>
                <w:lang w:val="en-US"/>
              </w:rPr>
              <w:t>Description of the procedures for waste delivery</w:t>
            </w:r>
          </w:p>
        </w:tc>
      </w:tr>
    </w:tbl>
    <w:p w14:paraId="755788C5" w14:textId="77777777" w:rsidR="00455246" w:rsidRPr="00413E69" w:rsidRDefault="00455246" w:rsidP="00B809F6">
      <w:pPr>
        <w:rPr>
          <w:sz w:val="10"/>
          <w:szCs w:val="10"/>
          <w:lang w:val="en-US"/>
        </w:rPr>
      </w:pPr>
    </w:p>
    <w:tbl>
      <w:tblPr>
        <w:tblStyle w:val="Tabel-Gitter"/>
        <w:tblW w:w="0" w:type="auto"/>
        <w:tblLook w:val="04A0" w:firstRow="1" w:lastRow="0" w:firstColumn="1" w:lastColumn="0" w:noHBand="0" w:noVBand="1"/>
      </w:tblPr>
      <w:tblGrid>
        <w:gridCol w:w="4814"/>
        <w:gridCol w:w="4814"/>
      </w:tblGrid>
      <w:tr w:rsidR="00455246" w:rsidRPr="00B214E1" w14:paraId="698D9AE2" w14:textId="77777777" w:rsidTr="00455246">
        <w:tc>
          <w:tcPr>
            <w:tcW w:w="4814" w:type="dxa"/>
            <w:shd w:val="clear" w:color="auto" w:fill="A8D08D" w:themeFill="accent6" w:themeFillTint="99"/>
          </w:tcPr>
          <w:p w14:paraId="3A26E0A8" w14:textId="77777777" w:rsidR="00455246" w:rsidRDefault="00455246" w:rsidP="00455246">
            <w:pPr>
              <w:shd w:val="clear" w:color="auto" w:fill="A8D08D" w:themeFill="accent6" w:themeFillTint="99"/>
            </w:pPr>
            <w:r>
              <w:t>Forslag til tekst:</w:t>
            </w:r>
          </w:p>
          <w:p w14:paraId="008566E0" w14:textId="77777777" w:rsidR="00455246" w:rsidRDefault="00455246" w:rsidP="00455246">
            <w:pPr>
              <w:shd w:val="clear" w:color="auto" w:fill="A8D08D" w:themeFill="accent6" w:themeFillTint="99"/>
            </w:pPr>
          </w:p>
          <w:p w14:paraId="18C84AB0" w14:textId="77777777" w:rsidR="00455246" w:rsidRPr="00094209" w:rsidRDefault="00455246" w:rsidP="00455246">
            <w:pPr>
              <w:shd w:val="clear" w:color="auto" w:fill="A8D08D" w:themeFill="accent6" w:themeFillTint="99"/>
              <w:rPr>
                <w:i/>
              </w:rPr>
            </w:pPr>
            <w:r w:rsidRPr="00094209">
              <w:rPr>
                <w:i/>
              </w:rPr>
              <w:t>Ret teksten om nødvendigt. Bemærk at engelsk oversættelse er påkrævet.</w:t>
            </w:r>
          </w:p>
        </w:tc>
        <w:tc>
          <w:tcPr>
            <w:tcW w:w="4814" w:type="dxa"/>
          </w:tcPr>
          <w:p w14:paraId="56E5F4F7" w14:textId="76A89595" w:rsidR="00455246" w:rsidRDefault="00DB2D0B" w:rsidP="00B809F6">
            <w:r>
              <w:t>Skibsfører er selv ansvarlig</w:t>
            </w:r>
            <w:r w:rsidR="00455246">
              <w:t xml:space="preserve"> for at aflevere affaldet på havnens modtagefaciliteter.</w:t>
            </w:r>
          </w:p>
          <w:p w14:paraId="4EF38175" w14:textId="77777777" w:rsidR="00455246" w:rsidRDefault="00455246" w:rsidP="00B809F6"/>
          <w:p w14:paraId="6EBA3FDD" w14:textId="71841887" w:rsidR="00455246" w:rsidRDefault="00455246" w:rsidP="00B809F6">
            <w:r>
              <w:t xml:space="preserve">Affaldet </w:t>
            </w:r>
            <w:r w:rsidR="00DB2D0B">
              <w:t>sorteres i videst muligt omfang.</w:t>
            </w:r>
          </w:p>
          <w:p w14:paraId="7A3103BB" w14:textId="77777777" w:rsidR="00413E69" w:rsidRDefault="00413E69" w:rsidP="00B809F6"/>
          <w:p w14:paraId="45692647" w14:textId="77777777" w:rsidR="00413E69" w:rsidRPr="00413E69" w:rsidRDefault="00413E69" w:rsidP="00B809F6">
            <w:pPr>
              <w:rPr>
                <w:i/>
                <w:sz w:val="16"/>
                <w:szCs w:val="16"/>
                <w:lang w:val="en-US"/>
              </w:rPr>
            </w:pPr>
            <w:r w:rsidRPr="00413E69">
              <w:rPr>
                <w:i/>
                <w:sz w:val="16"/>
                <w:szCs w:val="16"/>
                <w:lang w:val="en-US"/>
              </w:rPr>
              <w:t>Ships are responsible for delivery of own waste.</w:t>
            </w:r>
          </w:p>
          <w:p w14:paraId="6DEE49AE" w14:textId="13F03F9F" w:rsidR="00413E69" w:rsidRPr="00413E69" w:rsidRDefault="00413E69" w:rsidP="00B809F6">
            <w:pPr>
              <w:rPr>
                <w:lang w:val="en-US"/>
              </w:rPr>
            </w:pPr>
            <w:r w:rsidRPr="00413E69">
              <w:rPr>
                <w:i/>
                <w:sz w:val="16"/>
                <w:szCs w:val="16"/>
                <w:lang w:val="en-US"/>
              </w:rPr>
              <w:t>The waste should be s</w:t>
            </w:r>
            <w:r w:rsidR="00094209">
              <w:rPr>
                <w:i/>
                <w:sz w:val="16"/>
                <w:szCs w:val="16"/>
                <w:lang w:val="en-US"/>
              </w:rPr>
              <w:t>orted as much as possible.</w:t>
            </w:r>
          </w:p>
        </w:tc>
      </w:tr>
    </w:tbl>
    <w:p w14:paraId="787BC7E9" w14:textId="77777777" w:rsidR="00455246" w:rsidRPr="00413E69" w:rsidRDefault="00455246" w:rsidP="00B809F6">
      <w:pPr>
        <w:rPr>
          <w:lang w:val="en-US"/>
        </w:rPr>
      </w:pPr>
    </w:p>
    <w:tbl>
      <w:tblPr>
        <w:tblStyle w:val="Tabel-Gitter"/>
        <w:tblW w:w="0" w:type="auto"/>
        <w:tblLook w:val="04A0" w:firstRow="1" w:lastRow="0" w:firstColumn="1" w:lastColumn="0" w:noHBand="0" w:noVBand="1"/>
      </w:tblPr>
      <w:tblGrid>
        <w:gridCol w:w="9628"/>
      </w:tblGrid>
      <w:tr w:rsidR="009E282D" w14:paraId="5241E627" w14:textId="77777777" w:rsidTr="009E282D">
        <w:tc>
          <w:tcPr>
            <w:tcW w:w="9628" w:type="dxa"/>
            <w:shd w:val="clear" w:color="auto" w:fill="538135" w:themeFill="accent6" w:themeFillShade="BF"/>
          </w:tcPr>
          <w:p w14:paraId="09385C84" w14:textId="77777777" w:rsidR="009E282D" w:rsidRPr="009E282D" w:rsidRDefault="009E282D" w:rsidP="009E282D">
            <w:pPr>
              <w:pStyle w:val="Opstilling-talellerbogst"/>
              <w:numPr>
                <w:ilvl w:val="0"/>
                <w:numId w:val="6"/>
              </w:numPr>
              <w:rPr>
                <w:color w:val="FFFFFF" w:themeColor="background1"/>
              </w:rPr>
            </w:pPr>
            <w:r w:rsidRPr="009E282D">
              <w:rPr>
                <w:color w:val="FFFFFF" w:themeColor="background1"/>
              </w:rPr>
              <w:t>Procedure for dialog med havnens brugere</w:t>
            </w:r>
          </w:p>
        </w:tc>
      </w:tr>
    </w:tbl>
    <w:p w14:paraId="45275AD5" w14:textId="77777777" w:rsidR="009E282D" w:rsidRPr="009E282D" w:rsidRDefault="009E282D" w:rsidP="00B809F6">
      <w:pPr>
        <w:rPr>
          <w:sz w:val="10"/>
          <w:szCs w:val="10"/>
        </w:rPr>
      </w:pPr>
    </w:p>
    <w:tbl>
      <w:tblPr>
        <w:tblStyle w:val="Tabel-Gitter"/>
        <w:tblW w:w="0" w:type="auto"/>
        <w:tblLook w:val="04A0" w:firstRow="1" w:lastRow="0" w:firstColumn="1" w:lastColumn="0" w:noHBand="0" w:noVBand="1"/>
      </w:tblPr>
      <w:tblGrid>
        <w:gridCol w:w="4814"/>
        <w:gridCol w:w="4814"/>
      </w:tblGrid>
      <w:tr w:rsidR="009E282D" w14:paraId="6DD4DE1D" w14:textId="77777777" w:rsidTr="009E282D">
        <w:tc>
          <w:tcPr>
            <w:tcW w:w="4814" w:type="dxa"/>
            <w:shd w:val="clear" w:color="auto" w:fill="A8D08D" w:themeFill="accent6" w:themeFillTint="99"/>
          </w:tcPr>
          <w:p w14:paraId="11D4701A" w14:textId="77777777" w:rsidR="009E282D" w:rsidRDefault="009E282D" w:rsidP="00B809F6">
            <w:r>
              <w:t>Sæt kryds ved relevante svar:</w:t>
            </w:r>
          </w:p>
        </w:tc>
        <w:tc>
          <w:tcPr>
            <w:tcW w:w="4814" w:type="dxa"/>
          </w:tcPr>
          <w:p w14:paraId="1DDD5D4E" w14:textId="77777777" w:rsidR="009E282D" w:rsidRDefault="009E282D" w:rsidP="00B809F6">
            <w:r w:rsidRPr="006C69AD">
              <w:sym w:font="Symbol" w:char="F09A"/>
            </w:r>
            <w:r>
              <w:t xml:space="preserve">     Generalforsamling</w:t>
            </w:r>
          </w:p>
          <w:p w14:paraId="5051343B" w14:textId="504A9F61" w:rsidR="009E282D" w:rsidRDefault="00FC4BBA" w:rsidP="00B809F6">
            <w:r>
              <w:t>x</w:t>
            </w:r>
            <w:r w:rsidR="009E282D">
              <w:t xml:space="preserve">     Daglig dialog   </w:t>
            </w:r>
          </w:p>
          <w:p w14:paraId="564D8C6E" w14:textId="77777777" w:rsidR="009E282D" w:rsidRDefault="009E282D" w:rsidP="00B809F6">
            <w:r w:rsidRPr="006C69AD">
              <w:sym w:font="Symbol" w:char="F09A"/>
            </w:r>
            <w:r>
              <w:t xml:space="preserve">     Nyhedsbrev</w:t>
            </w:r>
          </w:p>
          <w:p w14:paraId="78113F5C" w14:textId="2276D18C" w:rsidR="009E282D" w:rsidRDefault="00FC4BBA" w:rsidP="00B809F6">
            <w:r>
              <w:t>x</w:t>
            </w:r>
            <w:r w:rsidR="009E282D">
              <w:t xml:space="preserve">     Andet: </w:t>
            </w:r>
            <w:r>
              <w:t>4 – 5 drifts møder årligt med foreningsbrugerne. _</w:t>
            </w:r>
            <w:r w:rsidR="009E282D">
              <w:t>_______________________________</w:t>
            </w:r>
          </w:p>
          <w:p w14:paraId="48B89FBC" w14:textId="77777777" w:rsidR="009E282D" w:rsidRDefault="009E282D" w:rsidP="00B809F6"/>
        </w:tc>
      </w:tr>
    </w:tbl>
    <w:p w14:paraId="1A59F12E" w14:textId="77777777" w:rsidR="003310E1" w:rsidRDefault="003310E1" w:rsidP="00B809F6"/>
    <w:tbl>
      <w:tblPr>
        <w:tblStyle w:val="Tabel-Gitter"/>
        <w:tblW w:w="0" w:type="auto"/>
        <w:tblLook w:val="04A0" w:firstRow="1" w:lastRow="0" w:firstColumn="1" w:lastColumn="0" w:noHBand="0" w:noVBand="1"/>
      </w:tblPr>
      <w:tblGrid>
        <w:gridCol w:w="9628"/>
      </w:tblGrid>
      <w:tr w:rsidR="00D848E2" w14:paraId="0251FC60" w14:textId="77777777" w:rsidTr="008F4AFA">
        <w:tc>
          <w:tcPr>
            <w:tcW w:w="9628" w:type="dxa"/>
            <w:shd w:val="clear" w:color="auto" w:fill="538135" w:themeFill="accent6" w:themeFillShade="BF"/>
          </w:tcPr>
          <w:p w14:paraId="3FCEF9CD" w14:textId="77777777" w:rsidR="00D848E2" w:rsidRDefault="00D848E2" w:rsidP="00D848E2">
            <w:pPr>
              <w:pStyle w:val="Opstilling-talellerbogst"/>
              <w:numPr>
                <w:ilvl w:val="0"/>
                <w:numId w:val="6"/>
              </w:numPr>
            </w:pPr>
            <w:r w:rsidRPr="00D61F64">
              <w:rPr>
                <w:color w:val="FFFFFF" w:themeColor="background1"/>
              </w:rPr>
              <w:t>Høring af affaldsplanen</w:t>
            </w:r>
          </w:p>
        </w:tc>
      </w:tr>
    </w:tbl>
    <w:p w14:paraId="1E4BAC9E" w14:textId="77777777" w:rsidR="00D848E2" w:rsidRPr="009C48AF" w:rsidRDefault="00D848E2" w:rsidP="00B809F6">
      <w:pPr>
        <w:rPr>
          <w:sz w:val="10"/>
          <w:szCs w:val="10"/>
        </w:rPr>
      </w:pPr>
    </w:p>
    <w:tbl>
      <w:tblPr>
        <w:tblStyle w:val="Tabel-Gitter"/>
        <w:tblW w:w="0" w:type="auto"/>
        <w:tblLook w:val="04A0" w:firstRow="1" w:lastRow="0" w:firstColumn="1" w:lastColumn="0" w:noHBand="0" w:noVBand="1"/>
      </w:tblPr>
      <w:tblGrid>
        <w:gridCol w:w="4814"/>
        <w:gridCol w:w="4814"/>
      </w:tblGrid>
      <w:tr w:rsidR="00D848E2" w14:paraId="4249CB46" w14:textId="77777777" w:rsidTr="008F4AFA">
        <w:tc>
          <w:tcPr>
            <w:tcW w:w="4814" w:type="dxa"/>
            <w:shd w:val="clear" w:color="auto" w:fill="A8D08D" w:themeFill="accent6" w:themeFillTint="99"/>
          </w:tcPr>
          <w:p w14:paraId="5829F6A7" w14:textId="77777777" w:rsidR="00D848E2" w:rsidRDefault="00D3459F" w:rsidP="00B809F6">
            <w:r>
              <w:lastRenderedPageBreak/>
              <w:t xml:space="preserve">Anfør </w:t>
            </w:r>
            <w:r w:rsidR="00A56809">
              <w:t>de parter som har haft affaldsplanen til høring:</w:t>
            </w:r>
          </w:p>
          <w:p w14:paraId="5CE8398F" w14:textId="77777777" w:rsidR="00A56809" w:rsidRPr="006C69AD" w:rsidRDefault="00A56809" w:rsidP="00B809F6">
            <w:pPr>
              <w:rPr>
                <w:sz w:val="16"/>
                <w:szCs w:val="10"/>
              </w:rPr>
            </w:pPr>
          </w:p>
          <w:p w14:paraId="53F51B6F" w14:textId="77777777" w:rsidR="00A56809" w:rsidRDefault="00A56809" w:rsidP="00B809F6">
            <w:pPr>
              <w:rPr>
                <w:i/>
              </w:rPr>
            </w:pPr>
            <w:r>
              <w:rPr>
                <w:i/>
              </w:rPr>
              <w:t>Beliggenhedskommunen skal have planen i høring.</w:t>
            </w:r>
          </w:p>
          <w:p w14:paraId="7D2A4E28" w14:textId="77777777" w:rsidR="00A56809" w:rsidRDefault="00A56809" w:rsidP="00B809F6">
            <w:pPr>
              <w:rPr>
                <w:i/>
              </w:rPr>
            </w:pPr>
            <w:r>
              <w:rPr>
                <w:i/>
              </w:rPr>
              <w:t>Herudover relevante parter, fx fiskeriforening eller sejlklub.</w:t>
            </w:r>
          </w:p>
          <w:p w14:paraId="5B0556C1" w14:textId="77777777" w:rsidR="008F4AFA" w:rsidRPr="00A56809" w:rsidRDefault="008F4AFA" w:rsidP="00B809F6">
            <w:pPr>
              <w:rPr>
                <w:i/>
              </w:rPr>
            </w:pPr>
          </w:p>
        </w:tc>
        <w:tc>
          <w:tcPr>
            <w:tcW w:w="4814" w:type="dxa"/>
          </w:tcPr>
          <w:p w14:paraId="76DE1EA0" w14:textId="79772EAA" w:rsidR="00D848E2" w:rsidRDefault="00FC4BBA" w:rsidP="00B809F6">
            <w:r>
              <w:t>Vores affaldssystem bliver løbende drøftet på vores driftsmøder, samt godkendt af kommunen som vi selv er en del af.</w:t>
            </w:r>
          </w:p>
        </w:tc>
      </w:tr>
      <w:tr w:rsidR="006C69AD" w14:paraId="6BE5080B" w14:textId="77777777" w:rsidTr="009E282D">
        <w:trPr>
          <w:trHeight w:val="1418"/>
        </w:trPr>
        <w:tc>
          <w:tcPr>
            <w:tcW w:w="4814" w:type="dxa"/>
            <w:shd w:val="clear" w:color="auto" w:fill="A8D08D" w:themeFill="accent6" w:themeFillTint="99"/>
          </w:tcPr>
          <w:p w14:paraId="24080CAE" w14:textId="77777777" w:rsidR="006C69AD" w:rsidRDefault="006C69AD" w:rsidP="00B809F6">
            <w:r>
              <w:t>Eventuelle bemærkninger til affaldsplanen:</w:t>
            </w:r>
          </w:p>
        </w:tc>
        <w:tc>
          <w:tcPr>
            <w:tcW w:w="4814" w:type="dxa"/>
          </w:tcPr>
          <w:p w14:paraId="63DB374A" w14:textId="77777777" w:rsidR="006C69AD" w:rsidRDefault="006C69AD" w:rsidP="00B809F6"/>
        </w:tc>
      </w:tr>
    </w:tbl>
    <w:p w14:paraId="4C7278FE" w14:textId="77777777" w:rsidR="00A56809" w:rsidRDefault="00A56809" w:rsidP="00B809F6">
      <w:pPr>
        <w:rPr>
          <w:sz w:val="10"/>
          <w:szCs w:val="10"/>
        </w:rPr>
      </w:pPr>
    </w:p>
    <w:p w14:paraId="5E9890CC" w14:textId="77777777" w:rsidR="009E282D" w:rsidRPr="003310E1" w:rsidRDefault="009E282D" w:rsidP="00B809F6"/>
    <w:tbl>
      <w:tblPr>
        <w:tblStyle w:val="Tabel-Gitter"/>
        <w:tblW w:w="0" w:type="auto"/>
        <w:tblLook w:val="04A0" w:firstRow="1" w:lastRow="0" w:firstColumn="1" w:lastColumn="0" w:noHBand="0" w:noVBand="1"/>
      </w:tblPr>
      <w:tblGrid>
        <w:gridCol w:w="9628"/>
      </w:tblGrid>
      <w:tr w:rsidR="006C69AD" w14:paraId="462E3137" w14:textId="77777777" w:rsidTr="006C69AD">
        <w:tc>
          <w:tcPr>
            <w:tcW w:w="9628" w:type="dxa"/>
            <w:shd w:val="clear" w:color="auto" w:fill="538135" w:themeFill="accent6" w:themeFillShade="BF"/>
          </w:tcPr>
          <w:p w14:paraId="1DF7CADD" w14:textId="77777777" w:rsidR="006C69AD" w:rsidRDefault="006C69AD" w:rsidP="006C69AD">
            <w:pPr>
              <w:pStyle w:val="Opstilling-talellerbogst"/>
            </w:pPr>
            <w:r w:rsidRPr="006C69AD">
              <w:rPr>
                <w:color w:val="FFFFFF" w:themeColor="background1"/>
              </w:rPr>
              <w:t>Oplysninger om affaldsfaciliteterne til brugerne af havnen</w:t>
            </w:r>
          </w:p>
        </w:tc>
      </w:tr>
    </w:tbl>
    <w:p w14:paraId="7522D5E8" w14:textId="77777777" w:rsidR="006C69AD" w:rsidRPr="006C69AD" w:rsidRDefault="006C69AD" w:rsidP="00B809F6">
      <w:pPr>
        <w:rPr>
          <w:sz w:val="10"/>
          <w:szCs w:val="10"/>
        </w:rPr>
      </w:pPr>
    </w:p>
    <w:tbl>
      <w:tblPr>
        <w:tblStyle w:val="Tabel-Gitter"/>
        <w:tblW w:w="0" w:type="auto"/>
        <w:tblLook w:val="04A0" w:firstRow="1" w:lastRow="0" w:firstColumn="1" w:lastColumn="0" w:noHBand="0" w:noVBand="1"/>
      </w:tblPr>
      <w:tblGrid>
        <w:gridCol w:w="9628"/>
      </w:tblGrid>
      <w:tr w:rsidR="00A56809" w14:paraId="08BF7964" w14:textId="77777777" w:rsidTr="008F4AFA">
        <w:tc>
          <w:tcPr>
            <w:tcW w:w="9628" w:type="dxa"/>
            <w:shd w:val="clear" w:color="auto" w:fill="A8D08D" w:themeFill="accent6" w:themeFillTint="99"/>
          </w:tcPr>
          <w:p w14:paraId="547517B2" w14:textId="77777777" w:rsidR="00A56809" w:rsidRDefault="008F4AFA" w:rsidP="00B809F6">
            <w:r>
              <w:t>Der udarbejdes et oversigtskort over havnens område. På kortet markeres de forskellige affaldsfaciliteters placering samt anden relevant information.</w:t>
            </w:r>
          </w:p>
          <w:p w14:paraId="2B1AEF97" w14:textId="77777777" w:rsidR="008F4AFA" w:rsidRDefault="008F4AFA" w:rsidP="00B809F6">
            <w:r>
              <w:t>Kortet skal være synligt for havnebrugerne og ophænges ved havnekontoret og ved hver bro.</w:t>
            </w:r>
          </w:p>
          <w:p w14:paraId="43664B39" w14:textId="77777777" w:rsidR="008F4AFA" w:rsidRDefault="008F4AFA" w:rsidP="00B809F6"/>
          <w:p w14:paraId="46609B9B" w14:textId="77777777" w:rsidR="008F4AFA" w:rsidRPr="008F4AFA" w:rsidRDefault="008F4AFA" w:rsidP="00B809F6">
            <w:pPr>
              <w:rPr>
                <w:b/>
              </w:rPr>
            </w:pPr>
            <w:r w:rsidRPr="008F4AFA">
              <w:rPr>
                <w:b/>
              </w:rPr>
              <w:t>Vedhæft oversigtskort ved indsendelse af affaldsplan.</w:t>
            </w:r>
          </w:p>
          <w:p w14:paraId="033E513E" w14:textId="77777777" w:rsidR="0044548F" w:rsidRDefault="0044548F" w:rsidP="00B809F6"/>
        </w:tc>
      </w:tr>
    </w:tbl>
    <w:p w14:paraId="34A097D8" w14:textId="77777777" w:rsidR="0044548F" w:rsidRPr="009E282D" w:rsidRDefault="0044548F" w:rsidP="00B809F6">
      <w:pPr>
        <w:rPr>
          <w:sz w:val="10"/>
          <w:szCs w:val="10"/>
        </w:rPr>
      </w:pPr>
    </w:p>
    <w:p w14:paraId="51F1BBBA" w14:textId="77777777" w:rsidR="00455246" w:rsidRDefault="00455246" w:rsidP="00B809F6"/>
    <w:tbl>
      <w:tblPr>
        <w:tblStyle w:val="Tabel-Gitter"/>
        <w:tblW w:w="0" w:type="auto"/>
        <w:tblLook w:val="04A0" w:firstRow="1" w:lastRow="0" w:firstColumn="1" w:lastColumn="0" w:noHBand="0" w:noVBand="1"/>
      </w:tblPr>
      <w:tblGrid>
        <w:gridCol w:w="9628"/>
      </w:tblGrid>
      <w:tr w:rsidR="0044548F" w:rsidRPr="00B214E1" w14:paraId="567DBE39" w14:textId="77777777" w:rsidTr="00D61F64">
        <w:tc>
          <w:tcPr>
            <w:tcW w:w="9628" w:type="dxa"/>
            <w:shd w:val="clear" w:color="auto" w:fill="538135" w:themeFill="accent6" w:themeFillShade="BF"/>
          </w:tcPr>
          <w:p w14:paraId="6B21E423" w14:textId="77777777" w:rsidR="0044548F" w:rsidRPr="00C550D9" w:rsidRDefault="0044548F" w:rsidP="0044548F">
            <w:pPr>
              <w:pStyle w:val="Opstilling-talellerbogst"/>
            </w:pPr>
            <w:r w:rsidRPr="00C550D9">
              <w:rPr>
                <w:color w:val="FFFFFF" w:themeColor="background1"/>
              </w:rPr>
              <w:t>Indberetning om utilstrækkelig kapacitet</w:t>
            </w:r>
          </w:p>
          <w:p w14:paraId="41BBA38A" w14:textId="43A71B76" w:rsidR="00DB2D0B" w:rsidRPr="00C550D9" w:rsidRDefault="00D56BEA" w:rsidP="00DB2D0B">
            <w:pPr>
              <w:pStyle w:val="Opstilling-talellerbogst"/>
              <w:numPr>
                <w:ilvl w:val="0"/>
                <w:numId w:val="0"/>
              </w:numPr>
              <w:ind w:left="360"/>
              <w:rPr>
                <w:i/>
                <w:sz w:val="16"/>
                <w:szCs w:val="16"/>
                <w:lang w:val="en-US"/>
              </w:rPr>
            </w:pPr>
            <w:r>
              <w:rPr>
                <w:i/>
                <w:color w:val="FFFFFF" w:themeColor="background1"/>
                <w:sz w:val="16"/>
                <w:szCs w:val="16"/>
                <w:lang w:val="en-US"/>
              </w:rPr>
              <w:t>Reporting of i</w:t>
            </w:r>
            <w:r w:rsidR="00DB2D0B" w:rsidRPr="00C550D9">
              <w:rPr>
                <w:i/>
                <w:color w:val="FFFFFF" w:themeColor="background1"/>
                <w:sz w:val="16"/>
                <w:szCs w:val="16"/>
                <w:lang w:val="en-US"/>
              </w:rPr>
              <w:t>nadequate capacities of reception facilities</w:t>
            </w:r>
          </w:p>
        </w:tc>
      </w:tr>
    </w:tbl>
    <w:p w14:paraId="30F7696C" w14:textId="77777777" w:rsidR="0044548F" w:rsidRPr="00C550D9" w:rsidRDefault="0044548F" w:rsidP="00B809F6">
      <w:pPr>
        <w:rPr>
          <w:sz w:val="10"/>
          <w:szCs w:val="10"/>
          <w:lang w:val="en-US"/>
        </w:rPr>
      </w:pPr>
    </w:p>
    <w:tbl>
      <w:tblPr>
        <w:tblStyle w:val="Tabel-Gitter"/>
        <w:tblW w:w="0" w:type="auto"/>
        <w:tblLook w:val="04A0" w:firstRow="1" w:lastRow="0" w:firstColumn="1" w:lastColumn="0" w:noHBand="0" w:noVBand="1"/>
      </w:tblPr>
      <w:tblGrid>
        <w:gridCol w:w="9628"/>
      </w:tblGrid>
      <w:tr w:rsidR="0044548F" w:rsidRPr="00B214E1" w14:paraId="1DD27D05" w14:textId="77777777" w:rsidTr="00D61F64">
        <w:tc>
          <w:tcPr>
            <w:tcW w:w="9628" w:type="dxa"/>
            <w:shd w:val="clear" w:color="auto" w:fill="A8D08D" w:themeFill="accent6" w:themeFillTint="99"/>
          </w:tcPr>
          <w:p w14:paraId="1E943079" w14:textId="77777777" w:rsidR="0044548F" w:rsidRPr="00C550D9" w:rsidRDefault="00D61F64" w:rsidP="00B809F6">
            <w:r w:rsidRPr="00C550D9">
              <w:t>Indberetning af utilstrækkelig kapacitet i havnens affaldsordning kan ske ved henvendelse til Havnefogeden, som herefter kan udlevere en klageformular (se bilag). Klagen stilles til Havnebestyrelsen, som fremsender kopi til Miljøstyrelsen.</w:t>
            </w:r>
          </w:p>
          <w:p w14:paraId="36145C70" w14:textId="77777777" w:rsidR="00D61F64" w:rsidRPr="00C550D9" w:rsidRDefault="00D61F64" w:rsidP="00B809F6"/>
          <w:p w14:paraId="462AFD4B" w14:textId="2059FCE4" w:rsidR="00D61F64" w:rsidRDefault="00D61F64" w:rsidP="00B809F6">
            <w:pPr>
              <w:rPr>
                <w:b/>
              </w:rPr>
            </w:pPr>
            <w:r w:rsidRPr="00C550D9">
              <w:rPr>
                <w:b/>
              </w:rPr>
              <w:t>Vedhæft klageformular ved indsendelse af affaldsplan.</w:t>
            </w:r>
          </w:p>
          <w:p w14:paraId="374770C0" w14:textId="4ABD38E3" w:rsidR="00C550D9" w:rsidRDefault="00C550D9" w:rsidP="00B809F6">
            <w:pPr>
              <w:rPr>
                <w:b/>
              </w:rPr>
            </w:pPr>
          </w:p>
          <w:p w14:paraId="583C2CB6" w14:textId="2DD3FC7C" w:rsidR="00C550D9" w:rsidRPr="00C550D9" w:rsidRDefault="00C550D9" w:rsidP="00B809F6">
            <w:pPr>
              <w:rPr>
                <w:i/>
                <w:sz w:val="16"/>
                <w:szCs w:val="16"/>
                <w:lang w:val="en-US"/>
              </w:rPr>
            </w:pPr>
            <w:r w:rsidRPr="00C550D9">
              <w:rPr>
                <w:i/>
                <w:sz w:val="16"/>
                <w:szCs w:val="16"/>
                <w:lang w:val="en-US"/>
              </w:rPr>
              <w:t>Reporting of inadequate reception facilities can be done by contacting the Port Authority who will then provide a complaint form (see appendix). The complaint is submitted to the Port Authority, which forwards a copy to the Danish Environmental Protection Agency.</w:t>
            </w:r>
          </w:p>
          <w:p w14:paraId="7A440075" w14:textId="77777777" w:rsidR="00D61F64" w:rsidRPr="00C550D9" w:rsidRDefault="00D61F64" w:rsidP="00B809F6">
            <w:pPr>
              <w:rPr>
                <w:lang w:val="en-US"/>
              </w:rPr>
            </w:pPr>
          </w:p>
        </w:tc>
      </w:tr>
    </w:tbl>
    <w:p w14:paraId="2F12EDAD" w14:textId="77777777" w:rsidR="0044548F" w:rsidRPr="00C550D9" w:rsidRDefault="0044548F" w:rsidP="00B809F6">
      <w:pPr>
        <w:rPr>
          <w:sz w:val="10"/>
          <w:szCs w:val="10"/>
          <w:lang w:val="en-US"/>
        </w:rPr>
      </w:pPr>
    </w:p>
    <w:p w14:paraId="0434DCEB" w14:textId="77777777" w:rsidR="0044548F" w:rsidRPr="00C550D9" w:rsidRDefault="0044548F" w:rsidP="00B809F6">
      <w:pPr>
        <w:rPr>
          <w:lang w:val="en-US"/>
        </w:rPr>
      </w:pPr>
    </w:p>
    <w:tbl>
      <w:tblPr>
        <w:tblStyle w:val="Tabel-Gitter"/>
        <w:tblW w:w="0" w:type="auto"/>
        <w:tblLook w:val="04A0" w:firstRow="1" w:lastRow="0" w:firstColumn="1" w:lastColumn="0" w:noHBand="0" w:noVBand="1"/>
      </w:tblPr>
      <w:tblGrid>
        <w:gridCol w:w="9628"/>
      </w:tblGrid>
      <w:tr w:rsidR="0044548F" w14:paraId="109FD01C" w14:textId="77777777" w:rsidTr="00D61F64">
        <w:tc>
          <w:tcPr>
            <w:tcW w:w="9628" w:type="dxa"/>
            <w:shd w:val="clear" w:color="auto" w:fill="538135" w:themeFill="accent6" w:themeFillShade="BF"/>
          </w:tcPr>
          <w:p w14:paraId="7B0BD964" w14:textId="77777777" w:rsidR="0044548F" w:rsidRDefault="0044548F" w:rsidP="0044548F">
            <w:pPr>
              <w:pStyle w:val="Opstilling-talellerbogst"/>
            </w:pPr>
            <w:r w:rsidRPr="00D61F64">
              <w:rPr>
                <w:color w:val="FFFFFF" w:themeColor="background1"/>
              </w:rPr>
              <w:t>Beskrivelse af afgiftsordning</w:t>
            </w:r>
          </w:p>
        </w:tc>
      </w:tr>
    </w:tbl>
    <w:p w14:paraId="5DFF8289" w14:textId="77777777" w:rsidR="0044548F" w:rsidRPr="009C48AF" w:rsidRDefault="0044548F" w:rsidP="00B809F6">
      <w:pPr>
        <w:rPr>
          <w:sz w:val="10"/>
          <w:szCs w:val="10"/>
        </w:rPr>
      </w:pPr>
    </w:p>
    <w:tbl>
      <w:tblPr>
        <w:tblStyle w:val="Tabel-Gitter"/>
        <w:tblW w:w="0" w:type="auto"/>
        <w:tblLook w:val="04A0" w:firstRow="1" w:lastRow="0" w:firstColumn="1" w:lastColumn="0" w:noHBand="0" w:noVBand="1"/>
      </w:tblPr>
      <w:tblGrid>
        <w:gridCol w:w="9628"/>
      </w:tblGrid>
      <w:tr w:rsidR="0044548F" w14:paraId="3ECABB98" w14:textId="77777777" w:rsidTr="00D61F64">
        <w:tc>
          <w:tcPr>
            <w:tcW w:w="9628" w:type="dxa"/>
            <w:shd w:val="clear" w:color="auto" w:fill="A8D08D" w:themeFill="accent6" w:themeFillTint="99"/>
          </w:tcPr>
          <w:p w14:paraId="2E3F9CBC" w14:textId="77777777" w:rsidR="0044548F" w:rsidRDefault="00D61F64" w:rsidP="00B809F6">
            <w:r>
              <w:t>Afgift for aflevering af alle former for driftsaffald og spildevand er omfattet af ”No Special Fee” princippet (NSF). Dette betyder, at alle udgifter for bortskaffelse af affald samt udgifter til etablering og drift af modtageordning er inkluderet i havnens normale havnetakster.</w:t>
            </w:r>
          </w:p>
          <w:p w14:paraId="596C9F67" w14:textId="77777777" w:rsidR="00D61F64" w:rsidRDefault="00D61F64" w:rsidP="00B809F6"/>
          <w:p w14:paraId="372C1AB8" w14:textId="77777777" w:rsidR="00D61F64" w:rsidRDefault="00D61F64" w:rsidP="00B809F6">
            <w:r>
              <w:t>Er der skibe</w:t>
            </w:r>
            <w:r w:rsidR="003565BC">
              <w:t>,</w:t>
            </w:r>
            <w:r>
              <w:t xml:space="preserve"> som ikke betaler havneafgift</w:t>
            </w:r>
            <w:r w:rsidR="003565BC">
              <w:t>,</w:t>
            </w:r>
            <w:r>
              <w:t xml:space="preserve"> skal havnen rette henvendelse til Miljøstyrelsen.</w:t>
            </w:r>
          </w:p>
          <w:p w14:paraId="3209D8B1" w14:textId="77777777" w:rsidR="00D61F64" w:rsidRDefault="00D61F64" w:rsidP="00B809F6"/>
        </w:tc>
      </w:tr>
    </w:tbl>
    <w:p w14:paraId="028B8007" w14:textId="77777777" w:rsidR="0044548F" w:rsidRDefault="0044548F" w:rsidP="00B809F6"/>
    <w:p w14:paraId="3CBB3CCC" w14:textId="77777777" w:rsidR="00283C6D" w:rsidRDefault="00283C6D" w:rsidP="00B809F6">
      <w:pPr>
        <w:sectPr w:rsidR="00283C6D" w:rsidSect="00E65D42">
          <w:headerReference w:type="even" r:id="rId8"/>
          <w:headerReference w:type="default" r:id="rId9"/>
          <w:headerReference w:type="first" r:id="rId10"/>
          <w:pgSz w:w="11906" w:h="16838"/>
          <w:pgMar w:top="1701" w:right="1134" w:bottom="1134" w:left="1134" w:header="709" w:footer="709" w:gutter="0"/>
          <w:cols w:space="708"/>
          <w:docGrid w:linePitch="360"/>
        </w:sectPr>
      </w:pPr>
    </w:p>
    <w:tbl>
      <w:tblPr>
        <w:tblStyle w:val="Tabel-Gitter"/>
        <w:tblW w:w="0" w:type="auto"/>
        <w:tblLook w:val="04A0" w:firstRow="1" w:lastRow="0" w:firstColumn="1" w:lastColumn="0" w:noHBand="0" w:noVBand="1"/>
      </w:tblPr>
      <w:tblGrid>
        <w:gridCol w:w="9628"/>
      </w:tblGrid>
      <w:tr w:rsidR="00283C6D" w14:paraId="1A04CF82" w14:textId="77777777" w:rsidTr="00283C6D">
        <w:tc>
          <w:tcPr>
            <w:tcW w:w="9628" w:type="dxa"/>
            <w:shd w:val="clear" w:color="auto" w:fill="538135" w:themeFill="accent6" w:themeFillShade="BF"/>
          </w:tcPr>
          <w:p w14:paraId="7618370C" w14:textId="77777777" w:rsidR="00283C6D" w:rsidRDefault="00283C6D" w:rsidP="00283C6D">
            <w:pPr>
              <w:jc w:val="center"/>
            </w:pPr>
            <w:r>
              <w:rPr>
                <w:color w:val="FFFFFF" w:themeColor="background1"/>
                <w:sz w:val="40"/>
              </w:rPr>
              <w:lastRenderedPageBreak/>
              <w:t>[</w:t>
            </w:r>
            <w:r w:rsidRPr="00283C6D">
              <w:rPr>
                <w:color w:val="FFFFFF" w:themeColor="background1"/>
                <w:sz w:val="40"/>
              </w:rPr>
              <w:t>Havnens navn</w:t>
            </w:r>
            <w:r>
              <w:rPr>
                <w:color w:val="FFFFFF" w:themeColor="background1"/>
                <w:sz w:val="40"/>
              </w:rPr>
              <w:t>]</w:t>
            </w:r>
          </w:p>
        </w:tc>
      </w:tr>
      <w:tr w:rsidR="00283C6D" w14:paraId="28854538" w14:textId="77777777" w:rsidTr="00283C6D">
        <w:tc>
          <w:tcPr>
            <w:tcW w:w="9628" w:type="dxa"/>
            <w:shd w:val="clear" w:color="auto" w:fill="A8D08D" w:themeFill="accent6" w:themeFillTint="99"/>
          </w:tcPr>
          <w:p w14:paraId="4599635A" w14:textId="77777777" w:rsidR="00283C6D" w:rsidRDefault="00283C6D" w:rsidP="00283C6D">
            <w:pPr>
              <w:jc w:val="center"/>
            </w:pPr>
            <w:r>
              <w:rPr>
                <w:sz w:val="28"/>
              </w:rPr>
              <w:t>[</w:t>
            </w:r>
            <w:r w:rsidRPr="00283C6D">
              <w:rPr>
                <w:sz w:val="28"/>
              </w:rPr>
              <w:t>Den, der driver havnen</w:t>
            </w:r>
            <w:r>
              <w:rPr>
                <w:sz w:val="28"/>
              </w:rPr>
              <w:t>]</w:t>
            </w:r>
          </w:p>
        </w:tc>
      </w:tr>
    </w:tbl>
    <w:p w14:paraId="1BBD40CD" w14:textId="77777777" w:rsidR="00283C6D" w:rsidRDefault="00283C6D" w:rsidP="00B809F6"/>
    <w:p w14:paraId="466BA894" w14:textId="775D4B81" w:rsidR="00283C6D" w:rsidRDefault="00283C6D" w:rsidP="00D935DF">
      <w:pPr>
        <w:pStyle w:val="Overskrift1"/>
        <w:spacing w:before="360" w:after="360"/>
        <w:rPr>
          <w:rFonts w:asciiTheme="minorHAnsi" w:hAnsiTheme="minorHAnsi" w:cstheme="minorHAnsi"/>
          <w:b/>
          <w:lang w:val="da-DK"/>
        </w:rPr>
      </w:pPr>
      <w:r w:rsidRPr="00283C6D">
        <w:rPr>
          <w:rFonts w:asciiTheme="minorHAnsi" w:hAnsiTheme="minorHAnsi" w:cstheme="minorHAnsi"/>
          <w:b/>
          <w:lang w:val="da-DK"/>
        </w:rPr>
        <w:t>Klageformular</w:t>
      </w:r>
    </w:p>
    <w:p w14:paraId="51268CCC" w14:textId="2F9190ED" w:rsidR="00D935DF" w:rsidRPr="00D935DF" w:rsidRDefault="00D935DF" w:rsidP="00D935DF">
      <w:pPr>
        <w:spacing w:line="240" w:lineRule="auto"/>
        <w:jc w:val="center"/>
        <w:rPr>
          <w:i/>
          <w:lang w:eastAsia="da-DK"/>
        </w:rPr>
      </w:pPr>
      <w:r w:rsidRPr="00D935DF">
        <w:rPr>
          <w:i/>
          <w:lang w:eastAsia="da-DK"/>
        </w:rPr>
        <w:t>Complaint form</w:t>
      </w:r>
    </w:p>
    <w:p w14:paraId="2B2F00C5" w14:textId="77777777" w:rsidR="00283C6D" w:rsidRPr="00D935DF" w:rsidRDefault="00283C6D" w:rsidP="00283C6D">
      <w:pPr>
        <w:pStyle w:val="Overskrift1"/>
        <w:rPr>
          <w:rFonts w:asciiTheme="minorHAnsi" w:hAnsiTheme="minorHAnsi" w:cstheme="minorHAnsi"/>
          <w:b/>
          <w:sz w:val="28"/>
          <w:u w:val="single"/>
          <w:lang w:val="da-DK"/>
        </w:rPr>
      </w:pPr>
      <w:r w:rsidRPr="00D935DF">
        <w:rPr>
          <w:rFonts w:asciiTheme="minorHAnsi" w:hAnsiTheme="minorHAnsi" w:cstheme="minorHAnsi"/>
          <w:b/>
          <w:sz w:val="28"/>
          <w:u w:val="single"/>
          <w:lang w:val="da-DK"/>
        </w:rPr>
        <w:t>Skal være tilgængelig for havnens brugere</w:t>
      </w:r>
    </w:p>
    <w:p w14:paraId="5D7C5638" w14:textId="3C4C5D85" w:rsidR="00283C6D" w:rsidRPr="00283C6D" w:rsidRDefault="00283C6D" w:rsidP="00283C6D">
      <w:pPr>
        <w:rPr>
          <w:rFonts w:cstheme="minorHAnsi"/>
        </w:rPr>
      </w:pPr>
    </w:p>
    <w:p w14:paraId="0604997C" w14:textId="77777777" w:rsidR="00283C6D" w:rsidRPr="00283C6D" w:rsidRDefault="00283C6D" w:rsidP="00283C6D">
      <w:pPr>
        <w:spacing w:line="240" w:lineRule="auto"/>
        <w:rPr>
          <w:rFonts w:cstheme="minorHAnsi"/>
          <w:sz w:val="24"/>
        </w:rPr>
      </w:pPr>
      <w:r w:rsidRPr="00283C6D">
        <w:rPr>
          <w:rFonts w:cstheme="minorHAnsi"/>
          <w:sz w:val="24"/>
        </w:rPr>
        <w:t>Til:</w:t>
      </w:r>
    </w:p>
    <w:p w14:paraId="7980D62D" w14:textId="77777777" w:rsidR="00283C6D" w:rsidRPr="00283C6D" w:rsidRDefault="00283C6D" w:rsidP="00283C6D">
      <w:pPr>
        <w:spacing w:line="240" w:lineRule="auto"/>
        <w:rPr>
          <w:rFonts w:cstheme="minorHAnsi"/>
        </w:rPr>
      </w:pPr>
    </w:p>
    <w:p w14:paraId="5EA57C06" w14:textId="77777777" w:rsidR="00283C6D" w:rsidRPr="00283C6D" w:rsidRDefault="00283C6D" w:rsidP="00283C6D">
      <w:pPr>
        <w:spacing w:line="240" w:lineRule="auto"/>
        <w:rPr>
          <w:rFonts w:cstheme="minorHAnsi"/>
          <w:sz w:val="24"/>
        </w:rPr>
      </w:pPr>
      <w:r w:rsidRPr="00283C6D">
        <w:rPr>
          <w:rFonts w:cstheme="minorHAnsi"/>
          <w:sz w:val="24"/>
        </w:rPr>
        <w:t>- Havnens navn</w:t>
      </w:r>
    </w:p>
    <w:p w14:paraId="0D93DFCE" w14:textId="77777777" w:rsidR="00283C6D" w:rsidRPr="00283C6D" w:rsidRDefault="00283C6D" w:rsidP="00283C6D">
      <w:pPr>
        <w:spacing w:line="240" w:lineRule="auto"/>
        <w:rPr>
          <w:rFonts w:cstheme="minorHAnsi"/>
          <w:sz w:val="24"/>
        </w:rPr>
      </w:pPr>
      <w:r w:rsidRPr="00283C6D">
        <w:rPr>
          <w:rFonts w:cstheme="minorHAnsi"/>
          <w:sz w:val="24"/>
        </w:rPr>
        <w:t>- Adresse</w:t>
      </w:r>
    </w:p>
    <w:p w14:paraId="7CFD8B58" w14:textId="77777777" w:rsidR="00283C6D" w:rsidRPr="00283C6D" w:rsidRDefault="00283C6D" w:rsidP="00283C6D">
      <w:pPr>
        <w:pStyle w:val="Sidehoved"/>
        <w:rPr>
          <w:rFonts w:cstheme="minorHAnsi"/>
        </w:rPr>
      </w:pPr>
      <w:r w:rsidRPr="00283C6D">
        <w:rPr>
          <w:rFonts w:cstheme="minorHAnsi"/>
        </w:rPr>
        <w:t>- Postnr. og by</w:t>
      </w:r>
    </w:p>
    <w:p w14:paraId="25D7A0F0" w14:textId="77777777" w:rsidR="00283C6D" w:rsidRPr="00283C6D" w:rsidRDefault="00283C6D" w:rsidP="00283C6D">
      <w:pPr>
        <w:spacing w:line="240" w:lineRule="auto"/>
        <w:rPr>
          <w:rFonts w:cstheme="minorHAnsi"/>
        </w:rPr>
      </w:pPr>
    </w:p>
    <w:p w14:paraId="5C45D54D" w14:textId="77777777" w:rsidR="00283C6D" w:rsidRPr="00283C6D" w:rsidRDefault="00283C6D" w:rsidP="00283C6D">
      <w:pPr>
        <w:spacing w:line="240" w:lineRule="auto"/>
        <w:rPr>
          <w:rFonts w:cstheme="minorHAnsi"/>
        </w:rPr>
      </w:pPr>
      <w:r w:rsidRPr="00283C6D">
        <w:rPr>
          <w:rFonts w:cstheme="minorHAnsi"/>
        </w:rPr>
        <w:t>Att.: Havnebestyrelsen</w:t>
      </w:r>
    </w:p>
    <w:p w14:paraId="7E14DB10" w14:textId="77777777" w:rsidR="00283C6D" w:rsidRPr="00283C6D" w:rsidRDefault="00283C6D" w:rsidP="00283C6D">
      <w:pPr>
        <w:spacing w:line="240" w:lineRule="auto"/>
        <w:rPr>
          <w:rFonts w:cstheme="minorHAnsi"/>
        </w:rPr>
      </w:pPr>
    </w:p>
    <w:tbl>
      <w:tblPr>
        <w:tblStyle w:val="Tabel-Gitter"/>
        <w:tblW w:w="0" w:type="auto"/>
        <w:tblLook w:val="04A0" w:firstRow="1" w:lastRow="0" w:firstColumn="1" w:lastColumn="0" w:noHBand="0" w:noVBand="1"/>
      </w:tblPr>
      <w:tblGrid>
        <w:gridCol w:w="9628"/>
      </w:tblGrid>
      <w:tr w:rsidR="00283C6D" w:rsidRPr="00283C6D" w14:paraId="00517DCB" w14:textId="77777777" w:rsidTr="00283C6D">
        <w:tc>
          <w:tcPr>
            <w:tcW w:w="9628" w:type="dxa"/>
            <w:shd w:val="clear" w:color="auto" w:fill="A8D08D" w:themeFill="accent6" w:themeFillTint="99"/>
          </w:tcPr>
          <w:p w14:paraId="0124EAD4" w14:textId="77777777" w:rsidR="00283C6D" w:rsidRPr="00283C6D" w:rsidRDefault="00283C6D" w:rsidP="00283C6D">
            <w:pPr>
              <w:rPr>
                <w:rFonts w:cstheme="minorHAnsi"/>
              </w:rPr>
            </w:pPr>
            <w:r w:rsidRPr="00283C6D">
              <w:rPr>
                <w:rFonts w:cstheme="minorHAnsi"/>
              </w:rPr>
              <w:t>Klage vedr. utilstrækkelige modtagefaciliteter til affald:</w:t>
            </w:r>
          </w:p>
        </w:tc>
      </w:tr>
      <w:tr w:rsidR="00283C6D" w:rsidRPr="00283C6D" w14:paraId="0B58FE7F" w14:textId="77777777" w:rsidTr="00283C6D">
        <w:tc>
          <w:tcPr>
            <w:tcW w:w="9628" w:type="dxa"/>
          </w:tcPr>
          <w:p w14:paraId="51537FC1" w14:textId="77777777" w:rsidR="00283C6D" w:rsidRPr="00283C6D" w:rsidRDefault="00283C6D" w:rsidP="00283C6D">
            <w:pPr>
              <w:rPr>
                <w:rFonts w:cstheme="minorHAnsi"/>
              </w:rPr>
            </w:pPr>
          </w:p>
        </w:tc>
      </w:tr>
    </w:tbl>
    <w:p w14:paraId="70280103" w14:textId="77777777" w:rsidR="00283C6D" w:rsidRPr="00283C6D" w:rsidRDefault="00283C6D" w:rsidP="00283C6D">
      <w:pPr>
        <w:spacing w:line="240" w:lineRule="auto"/>
        <w:rPr>
          <w:rFonts w:cstheme="minorHAnsi"/>
        </w:rPr>
      </w:pPr>
    </w:p>
    <w:tbl>
      <w:tblPr>
        <w:tblStyle w:val="Tabel-Gitter"/>
        <w:tblW w:w="0" w:type="auto"/>
        <w:tblLook w:val="04A0" w:firstRow="1" w:lastRow="0" w:firstColumn="1" w:lastColumn="0" w:noHBand="0" w:noVBand="1"/>
      </w:tblPr>
      <w:tblGrid>
        <w:gridCol w:w="9628"/>
      </w:tblGrid>
      <w:tr w:rsidR="00283C6D" w:rsidRPr="00283C6D" w14:paraId="415E6B2B" w14:textId="77777777" w:rsidTr="00283C6D">
        <w:tc>
          <w:tcPr>
            <w:tcW w:w="9628" w:type="dxa"/>
            <w:shd w:val="clear" w:color="auto" w:fill="A8D08D" w:themeFill="accent6" w:themeFillTint="99"/>
          </w:tcPr>
          <w:p w14:paraId="49BBB6BE" w14:textId="77777777" w:rsidR="00283C6D" w:rsidRPr="00283C6D" w:rsidRDefault="00283C6D" w:rsidP="00283C6D">
            <w:pPr>
              <w:rPr>
                <w:rFonts w:cstheme="minorHAnsi"/>
              </w:rPr>
            </w:pPr>
            <w:r w:rsidRPr="00283C6D">
              <w:rPr>
                <w:rFonts w:cstheme="minorHAnsi"/>
              </w:rPr>
              <w:t>Forslag til forbedringer:</w:t>
            </w:r>
          </w:p>
        </w:tc>
      </w:tr>
      <w:tr w:rsidR="00283C6D" w:rsidRPr="00283C6D" w14:paraId="2B49E3B4" w14:textId="77777777" w:rsidTr="00283C6D">
        <w:tc>
          <w:tcPr>
            <w:tcW w:w="9628" w:type="dxa"/>
          </w:tcPr>
          <w:p w14:paraId="5E4229C9" w14:textId="77777777" w:rsidR="00283C6D" w:rsidRPr="00283C6D" w:rsidRDefault="00283C6D" w:rsidP="00283C6D">
            <w:pPr>
              <w:rPr>
                <w:rFonts w:cstheme="minorHAnsi"/>
              </w:rPr>
            </w:pPr>
          </w:p>
        </w:tc>
      </w:tr>
    </w:tbl>
    <w:p w14:paraId="4CB14881" w14:textId="77777777" w:rsidR="00283C6D" w:rsidRPr="00283C6D" w:rsidRDefault="00283C6D" w:rsidP="00283C6D">
      <w:pPr>
        <w:spacing w:line="240" w:lineRule="auto"/>
        <w:rPr>
          <w:rFonts w:cstheme="minorHAnsi"/>
        </w:rPr>
      </w:pPr>
    </w:p>
    <w:tbl>
      <w:tblPr>
        <w:tblStyle w:val="Tabel-Gitter"/>
        <w:tblW w:w="0" w:type="auto"/>
        <w:tblLook w:val="04A0" w:firstRow="1" w:lastRow="0" w:firstColumn="1" w:lastColumn="0" w:noHBand="0" w:noVBand="1"/>
      </w:tblPr>
      <w:tblGrid>
        <w:gridCol w:w="9628"/>
      </w:tblGrid>
      <w:tr w:rsidR="00283C6D" w:rsidRPr="00283C6D" w14:paraId="1186E0B7" w14:textId="77777777" w:rsidTr="00283C6D">
        <w:tc>
          <w:tcPr>
            <w:tcW w:w="9628" w:type="dxa"/>
            <w:shd w:val="clear" w:color="auto" w:fill="A8D08D" w:themeFill="accent6" w:themeFillTint="99"/>
          </w:tcPr>
          <w:p w14:paraId="48376E14" w14:textId="77777777" w:rsidR="00283C6D" w:rsidRPr="00283C6D" w:rsidRDefault="00283C6D" w:rsidP="00283C6D">
            <w:pPr>
              <w:rPr>
                <w:rFonts w:cstheme="minorHAnsi"/>
              </w:rPr>
            </w:pPr>
            <w:r w:rsidRPr="00283C6D">
              <w:rPr>
                <w:rFonts w:cstheme="minorHAnsi"/>
              </w:rPr>
              <w:t>Evt. bemærkninger:</w:t>
            </w:r>
          </w:p>
        </w:tc>
      </w:tr>
      <w:tr w:rsidR="00283C6D" w14:paraId="665C4C60" w14:textId="77777777" w:rsidTr="00283C6D">
        <w:tc>
          <w:tcPr>
            <w:tcW w:w="9628" w:type="dxa"/>
          </w:tcPr>
          <w:p w14:paraId="7E679216" w14:textId="77777777" w:rsidR="00283C6D" w:rsidRDefault="00283C6D" w:rsidP="00283C6D"/>
        </w:tc>
      </w:tr>
    </w:tbl>
    <w:p w14:paraId="7DEAFEC6" w14:textId="77777777" w:rsidR="00283C6D" w:rsidRDefault="00283C6D" w:rsidP="00283C6D">
      <w:pPr>
        <w:spacing w:line="240" w:lineRule="auto"/>
      </w:pPr>
    </w:p>
    <w:p w14:paraId="3B3CF475" w14:textId="77777777" w:rsidR="00283C6D" w:rsidRDefault="00283C6D" w:rsidP="00283C6D">
      <w:pPr>
        <w:spacing w:line="240" w:lineRule="auto"/>
      </w:pPr>
    </w:p>
    <w:p w14:paraId="2C7AF02A" w14:textId="77777777" w:rsidR="00283C6D" w:rsidRDefault="00283C6D" w:rsidP="00283C6D">
      <w:pPr>
        <w:spacing w:line="240" w:lineRule="auto"/>
      </w:pPr>
      <w:r>
        <w:t>Med venlig hilsen _____________________________</w:t>
      </w:r>
    </w:p>
    <w:p w14:paraId="035C55ED" w14:textId="77777777" w:rsidR="00283C6D" w:rsidRPr="00A33955" w:rsidRDefault="00283C6D" w:rsidP="00283C6D">
      <w:pPr>
        <w:rPr>
          <w:rFonts w:ascii="Arial" w:hAnsi="Arial"/>
        </w:rPr>
      </w:pPr>
      <w:r w:rsidRPr="00A33955">
        <w:rPr>
          <w:rFonts w:ascii="Arial" w:hAnsi="Arial"/>
          <w:noProof/>
          <w:lang w:eastAsia="da-DK"/>
        </w:rPr>
        <mc:AlternateContent>
          <mc:Choice Requires="wps">
            <w:drawing>
              <wp:anchor distT="0" distB="0" distL="114300" distR="114300" simplePos="0" relativeHeight="251659264" behindDoc="0" locked="0" layoutInCell="0" allowOverlap="1" wp14:anchorId="70E2A920" wp14:editId="427F2164">
                <wp:simplePos x="0" y="0"/>
                <wp:positionH relativeFrom="column">
                  <wp:posOffset>0</wp:posOffset>
                </wp:positionH>
                <wp:positionV relativeFrom="paragraph">
                  <wp:posOffset>55880</wp:posOffset>
                </wp:positionV>
                <wp:extent cx="457200" cy="342900"/>
                <wp:effectExtent l="0" t="0" r="0" b="0"/>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02F20CC1" w14:textId="77777777" w:rsidR="00283C6D" w:rsidRDefault="00283C6D" w:rsidP="00283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2A920" id="Rektangel 2" o:spid="_x0000_s1026" style="position:absolute;margin-left:0;margin-top:4.4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" o:allowincell="f">
                <v:textbox>
                  <w:txbxContent>
                    <w:p w14:paraId="02F20CC1" w14:textId="77777777" w:rsidR="00283C6D" w:rsidRDefault="00283C6D" w:rsidP="00283C6D"/>
                  </w:txbxContent>
                </v:textbox>
              </v:rect>
            </w:pict>
          </mc:Fallback>
        </mc:AlternateContent>
      </w:r>
    </w:p>
    <w:p w14:paraId="08591056" w14:textId="77777777" w:rsidR="00283C6D" w:rsidRPr="00A33955" w:rsidRDefault="00283C6D" w:rsidP="00283C6D">
      <w:pPr>
        <w:rPr>
          <w:rFonts w:ascii="Arial" w:hAnsi="Arial"/>
        </w:rPr>
      </w:pPr>
      <w:r w:rsidRPr="00A33955">
        <w:rPr>
          <w:rFonts w:ascii="Arial" w:hAnsi="Arial"/>
        </w:rPr>
        <w:t xml:space="preserve">                 Ja tak, vil gerne kontaktes for yderli</w:t>
      </w:r>
      <w:r>
        <w:rPr>
          <w:rFonts w:ascii="Arial" w:hAnsi="Arial"/>
        </w:rPr>
        <w:t>gere uddybning af ovenstående.</w:t>
      </w:r>
    </w:p>
    <w:p w14:paraId="5BD45F4C" w14:textId="77777777" w:rsidR="00283C6D" w:rsidRPr="00A33955" w:rsidRDefault="00283C6D" w:rsidP="00283C6D">
      <w:pPr>
        <w:rPr>
          <w:rFonts w:ascii="Arial" w:hAnsi="Arial"/>
        </w:rPr>
      </w:pPr>
      <w:r w:rsidRPr="00A33955">
        <w:rPr>
          <w:rFonts w:ascii="Arial" w:hAnsi="Arial"/>
        </w:rPr>
        <w:t xml:space="preserve">                  </w:t>
      </w:r>
      <w:r>
        <w:rPr>
          <w:rFonts w:ascii="Arial" w:hAnsi="Arial"/>
        </w:rPr>
        <w:t xml:space="preserve">Tlf.: ____________________ </w:t>
      </w:r>
      <w:r w:rsidRPr="00A33955">
        <w:rPr>
          <w:rFonts w:ascii="Arial" w:hAnsi="Arial"/>
        </w:rPr>
        <w:t>eller e-mail adresse:  _______________</w:t>
      </w:r>
      <w:r>
        <w:rPr>
          <w:rFonts w:ascii="Arial" w:hAnsi="Arial"/>
        </w:rPr>
        <w:t>___________</w:t>
      </w:r>
    </w:p>
    <w:p w14:paraId="7D58DF51" w14:textId="77777777" w:rsidR="00283C6D" w:rsidRPr="00A33955" w:rsidRDefault="00283C6D" w:rsidP="00283C6D">
      <w:pPr>
        <w:rPr>
          <w:rFonts w:ascii="Arial" w:hAnsi="Arial"/>
        </w:rPr>
      </w:pPr>
      <w:r w:rsidRPr="00A33955">
        <w:rPr>
          <w:rFonts w:ascii="Arial" w:hAnsi="Arial"/>
        </w:rPr>
        <w:t xml:space="preserve">          </w:t>
      </w:r>
    </w:p>
    <w:p w14:paraId="557C182A" w14:textId="77777777" w:rsidR="00283C6D" w:rsidRDefault="00283C6D" w:rsidP="00283C6D">
      <w:pPr>
        <w:rPr>
          <w:rFonts w:ascii="Arial" w:hAnsi="Arial"/>
        </w:rPr>
      </w:pPr>
    </w:p>
    <w:p w14:paraId="14B7F946" w14:textId="77777777" w:rsidR="00283C6D" w:rsidRPr="00283C6D" w:rsidRDefault="00283C6D" w:rsidP="00283C6D">
      <w:pPr>
        <w:rPr>
          <w:rFonts w:ascii="Arial" w:hAnsi="Arial"/>
        </w:rPr>
      </w:pPr>
      <w:r w:rsidRPr="00A33955">
        <w:rPr>
          <w:rFonts w:ascii="Arial" w:hAnsi="Arial"/>
        </w:rPr>
        <w:t>Havnebestyrelsen indsender en kopi af klagen til Miljøstyrelsen.</w:t>
      </w:r>
    </w:p>
    <w:sectPr w:rsidR="00283C6D" w:rsidRPr="00283C6D" w:rsidSect="00E65D42">
      <w:footerReference w:type="default" r:id="rId1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C4D0C" w14:textId="77777777" w:rsidR="00D06D92" w:rsidRDefault="00D06D92" w:rsidP="001633C1">
      <w:pPr>
        <w:spacing w:after="0" w:line="240" w:lineRule="auto"/>
      </w:pPr>
      <w:r>
        <w:separator/>
      </w:r>
    </w:p>
  </w:endnote>
  <w:endnote w:type="continuationSeparator" w:id="0">
    <w:p w14:paraId="243B8B3C" w14:textId="77777777" w:rsidR="00D06D92" w:rsidRDefault="00D06D92" w:rsidP="0016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A190" w14:textId="77777777" w:rsidR="00283C6D" w:rsidRPr="00360610" w:rsidRDefault="00283C6D" w:rsidP="00283C6D">
    <w:pPr>
      <w:pStyle w:val="Sidefod"/>
      <w:spacing w:before="240"/>
      <w:ind w:right="-1644"/>
      <w:rPr>
        <w:rFonts w:cs="Arial"/>
        <w:szCs w:val="14"/>
      </w:rPr>
    </w:pPr>
    <w:bookmarkStart w:id="0" w:name="styr_navn"/>
    <w:r w:rsidRPr="00B24DB8">
      <w:rPr>
        <w:rFonts w:cs="Arial"/>
        <w:b/>
        <w:szCs w:val="14"/>
      </w:rPr>
      <w:t>Miljøstyrelsen</w:t>
    </w:r>
    <w:bookmarkEnd w:id="0"/>
    <w:r w:rsidRPr="00360610">
      <w:rPr>
        <w:rFonts w:cs="Arial"/>
        <w:szCs w:val="14"/>
      </w:rPr>
      <w:t xml:space="preserve"> • </w:t>
    </w:r>
    <w:r>
      <w:rPr>
        <w:rFonts w:cs="Arial"/>
        <w:szCs w:val="14"/>
      </w:rPr>
      <w:t>Tolderlundsvej 5</w:t>
    </w:r>
    <w:r w:rsidRPr="00360610">
      <w:rPr>
        <w:rFonts w:cs="Arial"/>
        <w:szCs w:val="14"/>
      </w:rPr>
      <w:t xml:space="preserve"> • </w:t>
    </w:r>
    <w:r>
      <w:rPr>
        <w:rFonts w:cs="Arial"/>
        <w:szCs w:val="14"/>
      </w:rPr>
      <w:t>5000 Odense C</w:t>
    </w:r>
  </w:p>
  <w:p w14:paraId="7069D904" w14:textId="77777777" w:rsidR="00283C6D" w:rsidRPr="00283C6D" w:rsidRDefault="00283C6D" w:rsidP="00283C6D">
    <w:pPr>
      <w:pStyle w:val="Sidefod"/>
      <w:spacing w:after="300"/>
      <w:ind w:right="-1644"/>
      <w:rPr>
        <w:rFonts w:cs="Arial"/>
        <w:szCs w:val="14"/>
      </w:rPr>
    </w:pPr>
    <w:bookmarkStart w:id="1" w:name="telefon_tekst"/>
    <w:r w:rsidRPr="00360610">
      <w:rPr>
        <w:rFonts w:cs="Arial"/>
        <w:szCs w:val="14"/>
      </w:rPr>
      <w:t>Tlf.</w:t>
    </w:r>
    <w:bookmarkEnd w:id="1"/>
    <w:r w:rsidRPr="00360610">
      <w:rPr>
        <w:rFonts w:cs="Arial"/>
        <w:szCs w:val="14"/>
      </w:rPr>
      <w:t xml:space="preserve"> </w:t>
    </w:r>
    <w:bookmarkStart w:id="2" w:name="styr_telefon"/>
    <w:r w:rsidRPr="00360610">
      <w:rPr>
        <w:rFonts w:cs="Arial"/>
        <w:szCs w:val="14"/>
      </w:rPr>
      <w:t>72 54 40 00</w:t>
    </w:r>
    <w:bookmarkEnd w:id="2"/>
    <w:r w:rsidRPr="00360610">
      <w:rPr>
        <w:rFonts w:cs="Arial"/>
        <w:szCs w:val="14"/>
      </w:rPr>
      <w:t xml:space="preserve"> • CVR </w:t>
    </w:r>
    <w:bookmarkStart w:id="3" w:name="cvr_nr"/>
    <w:r w:rsidRPr="00360610">
      <w:rPr>
        <w:rFonts w:cs="Arial"/>
        <w:szCs w:val="14"/>
      </w:rPr>
      <w:t>25798376</w:t>
    </w:r>
    <w:bookmarkEnd w:id="3"/>
    <w:r w:rsidRPr="00360610">
      <w:rPr>
        <w:rFonts w:cs="Arial"/>
        <w:szCs w:val="14"/>
      </w:rPr>
      <w:t xml:space="preserve"> • EAN </w:t>
    </w:r>
    <w:bookmarkStart w:id="4" w:name="ean_nr"/>
    <w:r w:rsidRPr="00360610">
      <w:rPr>
        <w:rFonts w:cs="Arial"/>
        <w:szCs w:val="14"/>
      </w:rPr>
      <w:t>(drift)5798000863002 (tilskud)5798000863019</w:t>
    </w:r>
    <w:bookmarkEnd w:id="4"/>
    <w:r w:rsidRPr="00360610">
      <w:rPr>
        <w:rFonts w:cs="Arial"/>
        <w:szCs w:val="14"/>
      </w:rPr>
      <w:t xml:space="preserve"> • </w:t>
    </w:r>
    <w:bookmarkStart w:id="5" w:name="styr_email"/>
    <w:r w:rsidRPr="00360610">
      <w:rPr>
        <w:rFonts w:cs="Arial"/>
        <w:szCs w:val="14"/>
      </w:rPr>
      <w:t>mst@mst.dk</w:t>
    </w:r>
    <w:bookmarkEnd w:id="5"/>
    <w:r w:rsidRPr="00360610">
      <w:rPr>
        <w:rFonts w:cs="Arial"/>
        <w:szCs w:val="14"/>
      </w:rPr>
      <w:t xml:space="preserve"> • </w:t>
    </w:r>
    <w:bookmarkStart w:id="6" w:name="styr_web"/>
    <w:r w:rsidRPr="00360610">
      <w:rPr>
        <w:rFonts w:cs="Arial"/>
        <w:szCs w:val="14"/>
      </w:rPr>
      <w:t>www.mst.dk</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ED953" w14:textId="77777777" w:rsidR="00D06D92" w:rsidRDefault="00D06D92" w:rsidP="001633C1">
      <w:pPr>
        <w:spacing w:after="0" w:line="240" w:lineRule="auto"/>
      </w:pPr>
      <w:r>
        <w:separator/>
      </w:r>
    </w:p>
  </w:footnote>
  <w:footnote w:type="continuationSeparator" w:id="0">
    <w:p w14:paraId="6461C3CE" w14:textId="77777777" w:rsidR="00D06D92" w:rsidRDefault="00D06D92" w:rsidP="0016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C529" w14:textId="77777777" w:rsidR="001633C1" w:rsidRDefault="001633C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EAC3" w14:textId="77777777" w:rsidR="001633C1" w:rsidRDefault="00AA79B5">
    <w:pPr>
      <w:pStyle w:val="Sidehoved"/>
    </w:pPr>
    <w:r>
      <w:rPr>
        <w:noProof/>
        <w:lang w:eastAsia="da-DK"/>
      </w:rPr>
      <w:drawing>
        <wp:anchor distT="0" distB="0" distL="114300" distR="114300" simplePos="0" relativeHeight="251665408" behindDoc="0" locked="0" layoutInCell="1" allowOverlap="1" wp14:anchorId="4EF67A4B" wp14:editId="60BE633D">
          <wp:simplePos x="0" y="0"/>
          <wp:positionH relativeFrom="margin">
            <wp:posOffset>4390845</wp:posOffset>
          </wp:positionH>
          <wp:positionV relativeFrom="margin">
            <wp:posOffset>-691383</wp:posOffset>
          </wp:positionV>
          <wp:extent cx="2628000" cy="525600"/>
          <wp:effectExtent l="0" t="0" r="0" b="0"/>
          <wp:wrapSquare wrapText="bothSides"/>
          <wp:docPr id="1"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LogoFirst_bmkArt" title="Artwork"/>
                  <pic:cNvPicPr/>
                </pic:nvPicPr>
                <pic:blipFill>
                  <a:blip r:embed="rId1" cstate="print">
                    <a:extLst>
                      <a:ext uri="{28A0092B-C50C-407E-A947-70E740481C1C}">
                        <a14:useLocalDpi xmlns:a14="http://schemas.microsoft.com/office/drawing/2010/main" val="0"/>
                      </a:ext>
                    </a:extLst>
                  </a:blip>
                  <a:srcRect r="-8956"/>
                  <a:stretch>
                    <a:fillRect/>
                  </a:stretch>
                </pic:blipFill>
                <pic:spPr>
                  <a:xfrm>
                    <a:off x="0" y="0"/>
                    <a:ext cx="2628000" cy="525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F402" w14:textId="77777777" w:rsidR="001633C1" w:rsidRDefault="001633C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184E188"/>
    <w:lvl w:ilvl="0">
      <w:start w:val="1"/>
      <w:numFmt w:val="decimal"/>
      <w:pStyle w:val="Opstilling-talellerbogst"/>
      <w:lvlText w:val="%1."/>
      <w:lvlJc w:val="left"/>
      <w:pPr>
        <w:tabs>
          <w:tab w:val="num" w:pos="360"/>
        </w:tabs>
        <w:ind w:left="360" w:hanging="360"/>
      </w:pPr>
      <w:rPr>
        <w:color w:val="FFFFFF" w:themeColor="background1"/>
      </w:rPr>
    </w:lvl>
  </w:abstractNum>
  <w:abstractNum w:abstractNumId="1" w15:restartNumberingAfterBreak="0">
    <w:nsid w:val="FFFFFF89"/>
    <w:multiLevelType w:val="singleLevel"/>
    <w:tmpl w:val="C1D20AB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229A3799"/>
    <w:multiLevelType w:val="hybridMultilevel"/>
    <w:tmpl w:val="6CA44F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DF427B"/>
    <w:multiLevelType w:val="hybridMultilevel"/>
    <w:tmpl w:val="323CAF6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51C7DBC"/>
    <w:multiLevelType w:val="hybridMultilevel"/>
    <w:tmpl w:val="ACCEEC86"/>
    <w:lvl w:ilvl="0" w:tplc="D97A9848">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D503FC9"/>
    <w:multiLevelType w:val="hybridMultilevel"/>
    <w:tmpl w:val="A858C97C"/>
    <w:lvl w:ilvl="0" w:tplc="04060003">
      <w:start w:val="1"/>
      <w:numFmt w:val="bullet"/>
      <w:lvlText w:val="o"/>
      <w:lvlJc w:val="left"/>
      <w:pPr>
        <w:ind w:left="360" w:hanging="360"/>
      </w:pPr>
      <w:rPr>
        <w:rFonts w:ascii="Courier New" w:hAnsi="Courier New" w:cs="Courier New"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6512168"/>
    <w:multiLevelType w:val="hybridMultilevel"/>
    <w:tmpl w:val="7BAE48B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5C712D85"/>
    <w:multiLevelType w:val="multilevel"/>
    <w:tmpl w:val="CBFE89B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E942047"/>
    <w:multiLevelType w:val="hybridMultilevel"/>
    <w:tmpl w:val="FAC88214"/>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04303979">
    <w:abstractNumId w:val="4"/>
  </w:num>
  <w:num w:numId="2" w16cid:durableId="954754371">
    <w:abstractNumId w:val="3"/>
  </w:num>
  <w:num w:numId="3" w16cid:durableId="1619484521">
    <w:abstractNumId w:val="0"/>
  </w:num>
  <w:num w:numId="4" w16cid:durableId="1301764162">
    <w:abstractNumId w:val="1"/>
  </w:num>
  <w:num w:numId="5" w16cid:durableId="1710378626">
    <w:abstractNumId w:val="8"/>
  </w:num>
  <w:num w:numId="6" w16cid:durableId="1110974268">
    <w:abstractNumId w:val="0"/>
    <w:lvlOverride w:ilvl="0">
      <w:startOverride w:val="1"/>
    </w:lvlOverride>
  </w:num>
  <w:num w:numId="7" w16cid:durableId="689575354">
    <w:abstractNumId w:val="2"/>
  </w:num>
  <w:num w:numId="8" w16cid:durableId="2016960665">
    <w:abstractNumId w:val="6"/>
  </w:num>
  <w:num w:numId="9" w16cid:durableId="1167016017">
    <w:abstractNumId w:val="5"/>
  </w:num>
  <w:num w:numId="10" w16cid:durableId="1120346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F6"/>
    <w:rsid w:val="0004466F"/>
    <w:rsid w:val="00077D3E"/>
    <w:rsid w:val="00094209"/>
    <w:rsid w:val="000D0A71"/>
    <w:rsid w:val="000F1B46"/>
    <w:rsid w:val="001078A2"/>
    <w:rsid w:val="001331F5"/>
    <w:rsid w:val="001456D1"/>
    <w:rsid w:val="001633C1"/>
    <w:rsid w:val="00171BB9"/>
    <w:rsid w:val="001736F3"/>
    <w:rsid w:val="00176F08"/>
    <w:rsid w:val="001A57BB"/>
    <w:rsid w:val="001C4522"/>
    <w:rsid w:val="001E30FA"/>
    <w:rsid w:val="00283C6D"/>
    <w:rsid w:val="0029015F"/>
    <w:rsid w:val="002A08FE"/>
    <w:rsid w:val="002E4C1F"/>
    <w:rsid w:val="002F318D"/>
    <w:rsid w:val="002F6FCF"/>
    <w:rsid w:val="00326050"/>
    <w:rsid w:val="003310E1"/>
    <w:rsid w:val="003529AA"/>
    <w:rsid w:val="003565BC"/>
    <w:rsid w:val="003624F6"/>
    <w:rsid w:val="003819DB"/>
    <w:rsid w:val="003B1F05"/>
    <w:rsid w:val="003D0EE8"/>
    <w:rsid w:val="0040101B"/>
    <w:rsid w:val="00413E69"/>
    <w:rsid w:val="0044548F"/>
    <w:rsid w:val="00445BAA"/>
    <w:rsid w:val="004539D9"/>
    <w:rsid w:val="00453FD2"/>
    <w:rsid w:val="00455246"/>
    <w:rsid w:val="00460F9D"/>
    <w:rsid w:val="00490B88"/>
    <w:rsid w:val="004B52C1"/>
    <w:rsid w:val="004C6ECA"/>
    <w:rsid w:val="00521F0F"/>
    <w:rsid w:val="00532A54"/>
    <w:rsid w:val="005773CA"/>
    <w:rsid w:val="005911EF"/>
    <w:rsid w:val="005918F4"/>
    <w:rsid w:val="0059701C"/>
    <w:rsid w:val="005B18D7"/>
    <w:rsid w:val="005C64EC"/>
    <w:rsid w:val="005F69C8"/>
    <w:rsid w:val="00620432"/>
    <w:rsid w:val="006566A8"/>
    <w:rsid w:val="00667349"/>
    <w:rsid w:val="006C69AD"/>
    <w:rsid w:val="006E36DC"/>
    <w:rsid w:val="00732AF3"/>
    <w:rsid w:val="00747412"/>
    <w:rsid w:val="00760AAD"/>
    <w:rsid w:val="00770DBA"/>
    <w:rsid w:val="007D4D05"/>
    <w:rsid w:val="0085198D"/>
    <w:rsid w:val="00870AF4"/>
    <w:rsid w:val="008927FF"/>
    <w:rsid w:val="008D280D"/>
    <w:rsid w:val="008F4869"/>
    <w:rsid w:val="008F4AFA"/>
    <w:rsid w:val="00955E65"/>
    <w:rsid w:val="009B5D02"/>
    <w:rsid w:val="009C233F"/>
    <w:rsid w:val="009C48AF"/>
    <w:rsid w:val="009C672F"/>
    <w:rsid w:val="009E282D"/>
    <w:rsid w:val="00A302AA"/>
    <w:rsid w:val="00A43C4B"/>
    <w:rsid w:val="00A46577"/>
    <w:rsid w:val="00A56809"/>
    <w:rsid w:val="00A80F61"/>
    <w:rsid w:val="00A86197"/>
    <w:rsid w:val="00AA79B5"/>
    <w:rsid w:val="00AC191F"/>
    <w:rsid w:val="00AC26D3"/>
    <w:rsid w:val="00AC4E8C"/>
    <w:rsid w:val="00AD018C"/>
    <w:rsid w:val="00AD0C4A"/>
    <w:rsid w:val="00AD5702"/>
    <w:rsid w:val="00AF2C36"/>
    <w:rsid w:val="00B214E1"/>
    <w:rsid w:val="00B36359"/>
    <w:rsid w:val="00B370A6"/>
    <w:rsid w:val="00B809F6"/>
    <w:rsid w:val="00B82F12"/>
    <w:rsid w:val="00B87417"/>
    <w:rsid w:val="00BA1A58"/>
    <w:rsid w:val="00BC279C"/>
    <w:rsid w:val="00BD7E8C"/>
    <w:rsid w:val="00C11479"/>
    <w:rsid w:val="00C17246"/>
    <w:rsid w:val="00C52AE4"/>
    <w:rsid w:val="00C550D9"/>
    <w:rsid w:val="00C87154"/>
    <w:rsid w:val="00C87999"/>
    <w:rsid w:val="00CA45D4"/>
    <w:rsid w:val="00D0108D"/>
    <w:rsid w:val="00D06D92"/>
    <w:rsid w:val="00D24754"/>
    <w:rsid w:val="00D3459F"/>
    <w:rsid w:val="00D56BEA"/>
    <w:rsid w:val="00D61F64"/>
    <w:rsid w:val="00D7171D"/>
    <w:rsid w:val="00D848E2"/>
    <w:rsid w:val="00D84B6E"/>
    <w:rsid w:val="00D935DF"/>
    <w:rsid w:val="00D96A51"/>
    <w:rsid w:val="00DB2D0B"/>
    <w:rsid w:val="00DF16C5"/>
    <w:rsid w:val="00DF204B"/>
    <w:rsid w:val="00DF44BD"/>
    <w:rsid w:val="00E017C7"/>
    <w:rsid w:val="00E07AC4"/>
    <w:rsid w:val="00E43432"/>
    <w:rsid w:val="00E65D42"/>
    <w:rsid w:val="00E67A9A"/>
    <w:rsid w:val="00E83126"/>
    <w:rsid w:val="00EA2F0D"/>
    <w:rsid w:val="00EE7F34"/>
    <w:rsid w:val="00F33DDF"/>
    <w:rsid w:val="00F75687"/>
    <w:rsid w:val="00F81236"/>
    <w:rsid w:val="00F902E6"/>
    <w:rsid w:val="00F91C88"/>
    <w:rsid w:val="00FA466A"/>
    <w:rsid w:val="00FA6A39"/>
    <w:rsid w:val="00FB54CE"/>
    <w:rsid w:val="00FC4BBA"/>
    <w:rsid w:val="00FE73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F454"/>
  <w15:chartTrackingRefBased/>
  <w15:docId w15:val="{CAFB8822-C696-4AB8-8BF4-31D164D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283C6D"/>
    <w:pPr>
      <w:keepNext/>
      <w:spacing w:after="0" w:line="240" w:lineRule="auto"/>
      <w:jc w:val="center"/>
      <w:outlineLvl w:val="0"/>
    </w:pPr>
    <w:rPr>
      <w:rFonts w:ascii="Times New Roman" w:eastAsia="Times New Roman" w:hAnsi="Times New Roman" w:cs="Times New Roman"/>
      <w:sz w:val="40"/>
      <w:szCs w:val="20"/>
      <w:lang w:val="en-US"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8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09F6"/>
    <w:pPr>
      <w:ind w:left="720"/>
      <w:contextualSpacing/>
    </w:pPr>
  </w:style>
  <w:style w:type="paragraph" w:styleId="Opstilling-talellerbogst">
    <w:name w:val="List Number"/>
    <w:basedOn w:val="Normal"/>
    <w:uiPriority w:val="99"/>
    <w:unhideWhenUsed/>
    <w:rsid w:val="00B809F6"/>
    <w:pPr>
      <w:numPr>
        <w:numId w:val="3"/>
      </w:numPr>
      <w:contextualSpacing/>
    </w:pPr>
  </w:style>
  <w:style w:type="paragraph" w:styleId="Opstilling-punkttegn">
    <w:name w:val="List Bullet"/>
    <w:basedOn w:val="Normal"/>
    <w:uiPriority w:val="99"/>
    <w:unhideWhenUsed/>
    <w:rsid w:val="00B809F6"/>
    <w:pPr>
      <w:numPr>
        <w:numId w:val="4"/>
      </w:numPr>
      <w:contextualSpacing/>
    </w:pPr>
  </w:style>
  <w:style w:type="paragraph" w:styleId="Titel">
    <w:name w:val="Title"/>
    <w:basedOn w:val="Normal"/>
    <w:next w:val="Normal"/>
    <w:link w:val="TitelTegn"/>
    <w:uiPriority w:val="10"/>
    <w:qFormat/>
    <w:rsid w:val="00D61F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1F64"/>
    <w:rPr>
      <w:rFonts w:asciiTheme="majorHAnsi" w:eastAsiaTheme="majorEastAsia" w:hAnsiTheme="majorHAnsi" w:cstheme="majorBidi"/>
      <w:spacing w:val="-10"/>
      <w:kern w:val="28"/>
      <w:sz w:val="56"/>
      <w:szCs w:val="56"/>
    </w:rPr>
  </w:style>
  <w:style w:type="paragraph" w:styleId="Sidehoved">
    <w:name w:val="header"/>
    <w:basedOn w:val="Normal"/>
    <w:link w:val="SidehovedTegn"/>
    <w:unhideWhenUsed/>
    <w:rsid w:val="001633C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633C1"/>
  </w:style>
  <w:style w:type="paragraph" w:styleId="Sidefod">
    <w:name w:val="footer"/>
    <w:basedOn w:val="Normal"/>
    <w:link w:val="SidefodTegn"/>
    <w:unhideWhenUsed/>
    <w:rsid w:val="001633C1"/>
    <w:pPr>
      <w:tabs>
        <w:tab w:val="center" w:pos="4819"/>
        <w:tab w:val="right" w:pos="9638"/>
      </w:tabs>
      <w:spacing w:after="0" w:line="240" w:lineRule="auto"/>
    </w:pPr>
  </w:style>
  <w:style w:type="character" w:customStyle="1" w:styleId="SidefodTegn">
    <w:name w:val="Sidefod Tegn"/>
    <w:basedOn w:val="Standardskrifttypeiafsnit"/>
    <w:link w:val="Sidefod"/>
    <w:rsid w:val="001633C1"/>
  </w:style>
  <w:style w:type="character" w:customStyle="1" w:styleId="Overskrift1Tegn">
    <w:name w:val="Overskrift 1 Tegn"/>
    <w:basedOn w:val="Standardskrifttypeiafsnit"/>
    <w:link w:val="Overskrift1"/>
    <w:rsid w:val="00283C6D"/>
    <w:rPr>
      <w:rFonts w:ascii="Times New Roman" w:eastAsia="Times New Roman" w:hAnsi="Times New Roman" w:cs="Times New Roman"/>
      <w:sz w:val="40"/>
      <w:szCs w:val="20"/>
      <w:lang w:val="en-US" w:eastAsia="da-DK"/>
    </w:rPr>
  </w:style>
  <w:style w:type="character" w:styleId="Kommentarhenvisning">
    <w:name w:val="annotation reference"/>
    <w:basedOn w:val="Standardskrifttypeiafsnit"/>
    <w:uiPriority w:val="99"/>
    <w:semiHidden/>
    <w:unhideWhenUsed/>
    <w:rsid w:val="00413E69"/>
    <w:rPr>
      <w:sz w:val="16"/>
      <w:szCs w:val="16"/>
    </w:rPr>
  </w:style>
  <w:style w:type="paragraph" w:styleId="Kommentartekst">
    <w:name w:val="annotation text"/>
    <w:basedOn w:val="Normal"/>
    <w:link w:val="KommentartekstTegn"/>
    <w:uiPriority w:val="99"/>
    <w:semiHidden/>
    <w:unhideWhenUsed/>
    <w:rsid w:val="00413E6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13E69"/>
    <w:rPr>
      <w:sz w:val="20"/>
      <w:szCs w:val="20"/>
    </w:rPr>
  </w:style>
  <w:style w:type="paragraph" w:styleId="Kommentaremne">
    <w:name w:val="annotation subject"/>
    <w:basedOn w:val="Kommentartekst"/>
    <w:next w:val="Kommentartekst"/>
    <w:link w:val="KommentaremneTegn"/>
    <w:uiPriority w:val="99"/>
    <w:semiHidden/>
    <w:unhideWhenUsed/>
    <w:rsid w:val="00413E69"/>
    <w:rPr>
      <w:b/>
      <w:bCs/>
    </w:rPr>
  </w:style>
  <w:style w:type="character" w:customStyle="1" w:styleId="KommentaremneTegn">
    <w:name w:val="Kommentaremne Tegn"/>
    <w:basedOn w:val="KommentartekstTegn"/>
    <w:link w:val="Kommentaremne"/>
    <w:uiPriority w:val="99"/>
    <w:semiHidden/>
    <w:rsid w:val="00413E69"/>
    <w:rPr>
      <w:b/>
      <w:bCs/>
      <w:sz w:val="20"/>
      <w:szCs w:val="20"/>
    </w:rPr>
  </w:style>
  <w:style w:type="paragraph" w:styleId="Markeringsbobletekst">
    <w:name w:val="Balloon Text"/>
    <w:basedOn w:val="Normal"/>
    <w:link w:val="MarkeringsbobletekstTegn"/>
    <w:uiPriority w:val="99"/>
    <w:semiHidden/>
    <w:unhideWhenUsed/>
    <w:rsid w:val="00413E6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13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B696-DD88-4CBC-9352-58162C71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1066</Words>
  <Characters>6398</Characters>
  <Application>Microsoft Office Word</Application>
  <DocSecurity>0</DocSecurity>
  <Lines>290</Lines>
  <Paragraphs>207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Yvonne Liv Rasmussen Dahlfelt</dc:creator>
  <cp:keywords/>
  <dc:description/>
  <cp:lastModifiedBy>Jasmina Mehakovic</cp:lastModifiedBy>
  <cp:revision>9</cp:revision>
  <dcterms:created xsi:type="dcterms:W3CDTF">2024-08-22T06:31:00Z</dcterms:created>
  <dcterms:modified xsi:type="dcterms:W3CDTF">2024-08-22T07:34:00Z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